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Шалькова Надежда Николаевна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3 календарных дней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5 календарных дней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