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3B0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Отчет</w:t>
      </w:r>
    </w:p>
    <w:p w:rsidR="00D81AD8" w:rsidRPr="00D81AD8" w:rsidRDefault="00D81AD8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81AD8">
        <w:rPr>
          <w:rFonts w:ascii="Times New Roman" w:hAnsi="Times New Roman" w:cs="Times New Roman"/>
          <w:b/>
          <w:sz w:val="26"/>
          <w:szCs w:val="26"/>
        </w:rPr>
        <w:t>по результатам работы отдела пространственных данных и информационного взаимодействия</w:t>
      </w:r>
    </w:p>
    <w:p w:rsidR="005603B0" w:rsidRPr="008C1E15" w:rsidRDefault="005603B0" w:rsidP="005603B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8C1E15">
        <w:rPr>
          <w:rFonts w:ascii="Times New Roman" w:hAnsi="Times New Roman" w:cs="Times New Roman"/>
          <w:b/>
          <w:sz w:val="26"/>
          <w:szCs w:val="26"/>
        </w:rPr>
        <w:t xml:space="preserve">12.08.2022 г.</w:t>
      </w:r>
    </w:p>
    <w:p w:rsidR="005603B0" w:rsidRPr="00492AA3" w:rsidRDefault="005603B0" w:rsidP="005603B0">
      <w:pPr>
        <w:rPr>
          <w:rFonts w:ascii="Times New Roman" w:hAnsi="Times New Roman" w:cs="Times New Roman"/>
          <w:sz w:val="26"/>
          <w:szCs w:val="26"/>
          <w:lang w:val="en-US"/>
        </w:rPr>
      </w:pPr>
      <w:bookmarkStart w:id="0" w:name="_GoBack"/>
      <w:bookmarkEnd w:id="0"/>
    </w:p>
    <w:p w:rsidR="005603B0" w:rsidRPr="00EA7C02" w:rsidRDefault="00EA7C02" w:rsidP="00EA7C02">
      <w:pPr>
        <w:spacing w:line="360" w:lineRule="auto"/>
        <w:ind w:left="-284"/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Информация по загруженным объектам недвижимости и направленным актам по определению кадастровой стоимости в период 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с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24.12.2021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по</w:t>
      </w:r>
      <w:r w:rsidR="00CE6BE1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="00CE6BE1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20.09.1999</w:t>
      </w:r>
      <w:r w:rsidR="005603B0" w:rsidRPr="00EA7C02">
        <w:rPr>
          <w:rFonts w:ascii="Times New Roman" w:hAnsi="Times New Roman" w:cs="Times New Roman"/>
          <w:b/>
          <w:sz w:val="26"/>
          <w:szCs w:val="26"/>
          <w:u w:val="single"/>
        </w:rPr>
        <w:t xml:space="preserve"> 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2"/>
        <w:gridCol w:w="2659"/>
      </w:tblGrid>
      <w:tr w:rsidR="005603B0" w:rsidRPr="00EA7C02" w:rsidTr="00EA7C02">
        <w:tc>
          <w:tcPr>
            <w:tcW w:w="6912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Показатель</w:t>
            </w:r>
          </w:p>
        </w:tc>
        <w:tc>
          <w:tcPr>
            <w:tcW w:w="2659" w:type="dxa"/>
          </w:tcPr>
          <w:p w:rsidR="005603B0" w:rsidRPr="00EA7C02" w:rsidRDefault="005603B0" w:rsidP="00EA7C02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Количество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Отправлено актов (всего) 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550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капитального строительства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143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Земельные участки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403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>Полученных объектов (XML)</w:t>
            </w:r>
          </w:p>
        </w:tc>
        <w:tc>
          <w:tcPr>
            <w:tcW w:w="2659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611918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Загружено объектов в АСОН (всего)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559140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кадастровая стоимость которых определена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68269</w:t>
            </w:r>
          </w:p>
        </w:tc>
      </w:tr>
      <w:tr w:rsidR="00EA7C02" w:rsidRPr="00EA7C02" w:rsidTr="00EA7C02">
        <w:tc>
          <w:tcPr>
            <w:tcW w:w="6912" w:type="dxa"/>
          </w:tcPr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Объекты недвижимости, изменение сведений Единого государственного реестра недвижимости о которых не влечет за собой изменение их кадастровой стоимости</w:t>
            </w:r>
          </w:p>
        </w:tc>
        <w:tc>
          <w:tcPr>
            <w:tcW w:w="2659" w:type="dxa"/>
          </w:tcPr>
          <w:p w:rsidR="00EA7C02" w:rsidRPr="00EA7C02" w:rsidRDefault="00EA7C02" w:rsidP="00EA7C02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A7C02">
              <w:rPr>
                <w:rFonts w:ascii="Times New Roman" w:hAnsi="Times New Roman" w:cs="Times New Roman"/>
                <w:sz w:val="26"/>
                <w:szCs w:val="26"/>
              </w:rPr>
              <w:t xml:space="preserve">490187</w:t>
            </w:r>
          </w:p>
          <w:p w:rsidR="00EA7C02" w:rsidRPr="00EA7C02" w:rsidRDefault="00EA7C02" w:rsidP="005603B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603B0" w:rsidRPr="00EA7C02" w:rsidRDefault="005603B0" w:rsidP="005603B0">
      <w:pPr>
        <w:rPr>
          <w:rFonts w:ascii="Times New Roman" w:hAnsi="Times New Roman" w:cs="Times New Roman"/>
          <w:sz w:val="26"/>
          <w:szCs w:val="26"/>
        </w:rPr>
      </w:pPr>
    </w:p>
    <w:p w:rsidR="004B06D1" w:rsidRPr="00EA7C02" w:rsidRDefault="004B06D1" w:rsidP="005603B0">
      <w:pPr>
        <w:ind w:firstLine="851"/>
        <w:jc w:val="both"/>
        <w:rPr>
          <w:rFonts w:ascii="Times New Roman" w:hAnsi="Times New Roman" w:cs="Times New Roman"/>
          <w:sz w:val="26"/>
          <w:szCs w:val="26"/>
        </w:rPr>
      </w:pPr>
    </w:p>
    <w:sectPr w:rsidR="004B06D1" w:rsidRPr="00EA7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22D"/>
    <w:rsid w:val="0043422D"/>
    <w:rsid w:val="00492AA3"/>
    <w:rsid w:val="004B06D1"/>
    <w:rsid w:val="005603B0"/>
    <w:rsid w:val="006D244D"/>
    <w:rsid w:val="008C1E15"/>
    <w:rsid w:val="00CE6BE1"/>
    <w:rsid w:val="00D81AD8"/>
    <w:rsid w:val="00E329C5"/>
    <w:rsid w:val="00EA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603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bti</dc:creator>
  <cp:keywords/>
  <dc:description/>
  <cp:lastModifiedBy>admin bti</cp:lastModifiedBy>
  <cp:revision>7</cp:revision>
  <dcterms:created xsi:type="dcterms:W3CDTF">2022-06-20T10:43:00Z</dcterms:created>
  <dcterms:modified xsi:type="dcterms:W3CDTF">2022-06-22T12:37:00Z</dcterms:modified>
</cp:coreProperties>
</file>