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90559" w14:textId="5117A5CF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306885">
        <w:rPr>
          <w:rFonts w:ascii="PT Astra Serif" w:hAnsi="PT Astra Serif"/>
          <w:b/>
          <w:bCs/>
          <w:sz w:val="28"/>
          <w:szCs w:val="28"/>
        </w:rPr>
        <w:t>Лекция 7 Социальная инженерия</w:t>
      </w:r>
    </w:p>
    <w:p w14:paraId="36B0D5DE" w14:textId="7DE4F5FB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color w:val="222222"/>
          <w:sz w:val="28"/>
          <w:szCs w:val="28"/>
          <w:shd w:val="clear" w:color="auto" w:fill="FFFFFF"/>
        </w:rPr>
      </w:pPr>
      <w:r w:rsidRPr="00306885">
        <w:rPr>
          <w:rStyle w:val="ac"/>
          <w:rFonts w:ascii="PT Astra Serif" w:hAnsi="PT Astra Serif"/>
          <w:color w:val="222222"/>
          <w:sz w:val="28"/>
          <w:szCs w:val="28"/>
          <w:shd w:val="clear" w:color="auto" w:fill="FFFFFF"/>
        </w:rPr>
        <w:t>Социальная инженерия</w:t>
      </w:r>
      <w:r w:rsidRPr="00306885">
        <w:rPr>
          <w:rStyle w:val="ac"/>
          <w:rFonts w:ascii="PT Astra Serif" w:hAnsi="PT Astra Serif"/>
          <w:color w:val="888888"/>
          <w:sz w:val="28"/>
          <w:szCs w:val="28"/>
          <w:shd w:val="clear" w:color="auto" w:fill="FFFFFF"/>
        </w:rPr>
        <w:t> </w:t>
      </w:r>
      <w:r w:rsidRPr="00306885">
        <w:rPr>
          <w:rFonts w:ascii="PT Astra Serif" w:hAnsi="PT Astra Serif"/>
          <w:color w:val="222222"/>
          <w:sz w:val="28"/>
          <w:szCs w:val="28"/>
          <w:shd w:val="clear" w:color="auto" w:fill="FFFFFF"/>
        </w:rPr>
        <w:t>— обман, манипулирование и мошенничество с использованием социальных и психологических аспектов человеческой жизни.</w:t>
      </w:r>
    </w:p>
    <w:p w14:paraId="4A111BEE" w14:textId="53BD8AFB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«Человеческий фактор» является самым уязвимым звеном любой системы (системы безопасности — в том числе). Поэтому атаки социальной инженерии основаны на технических решениях и инструментах, которые на первом шаге используют уязвимости мышления и поведения человека, и только на последующих шагах — уязвимости информационных систем.</w:t>
      </w:r>
    </w:p>
    <w:p w14:paraId="1DCFD596" w14:textId="29898F22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306885">
        <w:rPr>
          <w:rFonts w:ascii="PT Astra Serif" w:hAnsi="PT Astra Serif"/>
          <w:b/>
          <w:bCs/>
          <w:sz w:val="28"/>
          <w:szCs w:val="28"/>
        </w:rPr>
        <w:t>Цели атак с применением методов социальной инженерии:</w:t>
      </w:r>
    </w:p>
    <w:p w14:paraId="4C68E194" w14:textId="096760D1" w:rsidR="00306885" w:rsidRPr="00306885" w:rsidRDefault="00306885" w:rsidP="00306885">
      <w:pPr>
        <w:pStyle w:val="a7"/>
        <w:numPr>
          <w:ilvl w:val="0"/>
          <w:numId w:val="4"/>
        </w:num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в</w:t>
      </w:r>
      <w:r w:rsidR="00681B23" w:rsidRPr="00306885">
        <w:rPr>
          <w:rFonts w:ascii="PT Astra Serif" w:hAnsi="PT Astra Serif"/>
          <w:sz w:val="28"/>
          <w:szCs w:val="28"/>
        </w:rPr>
        <w:t>ыполнение жертвой (сознательно, либо неосознанно) необходимых действий</w:t>
      </w:r>
      <w:r w:rsidRPr="00306885">
        <w:rPr>
          <w:rFonts w:ascii="PT Astra Serif" w:hAnsi="PT Astra Serif"/>
          <w:sz w:val="28"/>
          <w:szCs w:val="28"/>
        </w:rPr>
        <w:t>;</w:t>
      </w:r>
    </w:p>
    <w:p w14:paraId="73E2A895" w14:textId="03404160" w:rsidR="00681B23" w:rsidRPr="00306885" w:rsidRDefault="00306885" w:rsidP="00306885">
      <w:pPr>
        <w:pStyle w:val="a7"/>
        <w:numPr>
          <w:ilvl w:val="0"/>
          <w:numId w:val="4"/>
        </w:num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р</w:t>
      </w:r>
      <w:r w:rsidR="00681B23" w:rsidRPr="00306885">
        <w:rPr>
          <w:rFonts w:ascii="PT Astra Serif" w:hAnsi="PT Astra Serif"/>
          <w:sz w:val="28"/>
          <w:szCs w:val="28"/>
        </w:rPr>
        <w:t>аскрытие необходимой информации</w:t>
      </w:r>
      <w:r w:rsidRPr="00306885">
        <w:rPr>
          <w:rFonts w:ascii="PT Astra Serif" w:hAnsi="PT Astra Serif"/>
          <w:sz w:val="28"/>
          <w:szCs w:val="28"/>
        </w:rPr>
        <w:t>.</w:t>
      </w:r>
    </w:p>
    <w:p w14:paraId="4CE3C5B1" w14:textId="596A43D4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Злоумышленники по всему миру используют именно эти техники проведения первичных атак как самые эффективные и работающие безотказно.</w:t>
      </w:r>
    </w:p>
    <w:p w14:paraId="08FC61F2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306885">
        <w:rPr>
          <w:rFonts w:ascii="PT Astra Serif" w:hAnsi="PT Astra Serif"/>
          <w:b/>
          <w:bCs/>
          <w:sz w:val="28"/>
          <w:szCs w:val="28"/>
        </w:rPr>
        <w:t xml:space="preserve">Принципы </w:t>
      </w:r>
      <w:proofErr w:type="spellStart"/>
      <w:r w:rsidRPr="00306885">
        <w:rPr>
          <w:rFonts w:ascii="PT Astra Serif" w:hAnsi="PT Astra Serif"/>
          <w:b/>
          <w:bCs/>
          <w:sz w:val="28"/>
          <w:szCs w:val="28"/>
        </w:rPr>
        <w:t>Чалдини</w:t>
      </w:r>
      <w:proofErr w:type="spellEnd"/>
    </w:p>
    <w:p w14:paraId="5546470C" w14:textId="6C5422F9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 xml:space="preserve">В 1984 году американский психолог Роберт </w:t>
      </w:r>
      <w:proofErr w:type="spellStart"/>
      <w:r w:rsidRPr="00306885">
        <w:rPr>
          <w:rFonts w:ascii="PT Astra Serif" w:hAnsi="PT Astra Serif"/>
          <w:sz w:val="28"/>
          <w:szCs w:val="28"/>
        </w:rPr>
        <w:t>Чалдини</w:t>
      </w:r>
      <w:proofErr w:type="spellEnd"/>
      <w:r w:rsidRPr="00306885">
        <w:rPr>
          <w:rFonts w:ascii="PT Astra Serif" w:hAnsi="PT Astra Serif"/>
          <w:sz w:val="28"/>
          <w:szCs w:val="28"/>
        </w:rPr>
        <w:t xml:space="preserve"> (Robert </w:t>
      </w:r>
      <w:proofErr w:type="spellStart"/>
      <w:r w:rsidRPr="00306885">
        <w:rPr>
          <w:rFonts w:ascii="PT Astra Serif" w:hAnsi="PT Astra Serif"/>
          <w:sz w:val="28"/>
          <w:szCs w:val="28"/>
        </w:rPr>
        <w:t>Cialdini</w:t>
      </w:r>
      <w:proofErr w:type="spellEnd"/>
      <w:r w:rsidRPr="00306885">
        <w:rPr>
          <w:rFonts w:ascii="PT Astra Serif" w:hAnsi="PT Astra Serif"/>
          <w:sz w:val="28"/>
          <w:szCs w:val="28"/>
        </w:rPr>
        <w:t>) опубликовал книгу</w:t>
      </w:r>
      <w:r w:rsidR="00306885" w:rsidRPr="00306885">
        <w:rPr>
          <w:rFonts w:ascii="PT Astra Serif" w:hAnsi="PT Astra Serif"/>
          <w:sz w:val="28"/>
          <w:szCs w:val="28"/>
          <w:lang w:val="en-US"/>
        </w:rPr>
        <w:t> </w:t>
      </w:r>
      <w:r w:rsidRPr="00306885">
        <w:rPr>
          <w:rFonts w:ascii="PT Astra Serif" w:hAnsi="PT Astra Serif"/>
          <w:sz w:val="28"/>
          <w:szCs w:val="28"/>
        </w:rPr>
        <w:t>под</w:t>
      </w:r>
      <w:r w:rsidR="00306885" w:rsidRPr="00306885">
        <w:rPr>
          <w:rFonts w:ascii="PT Astra Serif" w:hAnsi="PT Astra Serif"/>
          <w:sz w:val="28"/>
          <w:szCs w:val="28"/>
          <w:lang w:val="en-US"/>
        </w:rPr>
        <w:t> </w:t>
      </w:r>
      <w:r w:rsidRPr="00306885">
        <w:rPr>
          <w:rFonts w:ascii="PT Astra Serif" w:hAnsi="PT Astra Serif"/>
          <w:sz w:val="28"/>
          <w:szCs w:val="28"/>
        </w:rPr>
        <w:t>названием</w:t>
      </w:r>
      <w:r w:rsidR="00306885" w:rsidRPr="00306885">
        <w:rPr>
          <w:rFonts w:ascii="PT Astra Serif" w:hAnsi="PT Astra Serif"/>
          <w:sz w:val="28"/>
          <w:szCs w:val="28"/>
          <w:lang w:val="en-US"/>
        </w:rPr>
        <w:t> </w:t>
      </w:r>
      <w:r w:rsidRPr="00306885">
        <w:rPr>
          <w:rFonts w:ascii="PT Astra Serif" w:hAnsi="PT Astra Serif"/>
          <w:sz w:val="28"/>
          <w:szCs w:val="28"/>
        </w:rPr>
        <w:t>«Психология</w:t>
      </w:r>
      <w:r w:rsidR="00306885" w:rsidRPr="00306885">
        <w:rPr>
          <w:rFonts w:ascii="PT Astra Serif" w:hAnsi="PT Astra Serif"/>
          <w:sz w:val="28"/>
          <w:szCs w:val="28"/>
        </w:rPr>
        <w:t xml:space="preserve"> </w:t>
      </w:r>
      <w:r w:rsidRPr="00306885">
        <w:rPr>
          <w:rFonts w:ascii="PT Astra Serif" w:hAnsi="PT Astra Serif"/>
          <w:sz w:val="28"/>
          <w:szCs w:val="28"/>
        </w:rPr>
        <w:t>влияния», в которой изложил </w:t>
      </w:r>
      <w:r w:rsidRPr="00306885">
        <w:rPr>
          <w:rFonts w:ascii="PT Astra Serif" w:hAnsi="PT Astra Serif"/>
          <w:b/>
          <w:bCs/>
          <w:sz w:val="28"/>
          <w:szCs w:val="28"/>
        </w:rPr>
        <w:t>шесть принципов убеждения ("</w:t>
      </w:r>
      <w:proofErr w:type="spellStart"/>
      <w:r w:rsidRPr="00306885">
        <w:rPr>
          <w:rFonts w:ascii="PT Astra Serif" w:hAnsi="PT Astra Serif"/>
          <w:b/>
          <w:bCs/>
          <w:sz w:val="28"/>
          <w:szCs w:val="28"/>
        </w:rPr>
        <w:t>six</w:t>
      </w:r>
      <w:proofErr w:type="spellEnd"/>
      <w:r w:rsidRPr="00306885">
        <w:rPr>
          <w:rFonts w:ascii="PT Astra Serif" w:hAnsi="PT Astra Serif"/>
          <w:b/>
          <w:bCs/>
          <w:sz w:val="28"/>
          <w:szCs w:val="28"/>
        </w:rPr>
        <w:t xml:space="preserve"> </w:t>
      </w:r>
      <w:proofErr w:type="spellStart"/>
      <w:r w:rsidRPr="00306885">
        <w:rPr>
          <w:rFonts w:ascii="PT Astra Serif" w:hAnsi="PT Astra Serif"/>
          <w:b/>
          <w:bCs/>
          <w:sz w:val="28"/>
          <w:szCs w:val="28"/>
        </w:rPr>
        <w:t>principles</w:t>
      </w:r>
      <w:proofErr w:type="spellEnd"/>
      <w:r w:rsidRPr="00306885">
        <w:rPr>
          <w:rFonts w:ascii="PT Astra Serif" w:hAnsi="PT Astra Serif"/>
          <w:b/>
          <w:bCs/>
          <w:sz w:val="28"/>
          <w:szCs w:val="28"/>
        </w:rPr>
        <w:t xml:space="preserve"> of </w:t>
      </w:r>
      <w:proofErr w:type="spellStart"/>
      <w:r w:rsidRPr="00306885">
        <w:rPr>
          <w:rFonts w:ascii="PT Astra Serif" w:hAnsi="PT Astra Serif"/>
          <w:b/>
          <w:bCs/>
          <w:sz w:val="28"/>
          <w:szCs w:val="28"/>
        </w:rPr>
        <w:t>influence</w:t>
      </w:r>
      <w:proofErr w:type="spellEnd"/>
      <w:r w:rsidRPr="00306885">
        <w:rPr>
          <w:rFonts w:ascii="PT Astra Serif" w:hAnsi="PT Astra Serif"/>
          <w:b/>
          <w:bCs/>
          <w:sz w:val="28"/>
          <w:szCs w:val="28"/>
        </w:rPr>
        <w:t>"):</w:t>
      </w:r>
    </w:p>
    <w:p w14:paraId="042071CD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b/>
          <w:bCs/>
          <w:sz w:val="28"/>
          <w:szCs w:val="28"/>
        </w:rPr>
        <w:t>1. Взаимность (</w:t>
      </w:r>
      <w:proofErr w:type="spellStart"/>
      <w:r w:rsidRPr="00306885">
        <w:rPr>
          <w:rFonts w:ascii="PT Astra Serif" w:hAnsi="PT Astra Serif"/>
          <w:b/>
          <w:bCs/>
          <w:sz w:val="28"/>
          <w:szCs w:val="28"/>
        </w:rPr>
        <w:t>Reciprocity</w:t>
      </w:r>
      <w:proofErr w:type="spellEnd"/>
      <w:r w:rsidRPr="00306885">
        <w:rPr>
          <w:rFonts w:ascii="PT Astra Serif" w:hAnsi="PT Astra Serif"/>
          <w:b/>
          <w:bCs/>
          <w:sz w:val="28"/>
          <w:szCs w:val="28"/>
        </w:rPr>
        <w:t>): "Люди платят тем же"</w:t>
      </w:r>
    </w:p>
    <w:p w14:paraId="6BBA822A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Мы чувствуем обязанность "вернуть долг" людям, от которых мы что-то получили. Это работает следующим образом:</w:t>
      </w:r>
    </w:p>
    <w:p w14:paraId="6E569B5C" w14:textId="77777777" w:rsidR="00306885" w:rsidRPr="00306885" w:rsidRDefault="00681B23" w:rsidP="00306885">
      <w:pPr>
        <w:pStyle w:val="a7"/>
        <w:numPr>
          <w:ilvl w:val="0"/>
          <w:numId w:val="5"/>
        </w:num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Дайте что-то.</w:t>
      </w:r>
    </w:p>
    <w:p w14:paraId="0EAACB4C" w14:textId="1FD94C73" w:rsidR="00681B23" w:rsidRPr="00306885" w:rsidRDefault="00681B23" w:rsidP="00306885">
      <w:pPr>
        <w:pStyle w:val="a7"/>
        <w:numPr>
          <w:ilvl w:val="0"/>
          <w:numId w:val="5"/>
        </w:num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Через какое-то время (не сразу) попросите что-нибудь взамен: возможно, вы даже получите больше.</w:t>
      </w:r>
    </w:p>
    <w:p w14:paraId="4945D93B" w14:textId="6627549B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i/>
          <w:iCs/>
          <w:sz w:val="28"/>
          <w:szCs w:val="28"/>
        </w:rPr>
      </w:pPr>
      <w:r w:rsidRPr="00306885">
        <w:rPr>
          <w:rFonts w:ascii="PT Astra Serif" w:hAnsi="PT Astra Serif"/>
          <w:b/>
          <w:bCs/>
          <w:i/>
          <w:iCs/>
          <w:sz w:val="28"/>
          <w:szCs w:val="28"/>
        </w:rPr>
        <w:t xml:space="preserve">Примеры использования принципа </w:t>
      </w:r>
      <w:r w:rsidR="00306885" w:rsidRPr="00306885">
        <w:rPr>
          <w:rFonts w:ascii="PT Astra Serif" w:hAnsi="PT Astra Serif"/>
          <w:b/>
          <w:bCs/>
          <w:i/>
          <w:iCs/>
          <w:sz w:val="28"/>
          <w:szCs w:val="28"/>
        </w:rPr>
        <w:t>злоумышленником</w:t>
      </w:r>
      <w:r w:rsidRPr="00306885">
        <w:rPr>
          <w:rFonts w:ascii="PT Astra Serif" w:hAnsi="PT Astra Serif"/>
          <w:b/>
          <w:bCs/>
          <w:i/>
          <w:iCs/>
          <w:sz w:val="28"/>
          <w:szCs w:val="28"/>
        </w:rPr>
        <w:t>:</w:t>
      </w:r>
    </w:p>
    <w:p w14:paraId="17AB963C" w14:textId="77777777" w:rsidR="00681B23" w:rsidRPr="00306885" w:rsidRDefault="00681B23" w:rsidP="00306885">
      <w:pPr>
        <w:numPr>
          <w:ilvl w:val="0"/>
          <w:numId w:val="3"/>
        </w:numPr>
        <w:spacing w:after="0"/>
        <w:ind w:left="0" w:firstLine="709"/>
        <w:jc w:val="both"/>
        <w:rPr>
          <w:rFonts w:ascii="PT Astra Serif" w:hAnsi="PT Astra Serif"/>
          <w:i/>
          <w:iCs/>
          <w:sz w:val="28"/>
          <w:szCs w:val="28"/>
        </w:rPr>
      </w:pPr>
      <w:r w:rsidRPr="00306885">
        <w:rPr>
          <w:rFonts w:ascii="PT Astra Serif" w:hAnsi="PT Astra Serif"/>
          <w:i/>
          <w:iCs/>
          <w:sz w:val="28"/>
          <w:szCs w:val="28"/>
        </w:rPr>
        <w:t>Звоним на ресепшен и говорим: "Я вашему генеральному директору только что отправил посылку из [название другой компании] / его заказ из [название сервиса], но у нас оборвался звонок, не могу ему перезвонить — почему-то попадаю на вас. Подскажете его актуальный номер телефона?"</w:t>
      </w:r>
    </w:p>
    <w:p w14:paraId="2CAF418E" w14:textId="77777777" w:rsidR="00681B23" w:rsidRPr="00306885" w:rsidRDefault="00681B23" w:rsidP="00306885">
      <w:pPr>
        <w:numPr>
          <w:ilvl w:val="0"/>
          <w:numId w:val="3"/>
        </w:numPr>
        <w:spacing w:after="0"/>
        <w:ind w:left="0" w:firstLine="709"/>
        <w:jc w:val="both"/>
        <w:rPr>
          <w:rFonts w:ascii="PT Astra Serif" w:hAnsi="PT Astra Serif"/>
          <w:i/>
          <w:iCs/>
          <w:sz w:val="28"/>
          <w:szCs w:val="28"/>
        </w:rPr>
      </w:pPr>
      <w:r w:rsidRPr="00306885">
        <w:rPr>
          <w:rFonts w:ascii="PT Astra Serif" w:hAnsi="PT Astra Serif"/>
          <w:i/>
          <w:iCs/>
          <w:sz w:val="28"/>
          <w:szCs w:val="28"/>
        </w:rPr>
        <w:t>Отправляем письмо: "Коллеги, я за вас сделал работу [придумываем, какую], пожалуйста, проверьте её: перейдите по ссылке [адрес ссылки], посмотрите, всё ли корректно?"</w:t>
      </w:r>
    </w:p>
    <w:p w14:paraId="5A72C28B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b/>
          <w:bCs/>
          <w:sz w:val="28"/>
          <w:szCs w:val="28"/>
        </w:rPr>
        <w:t>2. Обязательность и последовательность (</w:t>
      </w:r>
      <w:proofErr w:type="spellStart"/>
      <w:r w:rsidRPr="00306885">
        <w:rPr>
          <w:rFonts w:ascii="PT Astra Serif" w:hAnsi="PT Astra Serif"/>
          <w:b/>
          <w:bCs/>
          <w:sz w:val="28"/>
          <w:szCs w:val="28"/>
        </w:rPr>
        <w:t>Commitment</w:t>
      </w:r>
      <w:proofErr w:type="spellEnd"/>
      <w:r w:rsidRPr="00306885">
        <w:rPr>
          <w:rFonts w:ascii="PT Astra Serif" w:hAnsi="PT Astra Serif"/>
          <w:b/>
          <w:bCs/>
          <w:sz w:val="28"/>
          <w:szCs w:val="28"/>
        </w:rPr>
        <w:t xml:space="preserve"> and </w:t>
      </w:r>
      <w:proofErr w:type="spellStart"/>
      <w:r w:rsidRPr="00306885">
        <w:rPr>
          <w:rFonts w:ascii="PT Astra Serif" w:hAnsi="PT Astra Serif"/>
          <w:b/>
          <w:bCs/>
          <w:sz w:val="28"/>
          <w:szCs w:val="28"/>
        </w:rPr>
        <w:t>consistency</w:t>
      </w:r>
      <w:proofErr w:type="spellEnd"/>
      <w:r w:rsidRPr="00306885">
        <w:rPr>
          <w:rFonts w:ascii="PT Astra Serif" w:hAnsi="PT Astra Serif"/>
          <w:b/>
          <w:bCs/>
          <w:sz w:val="28"/>
          <w:szCs w:val="28"/>
        </w:rPr>
        <w:t>)</w:t>
      </w:r>
    </w:p>
    <w:p w14:paraId="7F9E4627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 xml:space="preserve">Дав обещание, высказав свою точку зрения или заняв определенную позицию, большинство людей предпочитают ее придерживаться. Даже если мы оказались неправы либо наши обещания уже не имеют практического </w:t>
      </w:r>
      <w:r w:rsidRPr="00306885">
        <w:rPr>
          <w:rFonts w:ascii="PT Astra Serif" w:hAnsi="PT Astra Serif"/>
          <w:sz w:val="28"/>
          <w:szCs w:val="28"/>
        </w:rPr>
        <w:lastRenderedPageBreak/>
        <w:t>смысла, мы склонны оправдывать свои обязательства или казаться последовательными в своём мнении (часто по факту последовательными не являясь). По сути, мы вынуждены изобретать обоснования для подтверждения того, что сделали правильный выбор.</w:t>
      </w:r>
    </w:p>
    <w:p w14:paraId="75F64970" w14:textId="2410B1A4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i/>
          <w:iCs/>
          <w:sz w:val="28"/>
          <w:szCs w:val="28"/>
        </w:rPr>
      </w:pPr>
      <w:r w:rsidRPr="00306885">
        <w:rPr>
          <w:rFonts w:ascii="PT Astra Serif" w:hAnsi="PT Astra Serif"/>
          <w:b/>
          <w:bCs/>
          <w:i/>
          <w:iCs/>
          <w:sz w:val="28"/>
          <w:szCs w:val="28"/>
        </w:rPr>
        <w:t xml:space="preserve">Пример использования принципа </w:t>
      </w:r>
      <w:r w:rsidR="00306885" w:rsidRPr="00306885">
        <w:rPr>
          <w:rFonts w:ascii="PT Astra Serif" w:hAnsi="PT Astra Serif"/>
          <w:b/>
          <w:bCs/>
          <w:i/>
          <w:iCs/>
          <w:sz w:val="28"/>
          <w:szCs w:val="28"/>
        </w:rPr>
        <w:t>злоумышленника</w:t>
      </w:r>
      <w:r w:rsidRPr="00306885">
        <w:rPr>
          <w:rFonts w:ascii="PT Astra Serif" w:hAnsi="PT Astra Serif"/>
          <w:b/>
          <w:bCs/>
          <w:i/>
          <w:iCs/>
          <w:sz w:val="28"/>
          <w:szCs w:val="28"/>
        </w:rPr>
        <w:t>:</w:t>
      </w:r>
    </w:p>
    <w:p w14:paraId="046C56E3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i/>
          <w:iCs/>
          <w:sz w:val="28"/>
          <w:szCs w:val="28"/>
        </w:rPr>
      </w:pPr>
      <w:r w:rsidRPr="00306885">
        <w:rPr>
          <w:rFonts w:ascii="PT Astra Serif" w:hAnsi="PT Astra Serif"/>
          <w:i/>
          <w:iCs/>
          <w:sz w:val="28"/>
          <w:szCs w:val="28"/>
        </w:rPr>
        <w:t>Осторожно "продавить" другого человека на выполнение какого-либо его собственного обещания.</w:t>
      </w:r>
    </w:p>
    <w:p w14:paraId="4B4DE60E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b/>
          <w:bCs/>
          <w:sz w:val="28"/>
          <w:szCs w:val="28"/>
        </w:rPr>
        <w:t xml:space="preserve">3. Социальное доказательство (Social </w:t>
      </w:r>
      <w:proofErr w:type="spellStart"/>
      <w:r w:rsidRPr="00306885">
        <w:rPr>
          <w:rFonts w:ascii="PT Astra Serif" w:hAnsi="PT Astra Serif"/>
          <w:b/>
          <w:bCs/>
          <w:sz w:val="28"/>
          <w:szCs w:val="28"/>
        </w:rPr>
        <w:t>proof</w:t>
      </w:r>
      <w:proofErr w:type="spellEnd"/>
      <w:r w:rsidRPr="00306885">
        <w:rPr>
          <w:rFonts w:ascii="PT Astra Serif" w:hAnsi="PT Astra Serif"/>
          <w:b/>
          <w:bCs/>
          <w:sz w:val="28"/>
          <w:szCs w:val="28"/>
        </w:rPr>
        <w:t>)</w:t>
      </w:r>
    </w:p>
    <w:p w14:paraId="067F8BA5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Люди следуют схожему примеру других (особенно когда нет уверенности, что именно надо делать). Люди, как социальные существа, в большой степени полагаются на сигналы от окружающих о том, как им мыслить, чувствовать и действовать.</w:t>
      </w:r>
    </w:p>
    <w:p w14:paraId="661CE346" w14:textId="577E9ED0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i/>
          <w:iCs/>
          <w:sz w:val="28"/>
          <w:szCs w:val="28"/>
        </w:rPr>
      </w:pPr>
      <w:r w:rsidRPr="00306885">
        <w:rPr>
          <w:rFonts w:ascii="PT Astra Serif" w:hAnsi="PT Astra Serif"/>
          <w:b/>
          <w:bCs/>
          <w:i/>
          <w:iCs/>
          <w:sz w:val="28"/>
          <w:szCs w:val="28"/>
        </w:rPr>
        <w:t xml:space="preserve">Пример использования принципа </w:t>
      </w:r>
      <w:r w:rsidR="00306885" w:rsidRPr="00306885">
        <w:rPr>
          <w:rFonts w:ascii="PT Astra Serif" w:hAnsi="PT Astra Serif"/>
          <w:b/>
          <w:bCs/>
          <w:i/>
          <w:iCs/>
          <w:sz w:val="28"/>
          <w:szCs w:val="28"/>
        </w:rPr>
        <w:t>злоумышленником</w:t>
      </w:r>
      <w:r w:rsidRPr="00306885">
        <w:rPr>
          <w:rFonts w:ascii="PT Astra Serif" w:hAnsi="PT Astra Serif"/>
          <w:b/>
          <w:bCs/>
          <w:i/>
          <w:iCs/>
          <w:sz w:val="28"/>
          <w:szCs w:val="28"/>
        </w:rPr>
        <w:t>:</w:t>
      </w:r>
    </w:p>
    <w:p w14:paraId="7D47E651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i/>
          <w:iCs/>
          <w:sz w:val="28"/>
          <w:szCs w:val="28"/>
        </w:rPr>
      </w:pPr>
      <w:r w:rsidRPr="00306885">
        <w:rPr>
          <w:rFonts w:ascii="PT Astra Serif" w:hAnsi="PT Astra Serif"/>
          <w:i/>
          <w:iCs/>
          <w:sz w:val="28"/>
          <w:szCs w:val="28"/>
        </w:rPr>
        <w:t>Пишем человеку: "Все твои коллеги уже сделали [какое-либо стандартное рабочее действие], не сделал только ты, как можно скорее отправь письмо / перейди по ссылке [адрес ссылки] / скачай файл ..."</w:t>
      </w:r>
    </w:p>
    <w:p w14:paraId="4A5BB539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b/>
          <w:bCs/>
          <w:sz w:val="28"/>
          <w:szCs w:val="28"/>
        </w:rPr>
        <w:t>4. Власть и авторитет (Authority): "Доверьтесь знающему человеку"</w:t>
      </w:r>
    </w:p>
    <w:p w14:paraId="3B443907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Times New Roman" w:hAnsi="Times New Roman" w:cs="Times New Roman"/>
          <w:i/>
          <w:iCs/>
          <w:sz w:val="28"/>
          <w:szCs w:val="28"/>
        </w:rPr>
        <w:t>​</w:t>
      </w:r>
      <w:r w:rsidRPr="00306885">
        <w:rPr>
          <w:rFonts w:ascii="Times New Roman" w:hAnsi="Times New Roman" w:cs="Times New Roman"/>
          <w:sz w:val="28"/>
          <w:szCs w:val="28"/>
        </w:rPr>
        <w:t>​​​​​​</w:t>
      </w:r>
      <w:r w:rsidRPr="00306885">
        <w:rPr>
          <w:rFonts w:ascii="PT Astra Serif" w:hAnsi="PT Astra Serif"/>
          <w:sz w:val="28"/>
          <w:szCs w:val="28"/>
        </w:rPr>
        <w:t>Люди склонны подчиняться тем, кто имеет власть, авторитет, знатокам своего дела, даже если они призывают к сомнительным действиям.</w:t>
      </w:r>
    </w:p>
    <w:p w14:paraId="434C9BE8" w14:textId="6FC4B63B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i/>
          <w:iCs/>
          <w:sz w:val="28"/>
          <w:szCs w:val="28"/>
        </w:rPr>
      </w:pPr>
      <w:r w:rsidRPr="00306885">
        <w:rPr>
          <w:rFonts w:ascii="PT Astra Serif" w:hAnsi="PT Astra Serif"/>
          <w:b/>
          <w:bCs/>
          <w:i/>
          <w:iCs/>
          <w:sz w:val="28"/>
          <w:szCs w:val="28"/>
        </w:rPr>
        <w:t xml:space="preserve">Пример использования принципа </w:t>
      </w:r>
      <w:r w:rsidR="00306885" w:rsidRPr="00306885">
        <w:rPr>
          <w:rFonts w:ascii="PT Astra Serif" w:hAnsi="PT Astra Serif"/>
          <w:b/>
          <w:bCs/>
          <w:i/>
          <w:iCs/>
          <w:sz w:val="28"/>
          <w:szCs w:val="28"/>
        </w:rPr>
        <w:t>злоумышленником</w:t>
      </w:r>
      <w:r w:rsidRPr="00306885">
        <w:rPr>
          <w:rFonts w:ascii="PT Astra Serif" w:hAnsi="PT Astra Serif"/>
          <w:b/>
          <w:bCs/>
          <w:i/>
          <w:iCs/>
          <w:sz w:val="28"/>
          <w:szCs w:val="28"/>
        </w:rPr>
        <w:t>:</w:t>
      </w:r>
    </w:p>
    <w:p w14:paraId="6D05EF5E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i/>
          <w:iCs/>
          <w:sz w:val="28"/>
          <w:szCs w:val="28"/>
        </w:rPr>
      </w:pPr>
      <w:r w:rsidRPr="00306885">
        <w:rPr>
          <w:rFonts w:ascii="PT Astra Serif" w:hAnsi="PT Astra Serif"/>
          <w:i/>
          <w:iCs/>
          <w:sz w:val="28"/>
          <w:szCs w:val="28"/>
        </w:rPr>
        <w:t>Звоним сотруднику какой-либо крупной компании (такой, в которой люди не знаю в лицо своего генерального директора) и говорим: "Привет, это [имя и фамилия генерального директора], хочу, чтобы ты лично сделал вот это: как можно скорее отправь письмо / перейди по ссылке [адрес ссылки] / скачай файл / пришли мне номер телефона ..."</w:t>
      </w:r>
    </w:p>
    <w:p w14:paraId="17BCCC0E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b/>
          <w:bCs/>
          <w:sz w:val="28"/>
          <w:szCs w:val="28"/>
        </w:rPr>
        <w:t>5. Сходство и симпатия (</w:t>
      </w:r>
      <w:proofErr w:type="spellStart"/>
      <w:r w:rsidRPr="00306885">
        <w:rPr>
          <w:rFonts w:ascii="PT Astra Serif" w:hAnsi="PT Astra Serif"/>
          <w:b/>
          <w:bCs/>
          <w:sz w:val="28"/>
          <w:szCs w:val="28"/>
        </w:rPr>
        <w:t>Liking</w:t>
      </w:r>
      <w:proofErr w:type="spellEnd"/>
      <w:r w:rsidRPr="00306885">
        <w:rPr>
          <w:rFonts w:ascii="PT Astra Serif" w:hAnsi="PT Astra Serif"/>
          <w:b/>
          <w:bCs/>
          <w:sz w:val="28"/>
          <w:szCs w:val="28"/>
        </w:rPr>
        <w:t>)</w:t>
      </w:r>
    </w:p>
    <w:p w14:paraId="40ED05EF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Люди любят тех, кто похож на них, и тех, кто любит их. Если вы хотите влиять на людей, делайте их своими друзьями. Особенно важны подобие и похвала. Подобие по-настоящему объединяет людей.</w:t>
      </w:r>
    </w:p>
    <w:p w14:paraId="60097B49" w14:textId="36496763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i/>
          <w:iCs/>
          <w:sz w:val="28"/>
          <w:szCs w:val="28"/>
        </w:rPr>
      </w:pPr>
      <w:r w:rsidRPr="00306885">
        <w:rPr>
          <w:rFonts w:ascii="PT Astra Serif" w:hAnsi="PT Astra Serif"/>
          <w:b/>
          <w:bCs/>
          <w:i/>
          <w:iCs/>
          <w:sz w:val="28"/>
          <w:szCs w:val="28"/>
        </w:rPr>
        <w:t xml:space="preserve">Пример использования принципа </w:t>
      </w:r>
      <w:r w:rsidR="00306885" w:rsidRPr="00306885">
        <w:rPr>
          <w:rFonts w:ascii="PT Astra Serif" w:hAnsi="PT Astra Serif"/>
          <w:b/>
          <w:bCs/>
          <w:i/>
          <w:iCs/>
          <w:sz w:val="28"/>
          <w:szCs w:val="28"/>
        </w:rPr>
        <w:t>злоумышленником</w:t>
      </w:r>
      <w:r w:rsidRPr="00306885">
        <w:rPr>
          <w:rFonts w:ascii="PT Astra Serif" w:hAnsi="PT Astra Serif"/>
          <w:b/>
          <w:bCs/>
          <w:i/>
          <w:iCs/>
          <w:sz w:val="28"/>
          <w:szCs w:val="28"/>
        </w:rPr>
        <w:t>:</w:t>
      </w:r>
    </w:p>
    <w:p w14:paraId="66CB9B13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i/>
          <w:iCs/>
          <w:sz w:val="28"/>
          <w:szCs w:val="28"/>
        </w:rPr>
      </w:pPr>
      <w:r w:rsidRPr="00306885">
        <w:rPr>
          <w:rFonts w:ascii="PT Astra Serif" w:hAnsi="PT Astra Serif"/>
          <w:i/>
          <w:iCs/>
          <w:sz w:val="28"/>
          <w:szCs w:val="28"/>
        </w:rPr>
        <w:t>т</w:t>
      </w:r>
      <w:r w:rsidRPr="00306885">
        <w:rPr>
          <w:rFonts w:ascii="Times New Roman" w:hAnsi="Times New Roman" w:cs="Times New Roman"/>
          <w:i/>
          <w:iCs/>
          <w:sz w:val="28"/>
          <w:szCs w:val="28"/>
        </w:rPr>
        <w:t>​​​​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о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же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,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что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и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в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предыдущем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примере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,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только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представляетесь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не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генеральным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директором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,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а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кем</w:t>
      </w:r>
      <w:r w:rsidRPr="00306885">
        <w:rPr>
          <w:rFonts w:ascii="PT Astra Serif" w:hAnsi="PT Astra Serif"/>
          <w:i/>
          <w:iCs/>
          <w:sz w:val="28"/>
          <w:szCs w:val="28"/>
        </w:rPr>
        <w:t>-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то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,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кто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очень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похож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по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занимаемой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позиции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в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компании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/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образу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мыслей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и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паттернам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поведения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на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вашего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адресата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(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например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,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его</w:t>
      </w:r>
      <w:r w:rsidRPr="00306885">
        <w:rPr>
          <w:rFonts w:ascii="PT Astra Serif" w:hAnsi="PT Astra Serif"/>
          <w:i/>
          <w:iCs/>
          <w:sz w:val="28"/>
          <w:szCs w:val="28"/>
        </w:rPr>
        <w:t xml:space="preserve"> </w:t>
      </w:r>
      <w:r w:rsidRPr="00306885">
        <w:rPr>
          <w:rFonts w:ascii="PT Astra Serif" w:hAnsi="PT Astra Serif" w:cs="PT Astra Serif"/>
          <w:i/>
          <w:iCs/>
          <w:sz w:val="28"/>
          <w:szCs w:val="28"/>
        </w:rPr>
        <w:t>коллега</w:t>
      </w:r>
      <w:r w:rsidRPr="00306885">
        <w:rPr>
          <w:rFonts w:ascii="PT Astra Serif" w:hAnsi="PT Astra Serif"/>
          <w:i/>
          <w:iCs/>
          <w:sz w:val="28"/>
          <w:szCs w:val="28"/>
        </w:rPr>
        <w:t>).</w:t>
      </w:r>
    </w:p>
    <w:p w14:paraId="2C0915E6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b/>
          <w:bCs/>
          <w:sz w:val="28"/>
          <w:szCs w:val="28"/>
        </w:rPr>
        <w:t>6. Дефицит (</w:t>
      </w:r>
      <w:proofErr w:type="spellStart"/>
      <w:r w:rsidRPr="00306885">
        <w:rPr>
          <w:rFonts w:ascii="PT Astra Serif" w:hAnsi="PT Astra Serif"/>
          <w:b/>
          <w:bCs/>
          <w:sz w:val="28"/>
          <w:szCs w:val="28"/>
        </w:rPr>
        <w:t>Scarcity</w:t>
      </w:r>
      <w:proofErr w:type="spellEnd"/>
      <w:r w:rsidRPr="00306885">
        <w:rPr>
          <w:rFonts w:ascii="PT Astra Serif" w:hAnsi="PT Astra Serif"/>
          <w:b/>
          <w:bCs/>
          <w:sz w:val="28"/>
          <w:szCs w:val="28"/>
        </w:rPr>
        <w:t>)</w:t>
      </w:r>
    </w:p>
    <w:p w14:paraId="7399E4E7" w14:textId="2145271A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Возможности кажутся более ценными, желанными, когда они становятся менее доступными. Если у нас есть выбор: получить что-либо сейчас или получить это же в будущем, мы выбираем — получить сейчас. При этом не факт, что нам этот предмет или эта услуга вообще нужны.</w:t>
      </w:r>
    </w:p>
    <w:p w14:paraId="71EF75A4" w14:textId="37583D6F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i/>
          <w:iCs/>
          <w:sz w:val="28"/>
          <w:szCs w:val="28"/>
        </w:rPr>
      </w:pPr>
      <w:r w:rsidRPr="00306885">
        <w:rPr>
          <w:rFonts w:ascii="PT Astra Serif" w:hAnsi="PT Astra Serif"/>
          <w:b/>
          <w:bCs/>
          <w:i/>
          <w:iCs/>
          <w:sz w:val="28"/>
          <w:szCs w:val="28"/>
        </w:rPr>
        <w:lastRenderedPageBreak/>
        <w:t xml:space="preserve">Пример использования принципа </w:t>
      </w:r>
      <w:r w:rsidR="00306885" w:rsidRPr="00306885">
        <w:rPr>
          <w:rFonts w:ascii="PT Astra Serif" w:hAnsi="PT Astra Serif"/>
          <w:b/>
          <w:bCs/>
          <w:i/>
          <w:iCs/>
          <w:sz w:val="28"/>
          <w:szCs w:val="28"/>
        </w:rPr>
        <w:t>злоумышленником</w:t>
      </w:r>
      <w:r w:rsidRPr="00306885">
        <w:rPr>
          <w:rFonts w:ascii="PT Astra Serif" w:hAnsi="PT Astra Serif"/>
          <w:b/>
          <w:bCs/>
          <w:i/>
          <w:iCs/>
          <w:sz w:val="28"/>
          <w:szCs w:val="28"/>
        </w:rPr>
        <w:t>:</w:t>
      </w:r>
    </w:p>
    <w:p w14:paraId="0A80FB02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i/>
          <w:iCs/>
          <w:sz w:val="28"/>
          <w:szCs w:val="28"/>
        </w:rPr>
      </w:pPr>
      <w:r w:rsidRPr="00306885">
        <w:rPr>
          <w:rFonts w:ascii="PT Astra Serif" w:hAnsi="PT Astra Serif"/>
          <w:i/>
          <w:iCs/>
          <w:sz w:val="28"/>
          <w:szCs w:val="28"/>
        </w:rPr>
        <w:t>Отправляем письмо: "Мы оформляем подписку на корпоративную программу фитнеса, мест всего 100, пожалуйста, зарегистрируйтесь по ссылке [адрес ссылки] ..."</w:t>
      </w:r>
    </w:p>
    <w:p w14:paraId="3D2F7017" w14:textId="77777777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306885">
        <w:rPr>
          <w:rFonts w:ascii="PT Astra Serif" w:hAnsi="PT Astra Serif"/>
          <w:b/>
          <w:bCs/>
          <w:sz w:val="28"/>
          <w:szCs w:val="28"/>
        </w:rPr>
        <w:t>Наше положение в сети</w:t>
      </w:r>
    </w:p>
    <w:p w14:paraId="78CFB782" w14:textId="33DD1F00" w:rsidR="00681B23" w:rsidRPr="00306885" w:rsidRDefault="00681B23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Каждый из пользователей — наша возможность попасть в локальную сеть, т.к. каждый из пользователей работает с:</w:t>
      </w:r>
    </w:p>
    <w:p w14:paraId="39AF9C4B" w14:textId="77777777" w:rsidR="00306885" w:rsidRPr="00306885" w:rsidRDefault="00681B23" w:rsidP="00306885">
      <w:pPr>
        <w:pStyle w:val="a7"/>
        <w:numPr>
          <w:ilvl w:val="0"/>
          <w:numId w:val="6"/>
        </w:num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личным компьютером;</w:t>
      </w:r>
    </w:p>
    <w:p w14:paraId="192C1814" w14:textId="77777777" w:rsidR="00306885" w:rsidRPr="00306885" w:rsidRDefault="00681B23" w:rsidP="00306885">
      <w:pPr>
        <w:pStyle w:val="a7"/>
        <w:numPr>
          <w:ilvl w:val="0"/>
          <w:numId w:val="6"/>
        </w:num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сервером компании;</w:t>
      </w:r>
    </w:p>
    <w:p w14:paraId="5E37A875" w14:textId="77777777" w:rsidR="00306885" w:rsidRPr="00306885" w:rsidRDefault="00681B23" w:rsidP="00306885">
      <w:pPr>
        <w:pStyle w:val="a7"/>
        <w:numPr>
          <w:ilvl w:val="0"/>
          <w:numId w:val="6"/>
        </w:num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базой данных;</w:t>
      </w:r>
    </w:p>
    <w:p w14:paraId="40FB8A5E" w14:textId="0ED6B703" w:rsidR="00681B23" w:rsidRPr="00306885" w:rsidRDefault="00681B23" w:rsidP="00306885">
      <w:pPr>
        <w:pStyle w:val="a7"/>
        <w:numPr>
          <w:ilvl w:val="0"/>
          <w:numId w:val="6"/>
        </w:num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почтовым сервером и др.</w:t>
      </w:r>
    </w:p>
    <w:p w14:paraId="6DA59554" w14:textId="4232415E" w:rsidR="00681B23" w:rsidRPr="00306885" w:rsidRDefault="00681B23" w:rsidP="00306885">
      <w:p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1D028280" wp14:editId="114BB054">
            <wp:extent cx="5940425" cy="2809875"/>
            <wp:effectExtent l="0" t="0" r="3175" b="9525"/>
            <wp:docPr id="30012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22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5AB5" w14:textId="77777777" w:rsidR="00F14F47" w:rsidRPr="00306885" w:rsidRDefault="00F14F47" w:rsidP="00306885">
      <w:pPr>
        <w:spacing w:after="0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306885">
        <w:rPr>
          <w:rFonts w:ascii="PT Astra Serif" w:hAnsi="PT Astra Serif"/>
          <w:b/>
          <w:bCs/>
          <w:sz w:val="28"/>
          <w:szCs w:val="28"/>
        </w:rPr>
        <w:t>Популярные формы сценариев, в которые верят пользователи</w:t>
      </w:r>
    </w:p>
    <w:p w14:paraId="38798DB3" w14:textId="77777777" w:rsidR="00F14F47" w:rsidRPr="00306885" w:rsidRDefault="00F14F47" w:rsidP="00306885">
      <w:pPr>
        <w:spacing w:after="0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306885">
        <w:rPr>
          <w:rFonts w:ascii="PT Astra Serif" w:hAnsi="PT Astra Serif"/>
          <w:b/>
          <w:bCs/>
          <w:sz w:val="28"/>
          <w:szCs w:val="28"/>
        </w:rPr>
        <w:t>1. Фишинг (</w:t>
      </w:r>
      <w:proofErr w:type="spellStart"/>
      <w:r w:rsidRPr="00306885">
        <w:rPr>
          <w:rFonts w:ascii="PT Astra Serif" w:hAnsi="PT Astra Serif"/>
          <w:b/>
          <w:bCs/>
          <w:sz w:val="28"/>
          <w:szCs w:val="28"/>
        </w:rPr>
        <w:t>Phishing</w:t>
      </w:r>
      <w:proofErr w:type="spellEnd"/>
      <w:r w:rsidRPr="00306885">
        <w:rPr>
          <w:rFonts w:ascii="PT Astra Serif" w:hAnsi="PT Astra Serif"/>
          <w:b/>
          <w:bCs/>
          <w:sz w:val="28"/>
          <w:szCs w:val="28"/>
        </w:rPr>
        <w:t>)</w:t>
      </w:r>
    </w:p>
    <w:p w14:paraId="1FB474D8" w14:textId="03774E63" w:rsidR="00F14F47" w:rsidRPr="00306885" w:rsidRDefault="00F14F47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Вид интернет-мошенничества, целью которого является получение доступа к конфиденциальным данным пользователей: логинам и паролям.</w:t>
      </w:r>
    </w:p>
    <w:p w14:paraId="68F354AA" w14:textId="77777777" w:rsidR="00F14F47" w:rsidRPr="00306885" w:rsidRDefault="00F14F47" w:rsidP="00306885">
      <w:pPr>
        <w:spacing w:after="0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306885">
        <w:rPr>
          <w:rFonts w:ascii="PT Astra Serif" w:hAnsi="PT Astra Serif"/>
          <w:b/>
          <w:bCs/>
          <w:sz w:val="28"/>
          <w:szCs w:val="28"/>
        </w:rPr>
        <w:t xml:space="preserve">2. </w:t>
      </w:r>
      <w:proofErr w:type="spellStart"/>
      <w:r w:rsidRPr="00306885">
        <w:rPr>
          <w:rFonts w:ascii="PT Astra Serif" w:hAnsi="PT Astra Serif"/>
          <w:b/>
          <w:bCs/>
          <w:sz w:val="28"/>
          <w:szCs w:val="28"/>
        </w:rPr>
        <w:t>Vishing</w:t>
      </w:r>
      <w:proofErr w:type="spellEnd"/>
      <w:r w:rsidRPr="00306885">
        <w:rPr>
          <w:rFonts w:ascii="PT Astra Serif" w:hAnsi="PT Astra Serif"/>
          <w:b/>
          <w:bCs/>
          <w:sz w:val="28"/>
          <w:szCs w:val="28"/>
        </w:rPr>
        <w:t xml:space="preserve"> (голосовой фишинг)</w:t>
      </w:r>
    </w:p>
    <w:p w14:paraId="61F1290D" w14:textId="1306E789" w:rsidR="00F14F47" w:rsidRPr="00306885" w:rsidRDefault="00F14F47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Один из методов мошенничества с использованием социальной инженерии, который заключается в том, что злоумышленники, используя телефонную коммуникацию, под разными предлогами выманивают конфиденциальную информацию или стимулируют к совершению определённых действий.</w:t>
      </w:r>
    </w:p>
    <w:p w14:paraId="7BC0CC75" w14:textId="77777777" w:rsidR="00F14F47" w:rsidRPr="00306885" w:rsidRDefault="00F14F47" w:rsidP="00306885">
      <w:pPr>
        <w:spacing w:after="0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306885">
        <w:rPr>
          <w:rFonts w:ascii="PT Astra Serif" w:hAnsi="PT Astra Serif"/>
          <w:b/>
          <w:bCs/>
          <w:sz w:val="28"/>
          <w:szCs w:val="28"/>
        </w:rPr>
        <w:t xml:space="preserve">3. </w:t>
      </w:r>
      <w:proofErr w:type="spellStart"/>
      <w:r w:rsidRPr="00306885">
        <w:rPr>
          <w:rFonts w:ascii="PT Astra Serif" w:hAnsi="PT Astra Serif"/>
          <w:b/>
          <w:bCs/>
          <w:sz w:val="28"/>
          <w:szCs w:val="28"/>
        </w:rPr>
        <w:t>Baiting</w:t>
      </w:r>
      <w:proofErr w:type="spellEnd"/>
    </w:p>
    <w:p w14:paraId="49F4108F" w14:textId="2E70A48F" w:rsidR="00F14F47" w:rsidRPr="00306885" w:rsidRDefault="00F14F47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Используется "наживка" — разбросанные флэшки, ссылки на бесплатное скачивание интересного контента (фильма, книги и т.п.). При не кибермошенничестве — брошенный кошелек, содержимое которого предлагают разделить, и т.п.</w:t>
      </w:r>
    </w:p>
    <w:p w14:paraId="05608C15" w14:textId="77777777" w:rsidR="00F14F47" w:rsidRPr="00306885" w:rsidRDefault="00F14F47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3BBA3AEF" w14:textId="493415CA" w:rsidR="00F14F47" w:rsidRPr="00306885" w:rsidRDefault="00F14F47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 xml:space="preserve">Одним из инструментов социальной </w:t>
      </w:r>
      <w:r w:rsidR="00306885" w:rsidRPr="00306885">
        <w:rPr>
          <w:rFonts w:ascii="PT Astra Serif" w:hAnsi="PT Astra Serif"/>
          <w:sz w:val="28"/>
          <w:szCs w:val="28"/>
        </w:rPr>
        <w:t>инженерии</w:t>
      </w:r>
      <w:r w:rsidRPr="00306885">
        <w:rPr>
          <w:rFonts w:ascii="PT Astra Serif" w:hAnsi="PT Astra Serif"/>
          <w:sz w:val="28"/>
          <w:szCs w:val="28"/>
        </w:rPr>
        <w:t xml:space="preserve"> существует инструмент </w:t>
      </w:r>
      <w:proofErr w:type="spellStart"/>
      <w:r w:rsidRPr="00306885">
        <w:rPr>
          <w:rFonts w:ascii="PT Astra Serif" w:hAnsi="PT Astra Serif"/>
          <w:sz w:val="28"/>
          <w:szCs w:val="28"/>
          <w:lang w:val="en-US"/>
        </w:rPr>
        <w:t>setoolkit</w:t>
      </w:r>
      <w:proofErr w:type="spellEnd"/>
      <w:r w:rsidRPr="00306885">
        <w:rPr>
          <w:rFonts w:ascii="PT Astra Serif" w:hAnsi="PT Astra Serif"/>
          <w:sz w:val="28"/>
          <w:szCs w:val="28"/>
        </w:rPr>
        <w:t>.</w:t>
      </w:r>
    </w:p>
    <w:p w14:paraId="77DE1BEF" w14:textId="756AB746" w:rsidR="00F14F47" w:rsidRPr="00306885" w:rsidRDefault="00D86DE4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proofErr w:type="spellStart"/>
      <w:r w:rsidRPr="00EB6837">
        <w:rPr>
          <w:rFonts w:ascii="PT Astra Serif" w:hAnsi="PT Astra Serif"/>
          <w:b/>
          <w:bCs/>
          <w:sz w:val="28"/>
          <w:szCs w:val="28"/>
        </w:rPr>
        <w:t>SEToolkit</w:t>
      </w:r>
      <w:proofErr w:type="spellEnd"/>
      <w:r w:rsidRPr="00EB6837">
        <w:rPr>
          <w:rFonts w:ascii="PT Astra Serif" w:hAnsi="PT Astra Serif"/>
          <w:b/>
          <w:bCs/>
          <w:sz w:val="28"/>
          <w:szCs w:val="28"/>
        </w:rPr>
        <w:t xml:space="preserve"> (Social-Engineer Toolkit)</w:t>
      </w:r>
      <w:r w:rsidRPr="00306885">
        <w:rPr>
          <w:rFonts w:ascii="PT Astra Serif" w:hAnsi="PT Astra Serif"/>
          <w:sz w:val="28"/>
          <w:szCs w:val="28"/>
        </w:rPr>
        <w:t xml:space="preserve"> — инструмент с открытым исходным кодом для проведения атак социальной инженерии, таких как фишинг, сбор учётных данных и создание вредоносных сайтов.</w:t>
      </w:r>
    </w:p>
    <w:p w14:paraId="2452D043" w14:textId="77777777" w:rsidR="00D86DE4" w:rsidRPr="00306885" w:rsidRDefault="00D86DE4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2E119A12" w14:textId="538C7B47" w:rsidR="00D86DE4" w:rsidRPr="00306885" w:rsidRDefault="00D86DE4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 xml:space="preserve">Устанавливаем </w:t>
      </w:r>
      <w:r w:rsidR="0006441B" w:rsidRPr="00306885">
        <w:rPr>
          <w:rFonts w:ascii="PT Astra Serif" w:hAnsi="PT Astra Serif"/>
          <w:sz w:val="28"/>
          <w:szCs w:val="28"/>
          <w:lang w:val="en-US"/>
        </w:rPr>
        <w:t xml:space="preserve">apache 2 </w:t>
      </w:r>
      <w:r w:rsidR="0006441B" w:rsidRPr="00306885">
        <w:rPr>
          <w:rFonts w:ascii="PT Astra Serif" w:hAnsi="PT Astra Serif"/>
          <w:sz w:val="28"/>
          <w:szCs w:val="28"/>
        </w:rPr>
        <w:t>сервис</w:t>
      </w:r>
    </w:p>
    <w:p w14:paraId="19366A26" w14:textId="0A8CEA66" w:rsidR="005E76E8" w:rsidRPr="00306885" w:rsidRDefault="009238C2" w:rsidP="00EB6837">
      <w:p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7D3FA2C7" wp14:editId="33EF425B">
            <wp:extent cx="5940425" cy="3114040"/>
            <wp:effectExtent l="0" t="0" r="3175" b="0"/>
            <wp:docPr id="406561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61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62E6" w14:textId="7387805B" w:rsidR="009238C2" w:rsidRPr="00306885" w:rsidRDefault="009238C2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27D5CA84" w14:textId="5008EFE2" w:rsidR="009238C2" w:rsidRPr="00306885" w:rsidRDefault="0006441B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 xml:space="preserve">Проверяем, что сервис </w:t>
      </w:r>
      <w:r w:rsidRPr="00306885">
        <w:rPr>
          <w:rFonts w:ascii="PT Astra Serif" w:hAnsi="PT Astra Serif"/>
          <w:sz w:val="28"/>
          <w:szCs w:val="28"/>
          <w:lang w:val="en-US"/>
        </w:rPr>
        <w:t>apache</w:t>
      </w:r>
      <w:r w:rsidRPr="00306885">
        <w:rPr>
          <w:rFonts w:ascii="PT Astra Serif" w:hAnsi="PT Astra Serif"/>
          <w:sz w:val="28"/>
          <w:szCs w:val="28"/>
        </w:rPr>
        <w:t xml:space="preserve"> 2 запущен и функционирует</w:t>
      </w:r>
    </w:p>
    <w:p w14:paraId="06709C58" w14:textId="77777777" w:rsidR="0006441B" w:rsidRPr="00306885" w:rsidRDefault="0006441B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1C68A848" w14:textId="4F623AA5" w:rsidR="009238C2" w:rsidRPr="00306885" w:rsidRDefault="009238C2" w:rsidP="00EB6837">
      <w:p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356ECD64" wp14:editId="2B514171">
            <wp:extent cx="5940425" cy="3122930"/>
            <wp:effectExtent l="0" t="0" r="3175" b="1270"/>
            <wp:docPr id="1519585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85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09A3" w14:textId="77777777" w:rsidR="009238C2" w:rsidRPr="00306885" w:rsidRDefault="009238C2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2E2E2A2B" w14:textId="449CFEF6" w:rsidR="0006441B" w:rsidRPr="00306885" w:rsidRDefault="0006441B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lastRenderedPageBreak/>
        <w:t>Заходим под п</w:t>
      </w:r>
      <w:r w:rsidR="00EB6837">
        <w:rPr>
          <w:rFonts w:ascii="PT Astra Serif" w:hAnsi="PT Astra Serif"/>
          <w:sz w:val="28"/>
          <w:szCs w:val="28"/>
        </w:rPr>
        <w:t>р</w:t>
      </w:r>
      <w:r w:rsidRPr="00306885">
        <w:rPr>
          <w:rFonts w:ascii="PT Astra Serif" w:hAnsi="PT Astra Serif"/>
          <w:sz w:val="28"/>
          <w:szCs w:val="28"/>
        </w:rPr>
        <w:t>авами суперпользователя</w:t>
      </w:r>
    </w:p>
    <w:p w14:paraId="177FAAC5" w14:textId="6D034A3B" w:rsidR="009238C2" w:rsidRPr="00306885" w:rsidRDefault="009238C2" w:rsidP="00EB6837">
      <w:p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324397D8" wp14:editId="0FAA1076">
            <wp:extent cx="5940425" cy="1163955"/>
            <wp:effectExtent l="0" t="0" r="3175" b="0"/>
            <wp:docPr id="108652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24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86DB" w14:textId="77777777" w:rsidR="009238C2" w:rsidRPr="00306885" w:rsidRDefault="009238C2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77DE9A73" w14:textId="24D46DD1" w:rsidR="0006441B" w:rsidRPr="00306885" w:rsidRDefault="0006441B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306885">
        <w:rPr>
          <w:rFonts w:ascii="PT Astra Serif" w:hAnsi="PT Astra Serif"/>
          <w:sz w:val="28"/>
          <w:szCs w:val="28"/>
        </w:rPr>
        <w:t xml:space="preserve">Запускаем утилиту </w:t>
      </w:r>
      <w:proofErr w:type="spellStart"/>
      <w:r w:rsidRPr="00306885">
        <w:rPr>
          <w:rFonts w:ascii="PT Astra Serif" w:hAnsi="PT Astra Serif"/>
          <w:sz w:val="28"/>
          <w:szCs w:val="28"/>
          <w:lang w:val="en-US"/>
        </w:rPr>
        <w:t>setoolkit</w:t>
      </w:r>
      <w:proofErr w:type="spellEnd"/>
    </w:p>
    <w:p w14:paraId="79708ED1" w14:textId="5BC4CC92" w:rsidR="009238C2" w:rsidRPr="00306885" w:rsidRDefault="009238C2" w:rsidP="00EB6837">
      <w:p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27E8E989" wp14:editId="76186EB6">
            <wp:extent cx="5940425" cy="875665"/>
            <wp:effectExtent l="0" t="0" r="3175" b="635"/>
            <wp:docPr id="292075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5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5F50" w14:textId="77777777" w:rsidR="0006441B" w:rsidRPr="00EB6837" w:rsidRDefault="0006441B" w:rsidP="00EB6837">
      <w:pPr>
        <w:spacing w:after="0"/>
        <w:jc w:val="both"/>
        <w:rPr>
          <w:rFonts w:ascii="PT Astra Serif" w:hAnsi="PT Astra Serif"/>
          <w:sz w:val="28"/>
          <w:szCs w:val="28"/>
        </w:rPr>
      </w:pPr>
    </w:p>
    <w:p w14:paraId="3A8FE9E5" w14:textId="3BAE8722" w:rsidR="0006441B" w:rsidRPr="00306885" w:rsidRDefault="0006441B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 xml:space="preserve">Выбираем 1 из представленного меню, т.е. проведение атаки методом социальной </w:t>
      </w:r>
      <w:proofErr w:type="spellStart"/>
      <w:r w:rsidRPr="00306885">
        <w:rPr>
          <w:rFonts w:ascii="PT Astra Serif" w:hAnsi="PT Astra Serif"/>
          <w:sz w:val="28"/>
          <w:szCs w:val="28"/>
        </w:rPr>
        <w:t>инжинерии</w:t>
      </w:r>
      <w:proofErr w:type="spellEnd"/>
    </w:p>
    <w:p w14:paraId="609ADCDE" w14:textId="07A34BDC" w:rsidR="009238C2" w:rsidRPr="00306885" w:rsidRDefault="009238C2" w:rsidP="00EB6837">
      <w:pPr>
        <w:spacing w:after="0"/>
        <w:jc w:val="both"/>
        <w:rPr>
          <w:rFonts w:ascii="PT Astra Serif" w:hAnsi="PT Astra Serif"/>
          <w:sz w:val="28"/>
          <w:szCs w:val="28"/>
          <w:lang w:val="en-US"/>
        </w:rPr>
      </w:pPr>
      <w:r w:rsidRPr="0030688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58C1E93E" wp14:editId="4B59D4E1">
            <wp:extent cx="5940425" cy="4641850"/>
            <wp:effectExtent l="0" t="0" r="3175" b="6350"/>
            <wp:docPr id="226287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87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8E7C" w14:textId="77777777" w:rsidR="0006441B" w:rsidRPr="00306885" w:rsidRDefault="0006441B" w:rsidP="00EB6837">
      <w:pPr>
        <w:spacing w:after="0"/>
        <w:jc w:val="both"/>
        <w:rPr>
          <w:rFonts w:ascii="PT Astra Serif" w:hAnsi="PT Astra Serif"/>
          <w:noProof/>
          <w:sz w:val="28"/>
          <w:szCs w:val="28"/>
        </w:rPr>
      </w:pPr>
    </w:p>
    <w:p w14:paraId="1B14BC5C" w14:textId="39C1F8DF" w:rsidR="0006441B" w:rsidRPr="00306885" w:rsidRDefault="0006441B" w:rsidP="00306885">
      <w:pPr>
        <w:spacing w:after="0"/>
        <w:ind w:firstLine="709"/>
        <w:jc w:val="both"/>
        <w:rPr>
          <w:rFonts w:ascii="PT Astra Serif" w:hAnsi="PT Astra Serif"/>
          <w:noProof/>
          <w:sz w:val="28"/>
          <w:szCs w:val="28"/>
        </w:rPr>
      </w:pPr>
      <w:r w:rsidRPr="00306885">
        <w:rPr>
          <w:rFonts w:ascii="PT Astra Serif" w:hAnsi="PT Astra Serif"/>
          <w:noProof/>
          <w:sz w:val="28"/>
          <w:szCs w:val="28"/>
        </w:rPr>
        <w:t>Выбираем 2 из представленного меню, т.е. будем проводить атаку на веб ресурсы</w:t>
      </w:r>
    </w:p>
    <w:p w14:paraId="602028AB" w14:textId="3182EA3C" w:rsidR="009238C2" w:rsidRPr="00306885" w:rsidRDefault="009238C2" w:rsidP="00EB6837">
      <w:p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noProof/>
          <w:sz w:val="28"/>
          <w:szCs w:val="28"/>
        </w:rPr>
        <w:lastRenderedPageBreak/>
        <w:drawing>
          <wp:inline distT="0" distB="0" distL="0" distR="0" wp14:anchorId="7D1FF86A" wp14:editId="208081DC">
            <wp:extent cx="5940425" cy="4714240"/>
            <wp:effectExtent l="0" t="0" r="3175" b="0"/>
            <wp:docPr id="878177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77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3E54" w14:textId="55EE0752" w:rsidR="0006441B" w:rsidRPr="00306885" w:rsidRDefault="0006441B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6EE24414" w14:textId="60AA1FB8" w:rsidR="009238C2" w:rsidRDefault="0006441B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Выбираем 3 из представленного меню, это метод атаки, направленный на кражу учетных данных (логинов, паролей) пользователей.</w:t>
      </w:r>
    </w:p>
    <w:p w14:paraId="65FE3C7C" w14:textId="5D6232F5" w:rsidR="009238C2" w:rsidRPr="00306885" w:rsidRDefault="009238C2" w:rsidP="00EB6837">
      <w:p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noProof/>
          <w:sz w:val="28"/>
          <w:szCs w:val="28"/>
        </w:rPr>
        <w:lastRenderedPageBreak/>
        <w:drawing>
          <wp:inline distT="0" distB="0" distL="0" distR="0" wp14:anchorId="1B49BEE4" wp14:editId="37975A36">
            <wp:extent cx="5940425" cy="4584700"/>
            <wp:effectExtent l="0" t="0" r="3175" b="6350"/>
            <wp:docPr id="1596458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58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022D" w14:textId="798FC5DC" w:rsidR="0006441B" w:rsidRPr="00306885" w:rsidRDefault="0006441B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br w:type="page"/>
      </w:r>
    </w:p>
    <w:p w14:paraId="1BA677F8" w14:textId="6D959370" w:rsidR="009238C2" w:rsidRPr="00306885" w:rsidRDefault="0006441B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lastRenderedPageBreak/>
        <w:t xml:space="preserve">Выбираем </w:t>
      </w:r>
      <w:proofErr w:type="gramStart"/>
      <w:r w:rsidRPr="00306885">
        <w:rPr>
          <w:rFonts w:ascii="PT Astra Serif" w:hAnsi="PT Astra Serif"/>
          <w:sz w:val="28"/>
          <w:szCs w:val="28"/>
        </w:rPr>
        <w:t>2 ,</w:t>
      </w:r>
      <w:proofErr w:type="gramEnd"/>
      <w:r w:rsidRPr="00306885">
        <w:rPr>
          <w:rFonts w:ascii="PT Astra Serif" w:hAnsi="PT Astra Serif"/>
          <w:sz w:val="28"/>
          <w:szCs w:val="28"/>
        </w:rPr>
        <w:t xml:space="preserve"> т.е</w:t>
      </w:r>
      <w:r w:rsidR="00EB6837">
        <w:rPr>
          <w:rFonts w:ascii="PT Astra Serif" w:hAnsi="PT Astra Serif"/>
          <w:sz w:val="28"/>
          <w:szCs w:val="28"/>
        </w:rPr>
        <w:t>.</w:t>
      </w:r>
      <w:r w:rsidRPr="00306885">
        <w:rPr>
          <w:rFonts w:ascii="PT Astra Serif" w:hAnsi="PT Astra Serif"/>
          <w:sz w:val="28"/>
          <w:szCs w:val="28"/>
        </w:rPr>
        <w:t xml:space="preserve"> клонировать сайт</w:t>
      </w:r>
    </w:p>
    <w:p w14:paraId="40032C68" w14:textId="5073D43D" w:rsidR="009238C2" w:rsidRPr="00306885" w:rsidRDefault="009238C2" w:rsidP="00EB6837">
      <w:p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06A1FDF5" wp14:editId="7CD04772">
            <wp:extent cx="5940425" cy="4636135"/>
            <wp:effectExtent l="0" t="0" r="3175" b="0"/>
            <wp:docPr id="804284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84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0486" w14:textId="0E98A136" w:rsidR="0006441B" w:rsidRPr="00306885" w:rsidRDefault="0006441B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br w:type="page"/>
      </w:r>
    </w:p>
    <w:p w14:paraId="106D55A8" w14:textId="176CE26F" w:rsidR="009238C2" w:rsidRPr="00306885" w:rsidRDefault="0006441B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lastRenderedPageBreak/>
        <w:t xml:space="preserve">Вбиваем наш </w:t>
      </w:r>
      <w:r w:rsidRPr="00306885">
        <w:rPr>
          <w:rFonts w:ascii="PT Astra Serif" w:hAnsi="PT Astra Serif"/>
          <w:sz w:val="28"/>
          <w:szCs w:val="28"/>
          <w:lang w:val="en-US"/>
        </w:rPr>
        <w:t>ip</w:t>
      </w:r>
      <w:r w:rsidRPr="00306885">
        <w:rPr>
          <w:rFonts w:ascii="PT Astra Serif" w:hAnsi="PT Astra Serif"/>
          <w:sz w:val="28"/>
          <w:szCs w:val="28"/>
        </w:rPr>
        <w:t xml:space="preserve"> адрес куда будет приходить данные от утилиты</w:t>
      </w:r>
    </w:p>
    <w:p w14:paraId="7FD00A27" w14:textId="71DE8AA1" w:rsidR="009238C2" w:rsidRPr="00306885" w:rsidRDefault="009238C2" w:rsidP="00EB6837">
      <w:p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0179471E" wp14:editId="0954D7A8">
            <wp:extent cx="5940425" cy="4726940"/>
            <wp:effectExtent l="0" t="0" r="3175" b="0"/>
            <wp:docPr id="1651925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25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DC57" w14:textId="473775CB" w:rsidR="0006441B" w:rsidRPr="00306885" w:rsidRDefault="0006441B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br w:type="page"/>
      </w:r>
    </w:p>
    <w:p w14:paraId="35AED2CD" w14:textId="5157E75C" w:rsidR="009238C2" w:rsidRPr="00306885" w:rsidRDefault="0006441B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lastRenderedPageBreak/>
        <w:t>Вносим информацию о сайте, который будем клонировать</w:t>
      </w:r>
    </w:p>
    <w:p w14:paraId="5DF726B0" w14:textId="61A1AECE" w:rsidR="009238C2" w:rsidRPr="00306885" w:rsidRDefault="009238C2" w:rsidP="00EB6837">
      <w:p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12BC0562" wp14:editId="450FD04C">
            <wp:extent cx="5940425" cy="4663440"/>
            <wp:effectExtent l="0" t="0" r="3175" b="3810"/>
            <wp:docPr id="637218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18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9B33" w14:textId="345386D8" w:rsidR="0006441B" w:rsidRPr="00306885" w:rsidRDefault="0006441B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br w:type="page"/>
      </w:r>
    </w:p>
    <w:p w14:paraId="0368DED2" w14:textId="045D7E60" w:rsidR="009238C2" w:rsidRPr="00306885" w:rsidRDefault="0006441B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lastRenderedPageBreak/>
        <w:t>Таким образом, создав клон сайта одноклассники злоумышленник отправляет ссылку на данный сайт жертве, после манипуляций социальной инж</w:t>
      </w:r>
      <w:r w:rsidR="00EB6837">
        <w:rPr>
          <w:rFonts w:ascii="PT Astra Serif" w:hAnsi="PT Astra Serif"/>
          <w:sz w:val="28"/>
          <w:szCs w:val="28"/>
        </w:rPr>
        <w:t>е</w:t>
      </w:r>
      <w:r w:rsidRPr="00306885">
        <w:rPr>
          <w:rFonts w:ascii="PT Astra Serif" w:hAnsi="PT Astra Serif"/>
          <w:sz w:val="28"/>
          <w:szCs w:val="28"/>
        </w:rPr>
        <w:t>нерии жертва переходит на клонированный сайт</w:t>
      </w:r>
    </w:p>
    <w:p w14:paraId="34F9587D" w14:textId="4507F7A3" w:rsidR="009238C2" w:rsidRPr="00306885" w:rsidRDefault="009238C2" w:rsidP="00EB6837">
      <w:pPr>
        <w:spacing w:after="0"/>
        <w:jc w:val="both"/>
        <w:rPr>
          <w:rFonts w:ascii="PT Astra Serif" w:hAnsi="PT Astra Serif"/>
          <w:sz w:val="28"/>
          <w:szCs w:val="28"/>
          <w:lang w:val="en-US"/>
        </w:rPr>
      </w:pPr>
      <w:r w:rsidRPr="0030688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5DB3FDDB" wp14:editId="5E2F40E6">
            <wp:extent cx="5940425" cy="4693920"/>
            <wp:effectExtent l="0" t="0" r="3175" b="0"/>
            <wp:docPr id="1039881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81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63AE" w14:textId="69256467" w:rsidR="000A5679" w:rsidRPr="00306885" w:rsidRDefault="000A5679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 xml:space="preserve">После этого злоумышленнику необходимо отправить </w:t>
      </w:r>
      <w:r w:rsidR="00EB6837" w:rsidRPr="00306885">
        <w:rPr>
          <w:rFonts w:ascii="PT Astra Serif" w:hAnsi="PT Astra Serif"/>
          <w:sz w:val="28"/>
          <w:szCs w:val="28"/>
        </w:rPr>
        <w:t>фишинговую</w:t>
      </w:r>
      <w:r w:rsidRPr="00306885">
        <w:rPr>
          <w:rFonts w:ascii="PT Astra Serif" w:hAnsi="PT Astra Serif"/>
          <w:sz w:val="28"/>
          <w:szCs w:val="28"/>
        </w:rPr>
        <w:t xml:space="preserve"> ссылку на клонированный сайт одноклассники. Для этого можно перейти на сайт </w:t>
      </w:r>
      <w:proofErr w:type="spellStart"/>
      <w:r w:rsidRPr="00306885">
        <w:rPr>
          <w:rFonts w:ascii="PT Astra Serif" w:hAnsi="PT Astra Serif"/>
          <w:sz w:val="28"/>
          <w:szCs w:val="28"/>
          <w:lang w:val="en-US"/>
        </w:rPr>
        <w:t>sbinfo</w:t>
      </w:r>
      <w:proofErr w:type="spellEnd"/>
      <w:r w:rsidRPr="00306885">
        <w:rPr>
          <w:rFonts w:ascii="PT Astra Serif" w:hAnsi="PT Astra Serif"/>
          <w:sz w:val="28"/>
          <w:szCs w:val="28"/>
        </w:rPr>
        <w:t>.</w:t>
      </w:r>
      <w:proofErr w:type="spellStart"/>
      <w:r w:rsidRPr="00306885">
        <w:rPr>
          <w:rFonts w:ascii="PT Astra Serif" w:hAnsi="PT Astra Serif"/>
          <w:sz w:val="28"/>
          <w:szCs w:val="28"/>
          <w:lang w:val="en-US"/>
        </w:rPr>
        <w:t>ru</w:t>
      </w:r>
      <w:proofErr w:type="spellEnd"/>
      <w:r w:rsidRPr="00306885">
        <w:rPr>
          <w:rFonts w:ascii="PT Astra Serif" w:hAnsi="PT Astra Serif"/>
          <w:sz w:val="28"/>
          <w:szCs w:val="28"/>
        </w:rPr>
        <w:t xml:space="preserve"> ген</w:t>
      </w:r>
      <w:r w:rsidR="00EB6837">
        <w:rPr>
          <w:rFonts w:ascii="PT Astra Serif" w:hAnsi="PT Astra Serif"/>
          <w:sz w:val="28"/>
          <w:szCs w:val="28"/>
        </w:rPr>
        <w:t>е</w:t>
      </w:r>
      <w:r w:rsidRPr="00306885">
        <w:rPr>
          <w:rFonts w:ascii="PT Astra Serif" w:hAnsi="PT Astra Serif"/>
          <w:sz w:val="28"/>
          <w:szCs w:val="28"/>
        </w:rPr>
        <w:t xml:space="preserve">ратор </w:t>
      </w:r>
      <w:proofErr w:type="gramStart"/>
      <w:r w:rsidRPr="00306885">
        <w:rPr>
          <w:rFonts w:ascii="PT Astra Serif" w:hAnsi="PT Astra Serif"/>
          <w:sz w:val="28"/>
          <w:szCs w:val="28"/>
        </w:rPr>
        <w:t>коротких  ссылок</w:t>
      </w:r>
      <w:proofErr w:type="gramEnd"/>
      <w:r w:rsidRPr="00306885">
        <w:rPr>
          <w:rFonts w:ascii="PT Astra Serif" w:hAnsi="PT Astra Serif"/>
          <w:sz w:val="28"/>
          <w:szCs w:val="28"/>
        </w:rPr>
        <w:t>, чтобы замаскировать ссылку.</w:t>
      </w:r>
    </w:p>
    <w:p w14:paraId="1159E330" w14:textId="3BA52F81" w:rsidR="000A5679" w:rsidRPr="00306885" w:rsidRDefault="000A5679" w:rsidP="00EB6837">
      <w:p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4B1C43F3" wp14:editId="7F18CFD6">
            <wp:extent cx="5940425" cy="2732405"/>
            <wp:effectExtent l="0" t="0" r="3175" b="0"/>
            <wp:docPr id="7889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C0EC" w14:textId="6EB8A3BF" w:rsidR="000A5679" w:rsidRPr="00306885" w:rsidRDefault="000A5679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lastRenderedPageBreak/>
        <w:t xml:space="preserve">Получаем </w:t>
      </w:r>
      <w:r w:rsidR="00EB6837" w:rsidRPr="00306885">
        <w:rPr>
          <w:rFonts w:ascii="PT Astra Serif" w:hAnsi="PT Astra Serif"/>
          <w:sz w:val="28"/>
          <w:szCs w:val="28"/>
        </w:rPr>
        <w:t>фишинговую</w:t>
      </w:r>
      <w:r w:rsidRPr="00306885">
        <w:rPr>
          <w:rFonts w:ascii="PT Astra Serif" w:hAnsi="PT Astra Serif"/>
          <w:sz w:val="28"/>
          <w:szCs w:val="28"/>
        </w:rPr>
        <w:t xml:space="preserve"> ссылку, которую злоумышленник отправит по электронной почте.</w:t>
      </w:r>
    </w:p>
    <w:p w14:paraId="355E60F1" w14:textId="4754E432" w:rsidR="000A5679" w:rsidRPr="00306885" w:rsidRDefault="000A5679" w:rsidP="00EB6837">
      <w:p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1EC31EE5" wp14:editId="5822B14D">
            <wp:extent cx="5940425" cy="1908175"/>
            <wp:effectExtent l="0" t="0" r="3175" b="0"/>
            <wp:docPr id="342731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31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C938" w14:textId="6BA206A9" w:rsidR="000A5679" w:rsidRPr="00306885" w:rsidRDefault="000A5679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 xml:space="preserve">После того, как жертва получила фишинговую ссылку и перешла по ней, жертва вводит логин и пароль </w:t>
      </w:r>
    </w:p>
    <w:p w14:paraId="1A6E960B" w14:textId="3C155C7E" w:rsidR="009238C2" w:rsidRPr="00306885" w:rsidRDefault="0006441B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sz w:val="28"/>
          <w:szCs w:val="28"/>
        </w:rPr>
        <w:t>Вводит логин и пароль от учетной записи сайта одноклассники</w:t>
      </w:r>
    </w:p>
    <w:p w14:paraId="601FEE7F" w14:textId="4DD787B9" w:rsidR="009238C2" w:rsidRPr="00306885" w:rsidRDefault="00401297" w:rsidP="00EB6837">
      <w:p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607EB38C" wp14:editId="6FABB551">
            <wp:extent cx="5940425" cy="3067050"/>
            <wp:effectExtent l="0" t="0" r="3175" b="0"/>
            <wp:docPr id="1671706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063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DD21" w14:textId="76D69568" w:rsidR="00401297" w:rsidRPr="00306885" w:rsidRDefault="0006441B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306885">
        <w:rPr>
          <w:rFonts w:ascii="PT Astra Serif" w:hAnsi="PT Astra Serif"/>
          <w:sz w:val="28"/>
          <w:szCs w:val="28"/>
        </w:rPr>
        <w:t xml:space="preserve">После того, как жертва ввела свой логин и пароль злоумышленнику отправляется те учетные данные, которые жертва вводила при входе на </w:t>
      </w:r>
      <w:r w:rsidR="00EB6837" w:rsidRPr="00306885">
        <w:rPr>
          <w:rFonts w:ascii="PT Astra Serif" w:hAnsi="PT Astra Serif"/>
          <w:sz w:val="28"/>
          <w:szCs w:val="28"/>
        </w:rPr>
        <w:t>клонированный</w:t>
      </w:r>
      <w:r w:rsidRPr="00306885">
        <w:rPr>
          <w:rFonts w:ascii="PT Astra Serif" w:hAnsi="PT Astra Serif"/>
          <w:sz w:val="28"/>
          <w:szCs w:val="28"/>
        </w:rPr>
        <w:t xml:space="preserve"> сайт одноклассники. Тем самым </w:t>
      </w:r>
      <w:r w:rsidR="00EB6837" w:rsidRPr="00306885">
        <w:rPr>
          <w:rFonts w:ascii="PT Astra Serif" w:hAnsi="PT Astra Serif"/>
          <w:sz w:val="28"/>
          <w:szCs w:val="28"/>
        </w:rPr>
        <w:t>злоумышленник</w:t>
      </w:r>
      <w:r w:rsidRPr="00306885">
        <w:rPr>
          <w:rFonts w:ascii="PT Astra Serif" w:hAnsi="PT Astra Serif"/>
          <w:sz w:val="28"/>
          <w:szCs w:val="28"/>
        </w:rPr>
        <w:t xml:space="preserve"> получает </w:t>
      </w:r>
      <w:r w:rsidR="00642112" w:rsidRPr="00306885">
        <w:rPr>
          <w:rFonts w:ascii="PT Astra Serif" w:hAnsi="PT Astra Serif"/>
          <w:sz w:val="28"/>
          <w:szCs w:val="28"/>
        </w:rPr>
        <w:t>данные от социальных сетей жертвы.</w:t>
      </w:r>
    </w:p>
    <w:p w14:paraId="1D89538C" w14:textId="3BFEA60A" w:rsidR="00401297" w:rsidRPr="00306885" w:rsidRDefault="00401297" w:rsidP="00EB6837">
      <w:pPr>
        <w:spacing w:after="0"/>
        <w:jc w:val="both"/>
        <w:rPr>
          <w:rFonts w:ascii="PT Astra Serif" w:hAnsi="PT Astra Serif"/>
          <w:sz w:val="28"/>
          <w:szCs w:val="28"/>
        </w:rPr>
      </w:pPr>
      <w:r w:rsidRPr="00306885">
        <w:rPr>
          <w:rFonts w:ascii="PT Astra Serif" w:hAnsi="PT Astra Serif"/>
          <w:noProof/>
          <w:sz w:val="28"/>
          <w:szCs w:val="28"/>
        </w:rPr>
        <w:lastRenderedPageBreak/>
        <w:drawing>
          <wp:inline distT="0" distB="0" distL="0" distR="0" wp14:anchorId="3334A274" wp14:editId="4555FF7C">
            <wp:extent cx="5940425" cy="3068955"/>
            <wp:effectExtent l="0" t="0" r="3175" b="0"/>
            <wp:docPr id="915737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37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23DC" w14:textId="77777777" w:rsidR="009238C2" w:rsidRPr="00306885" w:rsidRDefault="009238C2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2F18840B" w14:textId="77777777" w:rsidR="009238C2" w:rsidRPr="00306885" w:rsidRDefault="009238C2" w:rsidP="00306885">
      <w:pPr>
        <w:spacing w:after="0"/>
        <w:ind w:firstLine="709"/>
        <w:jc w:val="both"/>
        <w:rPr>
          <w:rFonts w:ascii="PT Astra Serif" w:hAnsi="PT Astra Serif"/>
          <w:sz w:val="28"/>
          <w:szCs w:val="28"/>
        </w:rPr>
      </w:pPr>
    </w:p>
    <w:sectPr w:rsidR="009238C2" w:rsidRPr="003068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D3FDC"/>
    <w:multiLevelType w:val="hybridMultilevel"/>
    <w:tmpl w:val="E21E53B2"/>
    <w:lvl w:ilvl="0" w:tplc="F23A612E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702DC5"/>
    <w:multiLevelType w:val="multilevel"/>
    <w:tmpl w:val="51A6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127707"/>
    <w:multiLevelType w:val="hybridMultilevel"/>
    <w:tmpl w:val="33602FEA"/>
    <w:lvl w:ilvl="0" w:tplc="5A1EC076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49321EE"/>
    <w:multiLevelType w:val="hybridMultilevel"/>
    <w:tmpl w:val="9656F24A"/>
    <w:lvl w:ilvl="0" w:tplc="7E0E5F9C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EC80E04"/>
    <w:multiLevelType w:val="multilevel"/>
    <w:tmpl w:val="B3DE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075CA4"/>
    <w:multiLevelType w:val="multilevel"/>
    <w:tmpl w:val="793E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416896">
    <w:abstractNumId w:val="4"/>
  </w:num>
  <w:num w:numId="2" w16cid:durableId="15928603">
    <w:abstractNumId w:val="1"/>
  </w:num>
  <w:num w:numId="3" w16cid:durableId="1687780607">
    <w:abstractNumId w:val="5"/>
  </w:num>
  <w:num w:numId="4" w16cid:durableId="509805392">
    <w:abstractNumId w:val="2"/>
  </w:num>
  <w:num w:numId="5" w16cid:durableId="749547347">
    <w:abstractNumId w:val="3"/>
  </w:num>
  <w:num w:numId="6" w16cid:durableId="148716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E8"/>
    <w:rsid w:val="000170C5"/>
    <w:rsid w:val="0006441B"/>
    <w:rsid w:val="000A5679"/>
    <w:rsid w:val="00306885"/>
    <w:rsid w:val="00401297"/>
    <w:rsid w:val="00452792"/>
    <w:rsid w:val="00460024"/>
    <w:rsid w:val="004A35E6"/>
    <w:rsid w:val="005E76E8"/>
    <w:rsid w:val="00642112"/>
    <w:rsid w:val="00681B23"/>
    <w:rsid w:val="009238C2"/>
    <w:rsid w:val="00971076"/>
    <w:rsid w:val="00D86DE4"/>
    <w:rsid w:val="00EB6837"/>
    <w:rsid w:val="00F1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17CD0"/>
  <w15:chartTrackingRefBased/>
  <w15:docId w15:val="{9059F261-8F66-4689-AE76-09B5A68F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7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7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7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7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7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76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76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76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76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76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76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7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7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7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7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7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76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76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76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7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76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76E8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681B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7</cp:revision>
  <dcterms:created xsi:type="dcterms:W3CDTF">2025-10-17T14:28:00Z</dcterms:created>
  <dcterms:modified xsi:type="dcterms:W3CDTF">2026-03-04T07:14:00Z</dcterms:modified>
</cp:coreProperties>
</file>