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Домашнее задание 2 — Проектирование и нормализация базы данных</w:t>
      </w:r>
    </w:p>
    <w:p>
      <w:r>
        <w:rPr>
          <w:b/>
          <w:sz w:val="28"/>
        </w:rPr>
        <w:t>Часть 1: Выбор сценария</w:t>
      </w:r>
    </w:p>
    <w:p>
      <w:r>
        <w:t>Выбранный сценарий: №8 — Сервис аренды электросамокатов</w:t>
      </w:r>
    </w:p>
    <w:p>
      <w:r>
        <w:t>Система предназначена для управления пользователями, электросамокатами, парковочными зонами и поездками. Она позволяет хранить информацию о пользователях и самокатах, отслеживать парковочные зоны и фиксировать совершённые поездки.</w:t>
      </w:r>
    </w:p>
    <w:p>
      <w:r>
        <w:rPr>
          <w:b/>
          <w:sz w:val="28"/>
        </w:rPr>
        <w:t>Цель и задачи системы</w:t>
      </w:r>
    </w:p>
    <w:p>
      <w:r>
        <w:t>Цель базы данных — централизованно хранить и организовывать информацию, необходимую для работы сервиса аренды электросамокатов.</w:t>
      </w:r>
    </w:p>
    <w:p>
      <w:pPr>
        <w:pStyle w:val="ListBullet"/>
      </w:pPr>
      <w:r>
        <w:t>хранить данные пользователей сервиса;</w:t>
      </w:r>
    </w:p>
    <w:p>
      <w:pPr>
        <w:pStyle w:val="ListBullet"/>
      </w:pPr>
      <w:r>
        <w:t>хранить информацию об электросамокатах и их состоянии;</w:t>
      </w:r>
    </w:p>
    <w:p>
      <w:pPr>
        <w:pStyle w:val="ListBullet"/>
      </w:pPr>
      <w:r>
        <w:t>учитывать парковочные зоны и их вместимость;</w:t>
      </w:r>
    </w:p>
    <w:p>
      <w:pPr>
        <w:pStyle w:val="ListBullet"/>
      </w:pPr>
      <w:r>
        <w:t>фиксировать начало и окончание каждой поездки;</w:t>
      </w:r>
    </w:p>
    <w:p>
      <w:pPr>
        <w:pStyle w:val="ListBullet"/>
      </w:pPr>
      <w:r>
        <w:t>связывать пользователей, самокаты и поездки между собой.</w:t>
      </w:r>
    </w:p>
    <w:p>
      <w:r>
        <w:rPr>
          <w:b/>
          <w:sz w:val="28"/>
        </w:rPr>
        <w:t>Часть 2: Проектирование базы данных и документация</w:t>
      </w:r>
    </w:p>
    <w:p>
      <w:r>
        <w:t>В проекте используются четыре основные таблицы: Users, Scooters, ParkingZones и Rides.</w:t>
      </w:r>
    </w:p>
    <w:p>
      <w:r>
        <w:rPr>
          <w:b/>
          <w:sz w:val="26"/>
        </w:rPr>
        <w:t>1. Таблица Users — Пользователи</w:t>
      </w:r>
    </w:p>
    <w:p>
      <w:r>
        <w:t>Описание: Хранит основную информацию о пользователях сервиса.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Ограничения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FirstName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LastName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NULL, UNIQUE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</w:tr>
    </w:tbl>
    <w:p>
      <w:r>
        <w:t>Ограничения: UserID — PRIMARY KEY. Email и Phone — уникальные значения. В дальнейшем UserID используется как FK в Rides.</w:t>
      </w:r>
    </w:p>
    <w:p>
      <w:r>
        <w:rPr>
          <w:b/>
          <w:sz w:val="26"/>
        </w:rPr>
        <w:t>2. Таблица Scooters — Электросамокаты</w:t>
      </w:r>
    </w:p>
    <w:p>
      <w:r>
        <w:t>Описание: Хранит информацию об электросамокатах, их состоянии, уровне заряда и парковочной зоне.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Ограничения</w:t>
            </w:r>
          </w:p>
        </w:tc>
      </w:tr>
      <w:tr>
        <w:tc>
          <w:tcPr>
            <w:tcW w:type="dxa" w:w="1728"/>
          </w:tcPr>
          <w:p>
            <w:r>
              <w:t>ScooterID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VARCHAR(30)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BatteryLevel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NULL, CHECK (BatteryLevel &gt;= 0 AND BatteryLevel &lt;= 100)</w:t>
            </w:r>
          </w:p>
        </w:tc>
      </w:tr>
      <w:tr>
        <w:tc>
          <w:tcPr>
            <w:tcW w:type="dxa" w:w="1728"/>
          </w:tcPr>
          <w:p>
            <w:r>
              <w:t>ParkingZoneID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NOT NULL, FK → ParkingZones(ParkingZoneID)</w:t>
            </w:r>
          </w:p>
        </w:tc>
      </w:tr>
    </w:tbl>
    <w:p>
      <w:r>
        <w:t>Ограничения: ScooterID — PRIMARY KEY. BatteryLevel ограничен диапазоном 0–100. ParkingZoneID — внешний ключ.</w:t>
      </w:r>
    </w:p>
    <w:p>
      <w:r>
        <w:rPr>
          <w:b/>
          <w:sz w:val="26"/>
        </w:rPr>
        <w:t>3. Таблица ParkingZones — Парковочные зоны</w:t>
      </w:r>
    </w:p>
    <w:p>
      <w:r>
        <w:t>Описание: Хранит информацию о местах, где можно парковать электросамокаты.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Ограничения</w:t>
            </w:r>
          </w:p>
        </w:tc>
      </w:tr>
      <w:tr>
        <w:tc>
          <w:tcPr>
            <w:tcW w:type="dxa" w:w="1728"/>
          </w:tcPr>
          <w:p>
            <w:r>
              <w:t>ParkingZoneID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NULL, UNIQUE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VARCHAR(255)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Capacity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NULL, CHECK (Capacity &gt; 0)</w:t>
            </w:r>
          </w:p>
        </w:tc>
      </w:tr>
    </w:tbl>
    <w:p>
      <w:r>
        <w:t>Ограничения: ParkingZoneID — PRIMARY KEY. Название зоны уникально. Capacity должно быть больше 0.</w:t>
      </w:r>
    </w:p>
    <w:p>
      <w:r>
        <w:rPr>
          <w:b/>
          <w:sz w:val="26"/>
        </w:rPr>
        <w:t>4. Таблица Rides — Поездки</w:t>
      </w:r>
    </w:p>
    <w:p>
      <w:r>
        <w:t>Описание: Хранит информацию о совершённых поездках пользователей на электросамокатах.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Атрибут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Тип данных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Ограничения</w:t>
            </w:r>
          </w:p>
        </w:tc>
      </w:tr>
      <w:tr>
        <w:tc>
          <w:tcPr>
            <w:tcW w:type="dxa" w:w="1728"/>
          </w:tcPr>
          <w:p>
            <w:r>
              <w:t>RideID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NOT NULL, FK → Users(UserID)</w:t>
            </w:r>
          </w:p>
        </w:tc>
      </w:tr>
      <w:tr>
        <w:tc>
          <w:tcPr>
            <w:tcW w:type="dxa" w:w="1728"/>
          </w:tcPr>
          <w:p>
            <w:r>
              <w:t>ScooterID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NOT NULL, FK → Scooters(ScooterID)</w:t>
            </w:r>
          </w:p>
        </w:tc>
      </w:tr>
      <w:tr>
        <w:tc>
          <w:tcPr>
            <w:tcW w:type="dxa" w:w="1728"/>
          </w:tcPr>
          <w:p>
            <w:r>
              <w:t>StartTime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</w:tr>
      <w:tr>
        <w:tc>
          <w:tcPr>
            <w:tcW w:type="dxa" w:w="1728"/>
          </w:tcPr>
          <w:p>
            <w:r>
              <w:t>EndTime</w:t>
            </w:r>
          </w:p>
        </w:tc>
        <w:tc>
          <w:tcPr>
            <w:tcW w:type="dxa" w:w="1728"/>
          </w:tcPr>
          <w:p>
            <w:r>
              <w:t>TIMESTAMP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NULL</w:t>
            </w:r>
          </w:p>
        </w:tc>
      </w:tr>
      <w:tr>
        <w:tc>
          <w:tcPr>
            <w:tcW w:type="dxa" w:w="1728"/>
          </w:tcPr>
          <w:p>
            <w:r>
              <w:t>StartZoneID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FK → ParkingZones(ParkingZoneID)</w:t>
            </w:r>
          </w:p>
        </w:tc>
      </w:tr>
      <w:tr>
        <w:tc>
          <w:tcPr>
            <w:tcW w:type="dxa" w:w="1728"/>
          </w:tcPr>
          <w:p>
            <w:r>
              <w:t>EndZoneID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Да</w:t>
            </w:r>
          </w:p>
        </w:tc>
        <w:tc>
          <w:tcPr>
            <w:tcW w:type="dxa" w:w="1728"/>
          </w:tcPr>
          <w:p>
            <w:r>
              <w:t>FK → ParkingZones(ParkingZoneID)</w:t>
            </w:r>
          </w:p>
        </w:tc>
      </w:tr>
    </w:tbl>
    <w:p>
      <w:r>
        <w:t>Ограничения: RideID — PRIMARY KEY. UserID, ScooterID, StartZoneID и EndZoneID являются внешними ключами. StartTime обязателен, EndTime может быть NULL для незавершённой поездки.</w:t>
      </w:r>
    </w:p>
    <w:p>
      <w:r>
        <w:rPr>
          <w:b/>
          <w:sz w:val="28"/>
        </w:rPr>
        <w:t>Часть 2.1: Связи между таблицами</w:t>
      </w:r>
    </w:p>
    <w:p>
      <w:pPr>
        <w:pStyle w:val="ListBullet"/>
      </w:pPr>
      <w:r>
        <w:t>Users → Rides (один-ко-многим, 1:N): один пользователь может совершить много поездок, но каждая поездка принадлежит одному пользователю. Связь реализована через Rides.UserID → Users.UserID.</w:t>
      </w:r>
    </w:p>
    <w:p>
      <w:pPr>
        <w:pStyle w:val="ListBullet"/>
      </w:pPr>
      <w:r>
        <w:t>Scooters → Rides (один-ко-многим, 1:N): один самокат может участвовать во многих поездках, но каждая поездка выполняется на одном самокате. Связь реализована через Rides.ScooterID → Scooters.ScooterID.</w:t>
      </w:r>
    </w:p>
    <w:p>
      <w:pPr>
        <w:pStyle w:val="ListBullet"/>
      </w:pPr>
      <w:r>
        <w:t>ParkingZones → Scooters (один-ко-многим, 1:N): одна парковочная зона может содержать несколько самокатов. Связь реализована через Scooters.ParkingZoneID → ParkingZones.ParkingZoneID.</w:t>
      </w:r>
    </w:p>
    <w:p>
      <w:pPr>
        <w:pStyle w:val="ListBullet"/>
      </w:pPr>
      <w:r>
        <w:t>ParkingZones → Rides (один-ко-многим, 1:N): одна парковочная зона может быть начальной или конечной зоной для многих поездок. Связи реализованы через Rides.StartZoneID и Rides.EndZoneID.</w:t>
      </w:r>
    </w:p>
    <w:p>
      <w:pPr>
        <w:pStyle w:val="ListBullet"/>
      </w:pPr>
      <w:r>
        <w:t>Users ↔ Scooters (многие-ко-многим, M:N): один пользователь может использовать разные самокаты, а один самокат может использоваться разными пользователями. Эта связь реализуется через промежуточную таблицу Rides.</w:t>
      </w:r>
    </w:p>
    <w:p>
      <w:r>
        <w:rPr>
          <w:b/>
          <w:sz w:val="28"/>
        </w:rPr>
        <w:t>Часть 2.2: Нормализация до 3NF</w:t>
      </w:r>
    </w:p>
    <w:p>
      <w:r>
        <w:t>Таблицы разделены по отдельным сущностям: пользователи, самокаты, парковочные зоны и поездки. Данные о каждой сущности хранятся в одной соответствующей таблице.</w:t>
      </w:r>
    </w:p>
    <w:p>
      <w:r>
        <w:t>1НФ: все атрибуты содержат атомарные значения, а повторяющиеся группы не используются.</w:t>
      </w:r>
    </w:p>
    <w:p>
      <w:r>
        <w:t>2НФ: каждая таблица имеет первичный ключ, а неключевые атрибуты зависят от полного ключа.</w:t>
      </w:r>
    </w:p>
    <w:p>
      <w:r>
        <w:t>3НФ: неключевые атрибуты не зависят друг от друга. Например, данные пользователя не дублируются в Rides, а данные парковочной зоны не дублируются в Scooters или Rides — используются внешние ключи.</w:t>
      </w:r>
    </w:p>
    <w:p>
      <w:r>
        <w:rPr>
          <w:b/>
          <w:sz w:val="28"/>
        </w:rPr>
        <w:t>Часть 3: Физическая ER-диаграмма</w:t>
      </w:r>
    </w:p>
    <w:p>
      <w:r>
        <w:t>На диаграмме представлены четыре таблицы, их поля, типы данных, PK/FK и основные связи.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538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Scooter_Rent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53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PostgreSQL-ориентированные ограничения</w:t>
      </w:r>
    </w:p>
    <w:p>
      <w:r>
        <w:t>При реализации в PostgreSQL для первичных ключей используются PRIMARY KEY, для внешних ключей — FOREIGN KEY ... REFERENCES, обязательных полей — NOT NULL, уникальности — UNIQUE, а для проверки диапазонов значений — CHECK.</w:t>
      </w:r>
    </w:p>
    <w:p>
      <w:r>
        <w:rPr>
          <w:b/>
          <w:sz w:val="28"/>
        </w:rPr>
        <w:t>Итог</w:t>
      </w:r>
    </w:p>
    <w:p>
      <w:r>
        <w:t>Разработанная база данных позволяет структурированно хранить сведения о пользователях, электросамокатах, парковочных зонах и поездках. Система использует первичные и внешние ключи для обеспечения целостности данных и содержит связь многие-ко-многим между пользователями и самокатами через таблицу Rides.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