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6842C7" w14:textId="6A321E70" w:rsidR="008C6A0C" w:rsidRPr="00CC519E" w:rsidRDefault="00CC519E" w:rsidP="00FE4711">
      <w:pPr>
        <w:spacing w:line="360" w:lineRule="auto"/>
        <w:ind w:hanging="709"/>
        <w:jc w:val="center"/>
        <w:rPr>
          <w:rFonts w:ascii="Times New Roman" w:hAnsi="Times New Roman" w:cs="Times New Roman"/>
          <w:sz w:val="28"/>
          <w:szCs w:val="28"/>
        </w:rPr>
      </w:pPr>
      <w:r w:rsidRPr="00CC519E">
        <w:rPr>
          <w:rFonts w:ascii="Times New Roman" w:hAnsi="Times New Roman" w:cs="Times New Roman"/>
          <w:sz w:val="28"/>
          <w:szCs w:val="28"/>
        </w:rPr>
        <w:t>11. ПОСТАНОВКА ЗАДАЧ СОПРОВОЖДЕНИЯ ИС. РОЛЕВЫЕ ФУНКЦИИ И ОРГАНИЗАЦИЯ ПРОЦЕССА СОПРОВОЖДЕНИЯ</w:t>
      </w:r>
    </w:p>
    <w:p w14:paraId="340F66E9" w14:textId="7C761C43" w:rsidR="00CC519E" w:rsidRPr="00FE4711" w:rsidRDefault="0039253F" w:rsidP="00FE4711">
      <w:pPr>
        <w:pStyle w:val="ds-markdown-paragraph"/>
        <w:shd w:val="clear" w:color="auto" w:fill="FFFFFF"/>
        <w:spacing w:before="240" w:beforeAutospacing="0" w:after="24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 xml:space="preserve">1. </w:t>
      </w:r>
      <w:r w:rsidR="00CC519E" w:rsidRPr="00FE4711">
        <w:rPr>
          <w:color w:val="0F1115"/>
          <w:sz w:val="28"/>
          <w:szCs w:val="28"/>
        </w:rPr>
        <w:t>Качество информационной системы — это степень соответствия системы установленным требованиям, ожиданиям пользователей и условиям эксплуатации. Качество включает не только отсутствие ошибок, но и надежность, производительность, удобство работы, безопасность.</w:t>
      </w:r>
    </w:p>
    <w:p w14:paraId="4DEBD568" w14:textId="77777777" w:rsidR="00CC519E" w:rsidRPr="00FE4711" w:rsidRDefault="00CC519E" w:rsidP="00FE4711">
      <w:pPr>
        <w:pStyle w:val="ds-markdown-paragraph"/>
        <w:shd w:val="clear" w:color="auto" w:fill="FFFFFF"/>
        <w:spacing w:before="240" w:beforeAutospacing="0" w:after="24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Значение качества при эксплуатации:</w:t>
      </w:r>
    </w:p>
    <w:p w14:paraId="6B66CBAC" w14:textId="77777777" w:rsidR="00CC519E" w:rsidRPr="00FE4711" w:rsidRDefault="00CC519E" w:rsidP="00FE471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Низкое качество снижает доверие пользователей, приводит к ошибкам в учете, увеличивает затраты на сопровождение.</w:t>
      </w:r>
    </w:p>
    <w:p w14:paraId="61A07DF8" w14:textId="557E2FFE" w:rsidR="00CC519E" w:rsidRPr="00FE4711" w:rsidRDefault="00CC519E" w:rsidP="00FE471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Высокое качество обеспечивает стабильную работу бизнес-процессов, снижает стоимость владения системой.</w:t>
      </w:r>
    </w:p>
    <w:p w14:paraId="6503F6D1" w14:textId="7516A0B5" w:rsidR="0039253F" w:rsidRPr="00FE4711" w:rsidRDefault="0039253F" w:rsidP="00FE4711">
      <w:pPr>
        <w:pStyle w:val="ds-markdown-paragraph"/>
        <w:shd w:val="clear" w:color="auto" w:fill="FFFFFF"/>
        <w:spacing w:after="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 xml:space="preserve">2.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C519E" w:rsidRPr="00FE4711" w14:paraId="004396A4" w14:textId="77777777" w:rsidTr="00CC519E">
        <w:tc>
          <w:tcPr>
            <w:tcW w:w="4672" w:type="dxa"/>
          </w:tcPr>
          <w:p w14:paraId="7483DE34" w14:textId="41AE91AA" w:rsidR="00CC519E" w:rsidRPr="00FE4711" w:rsidRDefault="00CC519E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4673" w:type="dxa"/>
          </w:tcPr>
          <w:p w14:paraId="01F0719F" w14:textId="1DC16D25" w:rsidR="00CC519E" w:rsidRPr="00FE4711" w:rsidRDefault="00CC519E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  <w:tr w:rsidR="00CC519E" w:rsidRPr="00FE4711" w14:paraId="1A9210F5" w14:textId="77777777" w:rsidTr="00CC519E">
        <w:tc>
          <w:tcPr>
            <w:tcW w:w="4672" w:type="dxa"/>
          </w:tcPr>
          <w:p w14:paraId="3BF6B5B2" w14:textId="5F63EF3E" w:rsidR="00CC519E" w:rsidRPr="00FE4711" w:rsidRDefault="00CC519E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Функциональная полнота</w:t>
            </w:r>
          </w:p>
        </w:tc>
        <w:tc>
          <w:tcPr>
            <w:tcW w:w="4673" w:type="dxa"/>
          </w:tcPr>
          <w:p w14:paraId="02A54D45" w14:textId="0E4A8CA0" w:rsidR="00CC519E" w:rsidRPr="00FE4711" w:rsidRDefault="00CC519E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Наличие всех необходимых функций, соответствие потребностям пользователей.</w:t>
            </w:r>
          </w:p>
        </w:tc>
      </w:tr>
      <w:tr w:rsidR="00CC519E" w:rsidRPr="00FE4711" w14:paraId="2F2B71FC" w14:textId="77777777" w:rsidTr="00CC519E">
        <w:tc>
          <w:tcPr>
            <w:tcW w:w="4672" w:type="dxa"/>
          </w:tcPr>
          <w:p w14:paraId="70A14605" w14:textId="4907879A" w:rsidR="00CC519E" w:rsidRPr="00FE4711" w:rsidRDefault="00CC519E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4673" w:type="dxa"/>
          </w:tcPr>
          <w:p w14:paraId="76081570" w14:textId="50BF266A" w:rsidR="00CC519E" w:rsidRPr="00FE4711" w:rsidRDefault="00CC519E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Способность работать без сбоев, устойчивость к ошибкам, быстрое восстановление после отказов.</w:t>
            </w:r>
          </w:p>
        </w:tc>
      </w:tr>
      <w:tr w:rsidR="00CC519E" w:rsidRPr="00FE4711" w14:paraId="7624ACD7" w14:textId="77777777" w:rsidTr="00CC519E">
        <w:tc>
          <w:tcPr>
            <w:tcW w:w="4672" w:type="dxa"/>
          </w:tcPr>
          <w:p w14:paraId="30C0939C" w14:textId="502F0CC5" w:rsidR="00CC519E" w:rsidRPr="00FE4711" w:rsidRDefault="00CC519E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4673" w:type="dxa"/>
          </w:tcPr>
          <w:p w14:paraId="66EB90F3" w14:textId="30D57E14" w:rsidR="00CC519E" w:rsidRPr="00FE4711" w:rsidRDefault="00CC519E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Время отклика, скорость обработки данных, масштабируемость при росте нагрузки.</w:t>
            </w:r>
          </w:p>
        </w:tc>
      </w:tr>
      <w:tr w:rsidR="00CC519E" w:rsidRPr="00FE4711" w14:paraId="75B4F32C" w14:textId="77777777" w:rsidTr="00CC519E">
        <w:tc>
          <w:tcPr>
            <w:tcW w:w="4672" w:type="dxa"/>
          </w:tcPr>
          <w:p w14:paraId="7807A9E4" w14:textId="0C932470" w:rsidR="00CC519E" w:rsidRPr="00FE4711" w:rsidRDefault="00CC519E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4673" w:type="dxa"/>
          </w:tcPr>
          <w:p w14:paraId="590D7E59" w14:textId="4A673159" w:rsidR="00CC519E" w:rsidRPr="00FE4711" w:rsidRDefault="00CC519E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Понятность интерфейса, простота освоения, защита от ошибок пользователя.</w:t>
            </w:r>
          </w:p>
        </w:tc>
      </w:tr>
      <w:tr w:rsidR="00CC519E" w:rsidRPr="00FE4711" w14:paraId="7565A216" w14:textId="77777777" w:rsidTr="00CC519E">
        <w:tc>
          <w:tcPr>
            <w:tcW w:w="4672" w:type="dxa"/>
          </w:tcPr>
          <w:p w14:paraId="39E1CCD4" w14:textId="1C46C974" w:rsidR="00CC519E" w:rsidRPr="00FE4711" w:rsidRDefault="00CC519E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673" w:type="dxa"/>
          </w:tcPr>
          <w:p w14:paraId="267BC5F2" w14:textId="03E99244" w:rsidR="00CC519E" w:rsidRPr="00FE4711" w:rsidRDefault="00CC519E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Защита от несанкционированного доступа, сохранность данных, разграничение прав.</w:t>
            </w:r>
          </w:p>
        </w:tc>
      </w:tr>
    </w:tbl>
    <w:p w14:paraId="15DAAB2C" w14:textId="3B192496" w:rsidR="00217082" w:rsidRPr="00FE4711" w:rsidRDefault="0039253F" w:rsidP="00FE4711">
      <w:pPr>
        <w:spacing w:line="360" w:lineRule="auto"/>
        <w:ind w:hanging="709"/>
        <w:jc w:val="both"/>
        <w:rPr>
          <w:rFonts w:ascii="Times New Roman" w:hAnsi="Times New Roman" w:cs="Times New Roman"/>
          <w:sz w:val="28"/>
          <w:szCs w:val="28"/>
        </w:rPr>
      </w:pPr>
      <w:r w:rsidRPr="00FE4711">
        <w:rPr>
          <w:rFonts w:ascii="Times New Roman" w:hAnsi="Times New Roman" w:cs="Times New Roman"/>
          <w:sz w:val="28"/>
          <w:szCs w:val="28"/>
        </w:rPr>
        <w:t xml:space="preserve">3.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9253F" w:rsidRPr="00FE4711" w14:paraId="7C7FA48A" w14:textId="77777777" w:rsidTr="0039253F">
        <w:tc>
          <w:tcPr>
            <w:tcW w:w="3115" w:type="dxa"/>
          </w:tcPr>
          <w:p w14:paraId="43CFFD65" w14:textId="25D45C6B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3115" w:type="dxa"/>
          </w:tcPr>
          <w:p w14:paraId="1D38DC04" w14:textId="1DA84CA6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3115" w:type="dxa"/>
          </w:tcPr>
          <w:p w14:paraId="295D5481" w14:textId="613794E0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39253F" w:rsidRPr="00FE4711" w14:paraId="3F8308CD" w14:textId="77777777" w:rsidTr="0039253F">
        <w:tc>
          <w:tcPr>
            <w:tcW w:w="3115" w:type="dxa"/>
          </w:tcPr>
          <w:p w14:paraId="47D82D81" w14:textId="686212EA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Функциональная полнота</w:t>
            </w:r>
          </w:p>
        </w:tc>
        <w:tc>
          <w:tcPr>
            <w:tcW w:w="3115" w:type="dxa"/>
          </w:tcPr>
          <w:p w14:paraId="4B5692F1" w14:textId="1070694A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115" w:type="dxa"/>
          </w:tcPr>
          <w:p w14:paraId="535002AA" w14:textId="6F7BFD98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Реализованы приход, расход, инвентаризация, отчеты. Отсутствует </w:t>
            </w:r>
            <w:r w:rsidRPr="00FE47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интеграция с бухгалтерией.</w:t>
            </w:r>
          </w:p>
        </w:tc>
      </w:tr>
      <w:tr w:rsidR="0039253F" w:rsidRPr="00FE4711" w14:paraId="64351FFE" w14:textId="77777777" w:rsidTr="0039253F">
        <w:tc>
          <w:tcPr>
            <w:tcW w:w="3115" w:type="dxa"/>
          </w:tcPr>
          <w:p w14:paraId="20F58088" w14:textId="0D2BD10B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Надежность</w:t>
            </w:r>
          </w:p>
        </w:tc>
        <w:tc>
          <w:tcPr>
            <w:tcW w:w="3115" w:type="dxa"/>
          </w:tcPr>
          <w:p w14:paraId="0550B601" w14:textId="220330CC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115" w:type="dxa"/>
          </w:tcPr>
          <w:p w14:paraId="0462FA9E" w14:textId="7B4A43B5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Есть резервное копирование, но нет горячего резервирования сервера.</w:t>
            </w:r>
          </w:p>
        </w:tc>
      </w:tr>
      <w:tr w:rsidR="0039253F" w:rsidRPr="00FE4711" w14:paraId="1CE6F697" w14:textId="77777777" w:rsidTr="0039253F">
        <w:tc>
          <w:tcPr>
            <w:tcW w:w="3115" w:type="dxa"/>
          </w:tcPr>
          <w:p w14:paraId="65192DA3" w14:textId="54136BE9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115" w:type="dxa"/>
          </w:tcPr>
          <w:p w14:paraId="11F8A24E" w14:textId="0E91226C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115" w:type="dxa"/>
          </w:tcPr>
          <w:p w14:paraId="0A7746E2" w14:textId="39FD3E97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Архитектура рассчитана на 20 пользователей и 50 000 позиций. Требуется подтверждение тестами.</w:t>
            </w:r>
          </w:p>
        </w:tc>
      </w:tr>
      <w:tr w:rsidR="0039253F" w:rsidRPr="00FE4711" w14:paraId="2ADA8E40" w14:textId="77777777" w:rsidTr="0039253F">
        <w:tc>
          <w:tcPr>
            <w:tcW w:w="3115" w:type="dxa"/>
          </w:tcPr>
          <w:p w14:paraId="638EB1F4" w14:textId="2E9129C4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3115" w:type="dxa"/>
          </w:tcPr>
          <w:p w14:paraId="744DD932" w14:textId="43156665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115" w:type="dxa"/>
          </w:tcPr>
          <w:p w14:paraId="69924128" w14:textId="05A8B11A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Интерфейс интуитивно понятен, есть защита от ошибок, "горячие клавиши".</w:t>
            </w:r>
          </w:p>
        </w:tc>
      </w:tr>
      <w:tr w:rsidR="0039253F" w:rsidRPr="00FE4711" w14:paraId="5DDEA8C3" w14:textId="77777777" w:rsidTr="0039253F">
        <w:tc>
          <w:tcPr>
            <w:tcW w:w="3115" w:type="dxa"/>
          </w:tcPr>
          <w:p w14:paraId="1D8FE440" w14:textId="13BBA2BD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3115" w:type="dxa"/>
          </w:tcPr>
          <w:p w14:paraId="34342B2A" w14:textId="1EC0210D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115" w:type="dxa"/>
          </w:tcPr>
          <w:p w14:paraId="5068C1C6" w14:textId="2CB2233B" w:rsidR="0039253F" w:rsidRPr="00FE4711" w:rsidRDefault="0039253F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Ролевая модель доступа, хеширование паролей, журналирование действий, HTTPS.</w:t>
            </w:r>
          </w:p>
        </w:tc>
      </w:tr>
    </w:tbl>
    <w:p w14:paraId="05BE2641" w14:textId="37AD7327" w:rsidR="0039253F" w:rsidRPr="00FE4711" w:rsidRDefault="0039253F" w:rsidP="00FE4711">
      <w:pPr>
        <w:spacing w:line="360" w:lineRule="auto"/>
        <w:ind w:hanging="709"/>
        <w:jc w:val="both"/>
        <w:rPr>
          <w:rFonts w:ascii="Times New Roman" w:hAnsi="Times New Roman" w:cs="Times New Roman"/>
          <w:sz w:val="28"/>
          <w:szCs w:val="28"/>
        </w:rPr>
      </w:pPr>
      <w:r w:rsidRPr="00FE4711">
        <w:rPr>
          <w:rFonts w:ascii="Times New Roman" w:hAnsi="Times New Roman" w:cs="Times New Roman"/>
          <w:sz w:val="28"/>
          <w:szCs w:val="28"/>
        </w:rPr>
        <w:t xml:space="preserve">4. </w:t>
      </w:r>
      <w:r w:rsidRPr="00FE471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CALS (</w:t>
      </w:r>
      <w:proofErr w:type="spellStart"/>
      <w:r w:rsidRPr="00FE471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Continuous</w:t>
      </w:r>
      <w:proofErr w:type="spellEnd"/>
      <w:r w:rsidRPr="00FE471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proofErr w:type="spellStart"/>
      <w:r w:rsidRPr="00FE471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Acquisition</w:t>
      </w:r>
      <w:proofErr w:type="spellEnd"/>
      <w:r w:rsidRPr="00FE471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proofErr w:type="spellStart"/>
      <w:r w:rsidRPr="00FE471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and</w:t>
      </w:r>
      <w:proofErr w:type="spellEnd"/>
      <w:r w:rsidRPr="00FE471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proofErr w:type="spellStart"/>
      <w:r w:rsidRPr="00FE471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Life-cycle</w:t>
      </w:r>
      <w:proofErr w:type="spellEnd"/>
      <w:r w:rsidRPr="00FE471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proofErr w:type="spellStart"/>
      <w:r w:rsidRPr="00FE471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Support</w:t>
      </w:r>
      <w:proofErr w:type="spellEnd"/>
      <w:r w:rsidRPr="00FE471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</w:rPr>
        <w:t>)</w:t>
      </w:r>
      <w:r w:rsidRPr="00FE4711">
        <w:rPr>
          <w:rFonts w:ascii="Times New Roman" w:hAnsi="Times New Roman" w:cs="Times New Roman"/>
          <w:color w:val="0F1115"/>
          <w:sz w:val="28"/>
          <w:szCs w:val="28"/>
        </w:rPr>
        <w:t> — концепция непрерывной информационной поддержки жизненного цикла изделия/системы.</w:t>
      </w:r>
    </w:p>
    <w:p w14:paraId="6ACE3293" w14:textId="77777777" w:rsidR="0039253F" w:rsidRPr="00FE4711" w:rsidRDefault="0039253F" w:rsidP="00FE4711">
      <w:pPr>
        <w:pStyle w:val="ds-markdown-paragraph"/>
        <w:shd w:val="clear" w:color="auto" w:fill="FFFFFF"/>
        <w:spacing w:before="240" w:beforeAutospacing="0" w:after="24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Основные принципы:</w:t>
      </w:r>
    </w:p>
    <w:p w14:paraId="03771CA1" w14:textId="77777777" w:rsidR="0039253F" w:rsidRPr="00FE4711" w:rsidRDefault="0039253F" w:rsidP="00FE471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Единое информационное пространство</w:t>
      </w:r>
      <w:r w:rsidRPr="00FE4711">
        <w:rPr>
          <w:color w:val="0F1115"/>
          <w:sz w:val="28"/>
          <w:szCs w:val="28"/>
        </w:rPr>
        <w:t> — все данные хранятся централизованно, исключено дублирование.</w:t>
      </w:r>
    </w:p>
    <w:p w14:paraId="0B91FD45" w14:textId="77777777" w:rsidR="0039253F" w:rsidRPr="00FE4711" w:rsidRDefault="0039253F" w:rsidP="00FE471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Электронный обмен данными</w:t>
      </w:r>
      <w:r w:rsidRPr="00FE4711">
        <w:rPr>
          <w:color w:val="0F1115"/>
          <w:sz w:val="28"/>
          <w:szCs w:val="28"/>
        </w:rPr>
        <w:t> — использование стандартизованных форматов (XML, JSON, STEP).</w:t>
      </w:r>
    </w:p>
    <w:p w14:paraId="7AADFD0E" w14:textId="77777777" w:rsidR="0039253F" w:rsidRPr="00FE4711" w:rsidRDefault="0039253F" w:rsidP="00FE471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Управление конфигурацией</w:t>
      </w:r>
      <w:r w:rsidRPr="00FE4711">
        <w:rPr>
          <w:color w:val="0F1115"/>
          <w:sz w:val="28"/>
          <w:szCs w:val="28"/>
        </w:rPr>
        <w:t> — учет версий документов, история изменений.</w:t>
      </w:r>
    </w:p>
    <w:p w14:paraId="7FD1FCBD" w14:textId="77777777" w:rsidR="0039253F" w:rsidRPr="00FE4711" w:rsidRDefault="0039253F" w:rsidP="00FE471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Стандартизация</w:t>
      </w:r>
      <w:r w:rsidRPr="00FE4711">
        <w:rPr>
          <w:color w:val="0F1115"/>
          <w:sz w:val="28"/>
          <w:szCs w:val="28"/>
        </w:rPr>
        <w:t> — применение международных стандартов (ISO 10303, ISO 13584).</w:t>
      </w:r>
    </w:p>
    <w:p w14:paraId="35D9EC33" w14:textId="77777777" w:rsidR="0039253F" w:rsidRPr="00FE4711" w:rsidRDefault="0039253F" w:rsidP="00FE4711">
      <w:pPr>
        <w:pStyle w:val="ds-markdown-paragraph"/>
        <w:shd w:val="clear" w:color="auto" w:fill="FFFFFF"/>
        <w:spacing w:before="240" w:beforeAutospacing="0" w:after="24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Применение CALS для ИС «Складской учет»:</w:t>
      </w:r>
    </w:p>
    <w:p w14:paraId="04473F04" w14:textId="77777777" w:rsidR="0039253F" w:rsidRPr="00FE4711" w:rsidRDefault="0039253F" w:rsidP="00FE471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Использование репозитория (</w:t>
      </w:r>
      <w:proofErr w:type="spellStart"/>
      <w:r w:rsidRPr="00FE4711">
        <w:rPr>
          <w:color w:val="0F1115"/>
          <w:sz w:val="28"/>
          <w:szCs w:val="28"/>
        </w:rPr>
        <w:t>Git</w:t>
      </w:r>
      <w:proofErr w:type="spellEnd"/>
      <w:r w:rsidRPr="00FE4711">
        <w:rPr>
          <w:color w:val="0F1115"/>
          <w:sz w:val="28"/>
          <w:szCs w:val="28"/>
        </w:rPr>
        <w:t>) для хранения документации и кода.</w:t>
      </w:r>
    </w:p>
    <w:p w14:paraId="3C4931CD" w14:textId="77777777" w:rsidR="0039253F" w:rsidRPr="00FE4711" w:rsidRDefault="0039253F" w:rsidP="00FE471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Управление версиями ПО и настроек.</w:t>
      </w:r>
    </w:p>
    <w:p w14:paraId="5F086BE6" w14:textId="77777777" w:rsidR="0039253F" w:rsidRPr="00FE4711" w:rsidRDefault="0039253F" w:rsidP="00FE471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lastRenderedPageBreak/>
        <w:t>Интеграция с другими системами через API.</w:t>
      </w:r>
    </w:p>
    <w:p w14:paraId="61203C02" w14:textId="113EA8BA" w:rsidR="0039253F" w:rsidRPr="00FE4711" w:rsidRDefault="0039253F" w:rsidP="00FE471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Электронное ведение журнала инцидентов и документации.</w:t>
      </w:r>
    </w:p>
    <w:p w14:paraId="6EEA4B20" w14:textId="77777777" w:rsidR="0039253F" w:rsidRPr="00FE4711" w:rsidRDefault="0039253F" w:rsidP="00FE4711">
      <w:pPr>
        <w:pStyle w:val="ds-markdown-paragraph"/>
        <w:shd w:val="clear" w:color="auto" w:fill="FFFFFF"/>
        <w:spacing w:before="240" w:beforeAutospacing="0" w:after="24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 xml:space="preserve">5. </w:t>
      </w:r>
      <w:r w:rsidRPr="00FE4711">
        <w:rPr>
          <w:rStyle w:val="a3"/>
          <w:b w:val="0"/>
          <w:color w:val="0F1115"/>
          <w:sz w:val="28"/>
          <w:szCs w:val="28"/>
        </w:rPr>
        <w:t>Сопровождение ИС</w:t>
      </w:r>
      <w:r w:rsidRPr="00FE4711">
        <w:rPr>
          <w:color w:val="0F1115"/>
          <w:sz w:val="28"/>
          <w:szCs w:val="28"/>
        </w:rPr>
        <w:t> — это комплекс мероприятий по обеспечению работоспособности системы, адаптации к изменениям, устранению ошибок и развитию функциональности в период эксплуатации.</w:t>
      </w:r>
    </w:p>
    <w:p w14:paraId="2D510A74" w14:textId="77777777" w:rsidR="0039253F" w:rsidRPr="00FE4711" w:rsidRDefault="0039253F" w:rsidP="00FE4711">
      <w:pPr>
        <w:pStyle w:val="ds-markdown-paragraph"/>
        <w:shd w:val="clear" w:color="auto" w:fill="FFFFFF"/>
        <w:spacing w:before="240" w:beforeAutospacing="0" w:after="24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Этапы сопровождения:</w:t>
      </w:r>
    </w:p>
    <w:p w14:paraId="190AD97D" w14:textId="77777777" w:rsidR="0039253F" w:rsidRPr="00FE4711" w:rsidRDefault="0039253F" w:rsidP="00FE471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Анализ проблем и запросов</w:t>
      </w:r>
      <w:r w:rsidRPr="00FE4711">
        <w:rPr>
          <w:color w:val="0F1115"/>
          <w:sz w:val="28"/>
          <w:szCs w:val="28"/>
        </w:rPr>
        <w:t> — регистрация обращений, оценка приоритета.</w:t>
      </w:r>
    </w:p>
    <w:p w14:paraId="50463F9D" w14:textId="77777777" w:rsidR="0039253F" w:rsidRPr="00FE4711" w:rsidRDefault="0039253F" w:rsidP="00FE471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Реализация изменений</w:t>
      </w:r>
      <w:r w:rsidRPr="00FE4711">
        <w:rPr>
          <w:color w:val="0F1115"/>
          <w:sz w:val="28"/>
          <w:szCs w:val="28"/>
        </w:rPr>
        <w:t> — исправление кода, настройка, доработка.</w:t>
      </w:r>
    </w:p>
    <w:p w14:paraId="32035482" w14:textId="77777777" w:rsidR="0039253F" w:rsidRPr="00FE4711" w:rsidRDefault="0039253F" w:rsidP="00FE471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Проверка и приемка</w:t>
      </w:r>
      <w:r w:rsidRPr="00FE4711">
        <w:rPr>
          <w:color w:val="0F1115"/>
          <w:sz w:val="28"/>
          <w:szCs w:val="28"/>
        </w:rPr>
        <w:t> — тестирование, согласование с пользователем.</w:t>
      </w:r>
    </w:p>
    <w:p w14:paraId="44CDDD56" w14:textId="77777777" w:rsidR="0039253F" w:rsidRPr="00FE4711" w:rsidRDefault="0039253F" w:rsidP="00FE471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Ввод в эксплуатацию</w:t>
      </w:r>
      <w:r w:rsidRPr="00FE4711">
        <w:rPr>
          <w:color w:val="0F1115"/>
          <w:sz w:val="28"/>
          <w:szCs w:val="28"/>
        </w:rPr>
        <w:t> — обновление продуктивной среды, актуализация документации.</w:t>
      </w:r>
    </w:p>
    <w:p w14:paraId="28B10B7A" w14:textId="77777777" w:rsidR="0039253F" w:rsidRPr="00FE4711" w:rsidRDefault="0039253F" w:rsidP="00FE471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Мониторинг</w:t>
      </w:r>
      <w:r w:rsidRPr="00FE4711">
        <w:rPr>
          <w:color w:val="0F1115"/>
          <w:sz w:val="28"/>
          <w:szCs w:val="28"/>
        </w:rPr>
        <w:t> — контроль эффективности внесенных изменений.</w:t>
      </w:r>
    </w:p>
    <w:p w14:paraId="2B121BFE" w14:textId="77777777" w:rsidR="0039253F" w:rsidRPr="00FE4711" w:rsidRDefault="0039253F" w:rsidP="00FE4711">
      <w:pPr>
        <w:pStyle w:val="ds-markdown-paragraph"/>
        <w:shd w:val="clear" w:color="auto" w:fill="FFFFFF"/>
        <w:spacing w:before="240" w:beforeAutospacing="0" w:after="24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Виды сопровождения:</w:t>
      </w:r>
    </w:p>
    <w:p w14:paraId="70C89C7D" w14:textId="77777777" w:rsidR="0039253F" w:rsidRPr="00FE4711" w:rsidRDefault="0039253F" w:rsidP="00FE471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Корректирующее</w:t>
      </w:r>
      <w:r w:rsidRPr="00FE4711">
        <w:rPr>
          <w:color w:val="0F1115"/>
          <w:sz w:val="28"/>
          <w:szCs w:val="28"/>
        </w:rPr>
        <w:t> — исправление ошибок.</w:t>
      </w:r>
    </w:p>
    <w:p w14:paraId="5B28509C" w14:textId="77777777" w:rsidR="0039253F" w:rsidRPr="00FE4711" w:rsidRDefault="0039253F" w:rsidP="00FE471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Адаптационное</w:t>
      </w:r>
      <w:r w:rsidRPr="00FE4711">
        <w:rPr>
          <w:color w:val="0F1115"/>
          <w:sz w:val="28"/>
          <w:szCs w:val="28"/>
        </w:rPr>
        <w:t> — настройка под изменения внешней среды (законодательство, новые ОС).</w:t>
      </w:r>
    </w:p>
    <w:p w14:paraId="34A94B69" w14:textId="77777777" w:rsidR="0039253F" w:rsidRPr="00FE4711" w:rsidRDefault="0039253F" w:rsidP="00FE471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Совершенствующее</w:t>
      </w:r>
      <w:r w:rsidRPr="00FE4711">
        <w:rPr>
          <w:color w:val="0F1115"/>
          <w:sz w:val="28"/>
          <w:szCs w:val="28"/>
        </w:rPr>
        <w:t> — добавление новых функций.</w:t>
      </w:r>
    </w:p>
    <w:p w14:paraId="5DBED3B5" w14:textId="77777777" w:rsidR="0039253F" w:rsidRPr="00FE4711" w:rsidRDefault="0039253F" w:rsidP="00FE471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Профилактическое</w:t>
      </w:r>
      <w:r w:rsidRPr="00FE4711">
        <w:rPr>
          <w:color w:val="0F1115"/>
          <w:sz w:val="28"/>
          <w:szCs w:val="28"/>
        </w:rPr>
        <w:t> — предотвращение проблем (оптимизация, обновление компонентов).</w:t>
      </w:r>
    </w:p>
    <w:p w14:paraId="46AEC17C" w14:textId="04688F3C" w:rsidR="0039253F" w:rsidRPr="00FE4711" w:rsidRDefault="0039253F" w:rsidP="00FE4711">
      <w:pPr>
        <w:pStyle w:val="ds-markdown-paragraph"/>
        <w:shd w:val="clear" w:color="auto" w:fill="FFFFFF"/>
        <w:spacing w:before="240" w:beforeAutospacing="0" w:after="24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 xml:space="preserve">6. </w:t>
      </w:r>
      <w:r w:rsidRPr="00FE4711">
        <w:rPr>
          <w:color w:val="0F1115"/>
          <w:sz w:val="28"/>
          <w:szCs w:val="28"/>
        </w:rPr>
        <w:t>Основные задачи, решаемые в процессе сопровождения:</w:t>
      </w:r>
    </w:p>
    <w:p w14:paraId="39417C4D" w14:textId="77777777" w:rsidR="0039253F" w:rsidRPr="00FE4711" w:rsidRDefault="0039253F" w:rsidP="00FE471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Исправление ошибок</w:t>
      </w:r>
      <w:r w:rsidRPr="00FE4711">
        <w:rPr>
          <w:color w:val="0F1115"/>
          <w:sz w:val="28"/>
          <w:szCs w:val="28"/>
        </w:rPr>
        <w:t> — выявление и устранение дефектов, обнаруженных в процессе эксплуатации.</w:t>
      </w:r>
    </w:p>
    <w:p w14:paraId="204A700A" w14:textId="77777777" w:rsidR="0039253F" w:rsidRPr="00FE4711" w:rsidRDefault="0039253F" w:rsidP="00FE471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Обновление системы</w:t>
      </w:r>
      <w:r w:rsidRPr="00FE4711">
        <w:rPr>
          <w:color w:val="0F1115"/>
          <w:sz w:val="28"/>
          <w:szCs w:val="28"/>
        </w:rPr>
        <w:t xml:space="preserve"> — установка новых версий, </w:t>
      </w:r>
      <w:proofErr w:type="spellStart"/>
      <w:r w:rsidRPr="00FE4711">
        <w:rPr>
          <w:color w:val="0F1115"/>
          <w:sz w:val="28"/>
          <w:szCs w:val="28"/>
        </w:rPr>
        <w:t>патчей</w:t>
      </w:r>
      <w:proofErr w:type="spellEnd"/>
      <w:r w:rsidRPr="00FE4711">
        <w:rPr>
          <w:color w:val="0F1115"/>
          <w:sz w:val="28"/>
          <w:szCs w:val="28"/>
        </w:rPr>
        <w:t xml:space="preserve"> безопасности, обновление справочников.</w:t>
      </w:r>
    </w:p>
    <w:p w14:paraId="62B8EFD8" w14:textId="77777777" w:rsidR="0039253F" w:rsidRPr="00FE4711" w:rsidRDefault="0039253F" w:rsidP="00FE471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Консультации пользователей</w:t>
      </w:r>
      <w:r w:rsidRPr="00FE4711">
        <w:rPr>
          <w:color w:val="0F1115"/>
          <w:sz w:val="28"/>
          <w:szCs w:val="28"/>
        </w:rPr>
        <w:t> — помощь в работе с системой, разъяснение функциональности.</w:t>
      </w:r>
    </w:p>
    <w:p w14:paraId="6BD624DB" w14:textId="77777777" w:rsidR="0039253F" w:rsidRPr="00FE4711" w:rsidRDefault="0039253F" w:rsidP="00FE471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lastRenderedPageBreak/>
        <w:t>Контроль работоспособности</w:t>
      </w:r>
      <w:r w:rsidRPr="00FE4711">
        <w:rPr>
          <w:color w:val="0F1115"/>
          <w:sz w:val="28"/>
          <w:szCs w:val="28"/>
        </w:rPr>
        <w:t> — мониторинг доступности системы, проверка резервных копий, контроль производительности.</w:t>
      </w:r>
    </w:p>
    <w:p w14:paraId="1150DB46" w14:textId="77777777" w:rsidR="0039253F" w:rsidRPr="00FE4711" w:rsidRDefault="0039253F" w:rsidP="00FE471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Адаптация к изменениям</w:t>
      </w:r>
      <w:r w:rsidRPr="00FE4711">
        <w:rPr>
          <w:color w:val="0F1115"/>
          <w:sz w:val="28"/>
          <w:szCs w:val="28"/>
        </w:rPr>
        <w:t> — настройка под новые бизнес-процессы или изменения в законодательстве.</w:t>
      </w:r>
    </w:p>
    <w:p w14:paraId="2BDB9CFF" w14:textId="35B863F8" w:rsidR="0039253F" w:rsidRPr="00FE4711" w:rsidRDefault="0039253F" w:rsidP="00FE471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Развитие функциональности</w:t>
      </w:r>
      <w:r w:rsidRPr="00FE4711">
        <w:rPr>
          <w:color w:val="0F1115"/>
          <w:sz w:val="28"/>
          <w:szCs w:val="28"/>
        </w:rPr>
        <w:t> — доработка системы по новым требованиям пользователей.</w:t>
      </w:r>
    </w:p>
    <w:p w14:paraId="4FDCE3AA" w14:textId="77777777" w:rsidR="0039253F" w:rsidRPr="00FE4711" w:rsidRDefault="0039253F" w:rsidP="00FE4711">
      <w:pPr>
        <w:pStyle w:val="ds-markdown-paragraph"/>
        <w:shd w:val="clear" w:color="auto" w:fill="FFFFFF"/>
        <w:spacing w:after="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7.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9253F" w:rsidRPr="00FE4711" w14:paraId="5EE1BE9C" w14:textId="77777777" w:rsidTr="0039253F">
        <w:tc>
          <w:tcPr>
            <w:tcW w:w="3115" w:type="dxa"/>
          </w:tcPr>
          <w:p w14:paraId="3A012D23" w14:textId="0A43B149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15" w:type="dxa"/>
          </w:tcPr>
          <w:p w14:paraId="5A2D645D" w14:textId="077C592E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3115" w:type="dxa"/>
          </w:tcPr>
          <w:p w14:paraId="1A703D06" w14:textId="51867437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39253F" w:rsidRPr="00FE4711" w14:paraId="6F0863ED" w14:textId="77777777" w:rsidTr="0039253F">
        <w:tc>
          <w:tcPr>
            <w:tcW w:w="3115" w:type="dxa"/>
          </w:tcPr>
          <w:p w14:paraId="155A3FB1" w14:textId="154D01EB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Администратор ИС</w:t>
            </w:r>
          </w:p>
        </w:tc>
        <w:tc>
          <w:tcPr>
            <w:tcW w:w="3115" w:type="dxa"/>
          </w:tcPr>
          <w:p w14:paraId="424A14AF" w14:textId="590828EC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Управление сервером, резервное копирование, настройка прав доступа, мониторинг работоспособности, установка обновлений.</w:t>
            </w:r>
          </w:p>
        </w:tc>
        <w:tc>
          <w:tcPr>
            <w:tcW w:w="3115" w:type="dxa"/>
          </w:tcPr>
          <w:p w14:paraId="2F085DEF" w14:textId="7066CE11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Стабильная работа инфраструктуры, сохранность данных, доступность системы.</w:t>
            </w:r>
          </w:p>
        </w:tc>
      </w:tr>
      <w:tr w:rsidR="0039253F" w:rsidRPr="00FE4711" w14:paraId="771376FF" w14:textId="77777777" w:rsidTr="0039253F">
        <w:tc>
          <w:tcPr>
            <w:tcW w:w="3115" w:type="dxa"/>
          </w:tcPr>
          <w:p w14:paraId="2FEE6D97" w14:textId="685E295E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Инженер сопровождения</w:t>
            </w:r>
          </w:p>
        </w:tc>
        <w:tc>
          <w:tcPr>
            <w:tcW w:w="3115" w:type="dxa"/>
          </w:tcPr>
          <w:p w14:paraId="68EF024F" w14:textId="18224480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Прием и обработка заявок, диагностика проблем, исправление ошибок, консультирование пользователей, доработка системы.</w:t>
            </w:r>
          </w:p>
        </w:tc>
        <w:tc>
          <w:tcPr>
            <w:tcW w:w="3115" w:type="dxa"/>
          </w:tcPr>
          <w:p w14:paraId="34388357" w14:textId="129AB7B6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Своевременное решение проблем, качество исправлений, удовлетворенность пользователей.</w:t>
            </w:r>
          </w:p>
        </w:tc>
      </w:tr>
      <w:tr w:rsidR="0039253F" w:rsidRPr="00FE4711" w14:paraId="33D870F2" w14:textId="77777777" w:rsidTr="0039253F">
        <w:tc>
          <w:tcPr>
            <w:tcW w:w="3115" w:type="dxa"/>
          </w:tcPr>
          <w:p w14:paraId="40C8FF09" w14:textId="15F255A5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Пользователь (кладовщик, начальник склада)</w:t>
            </w:r>
          </w:p>
        </w:tc>
        <w:tc>
          <w:tcPr>
            <w:tcW w:w="3115" w:type="dxa"/>
          </w:tcPr>
          <w:p w14:paraId="79ECD368" w14:textId="27C912CC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Сообщение об ошибках, участие в приемке изменений, соблюдение регламентов работы.</w:t>
            </w:r>
          </w:p>
        </w:tc>
        <w:tc>
          <w:tcPr>
            <w:tcW w:w="3115" w:type="dxa"/>
          </w:tcPr>
          <w:p w14:paraId="0D774681" w14:textId="4E9E7B55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Достоверность вводимых данных, своевременное информирование о проблемах.</w:t>
            </w:r>
          </w:p>
        </w:tc>
      </w:tr>
      <w:tr w:rsidR="0039253F" w:rsidRPr="00FE4711" w14:paraId="4CCD5A28" w14:textId="77777777" w:rsidTr="0039253F">
        <w:tc>
          <w:tcPr>
            <w:tcW w:w="3115" w:type="dxa"/>
          </w:tcPr>
          <w:p w14:paraId="1171C298" w14:textId="156A51A8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Руководитель (ИТ-директор, начальник склада)</w:t>
            </w:r>
          </w:p>
        </w:tc>
        <w:tc>
          <w:tcPr>
            <w:tcW w:w="3115" w:type="dxa"/>
          </w:tcPr>
          <w:p w14:paraId="5442EA0E" w14:textId="1C29185F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Утверждение приоритетов, контроль сроков, выделение ресурсов, согласование изменений.</w:t>
            </w:r>
          </w:p>
        </w:tc>
        <w:tc>
          <w:tcPr>
            <w:tcW w:w="3115" w:type="dxa"/>
          </w:tcPr>
          <w:p w14:paraId="2619F4B4" w14:textId="24FBB9DD" w:rsidR="0039253F" w:rsidRPr="00FE4711" w:rsidRDefault="0039253F" w:rsidP="00FE47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Стратегическое управление развитием системы, контроль эффективности сопровождения.</w:t>
            </w:r>
          </w:p>
        </w:tc>
      </w:tr>
    </w:tbl>
    <w:p w14:paraId="0CB9F6F9" w14:textId="77777777" w:rsidR="00933123" w:rsidRPr="00FE4711" w:rsidRDefault="00933123" w:rsidP="00FE4711">
      <w:pPr>
        <w:pStyle w:val="ds-markdown-paragraph"/>
        <w:shd w:val="clear" w:color="auto" w:fill="FFFFFF"/>
        <w:spacing w:after="0" w:afterAutospacing="0" w:line="360" w:lineRule="auto"/>
        <w:ind w:hanging="709"/>
        <w:jc w:val="both"/>
        <w:rPr>
          <w:color w:val="0F1115"/>
          <w:sz w:val="28"/>
          <w:szCs w:val="28"/>
        </w:rPr>
      </w:pPr>
    </w:p>
    <w:p w14:paraId="3B83968D" w14:textId="77777777" w:rsidR="00933123" w:rsidRPr="00FE4711" w:rsidRDefault="00933123" w:rsidP="00FE4711">
      <w:pPr>
        <w:pStyle w:val="ds-markdown-paragraph"/>
        <w:shd w:val="clear" w:color="auto" w:fill="FFFFFF"/>
        <w:spacing w:before="240" w:beforeAutospacing="0" w:after="24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 xml:space="preserve">8. </w:t>
      </w:r>
      <w:r w:rsidRPr="00FE4711">
        <w:rPr>
          <w:rStyle w:val="a3"/>
          <w:b w:val="0"/>
          <w:color w:val="0F1115"/>
          <w:sz w:val="28"/>
          <w:szCs w:val="28"/>
        </w:rPr>
        <w:t>Пошаговое описание процесса:</w:t>
      </w:r>
    </w:p>
    <w:p w14:paraId="42336701" w14:textId="77777777" w:rsidR="00933123" w:rsidRPr="00FE4711" w:rsidRDefault="00933123" w:rsidP="00FE4711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Поступление запроса</w:t>
      </w:r>
    </w:p>
    <w:p w14:paraId="49036BA7" w14:textId="77777777" w:rsidR="00933123" w:rsidRPr="00FE4711" w:rsidRDefault="00933123" w:rsidP="00FE471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lastRenderedPageBreak/>
        <w:t>Пользователь направляет обращение по установленному каналу (электронная почта, система заявок, телефон).</w:t>
      </w:r>
    </w:p>
    <w:p w14:paraId="2345BACA" w14:textId="77777777" w:rsidR="00933123" w:rsidRPr="00FE4711" w:rsidRDefault="00933123" w:rsidP="00FE471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Запрос регистрируется с указанием даты, времени, пользователя, описания проблемы.</w:t>
      </w:r>
    </w:p>
    <w:p w14:paraId="451B980C" w14:textId="77777777" w:rsidR="00933123" w:rsidRPr="00FE4711" w:rsidRDefault="00933123" w:rsidP="00FE4711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 xml:space="preserve">Классификация и </w:t>
      </w:r>
      <w:proofErr w:type="spellStart"/>
      <w:r w:rsidRPr="00FE4711">
        <w:rPr>
          <w:rStyle w:val="a3"/>
          <w:b w:val="0"/>
          <w:color w:val="0F1115"/>
          <w:sz w:val="28"/>
          <w:szCs w:val="28"/>
        </w:rPr>
        <w:t>приоритизация</w:t>
      </w:r>
      <w:proofErr w:type="spellEnd"/>
    </w:p>
    <w:p w14:paraId="4EA4D4D5" w14:textId="77777777" w:rsidR="00933123" w:rsidRPr="00FE4711" w:rsidRDefault="00933123" w:rsidP="00FE471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Инженер сопровождения анализирует запрос.</w:t>
      </w:r>
    </w:p>
    <w:p w14:paraId="2485CC5E" w14:textId="77777777" w:rsidR="00933123" w:rsidRPr="00FE4711" w:rsidRDefault="00933123" w:rsidP="00FE471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Определяется тип: ошибка, консультация, запрос на доработку.</w:t>
      </w:r>
    </w:p>
    <w:p w14:paraId="3BFDF596" w14:textId="77777777" w:rsidR="00933123" w:rsidRPr="00FE4711" w:rsidRDefault="00933123" w:rsidP="00FE4711">
      <w:pPr>
        <w:pStyle w:val="ds-markdown-paragraph"/>
        <w:numPr>
          <w:ilvl w:val="1"/>
          <w:numId w:val="7"/>
        </w:numPr>
        <w:shd w:val="clear" w:color="auto" w:fill="FFFFFF"/>
        <w:spacing w:after="12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Устанавливается приоритет:</w:t>
      </w:r>
    </w:p>
    <w:p w14:paraId="18C34141" w14:textId="77777777" w:rsidR="00933123" w:rsidRPr="00FE4711" w:rsidRDefault="00933123" w:rsidP="00FE4711">
      <w:pPr>
        <w:pStyle w:val="ds-markdown-paragraph"/>
        <w:numPr>
          <w:ilvl w:val="2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Критический</w:t>
      </w:r>
      <w:r w:rsidRPr="00FE4711">
        <w:rPr>
          <w:color w:val="0F1115"/>
          <w:sz w:val="28"/>
          <w:szCs w:val="28"/>
        </w:rPr>
        <w:t> — система не работает, остановлены бизнес-процессы.</w:t>
      </w:r>
    </w:p>
    <w:p w14:paraId="15AB1237" w14:textId="77777777" w:rsidR="00933123" w:rsidRPr="00FE4711" w:rsidRDefault="00933123" w:rsidP="00FE4711">
      <w:pPr>
        <w:pStyle w:val="ds-markdown-paragraph"/>
        <w:numPr>
          <w:ilvl w:val="2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Высокий</w:t>
      </w:r>
      <w:r w:rsidRPr="00FE4711">
        <w:rPr>
          <w:color w:val="0F1115"/>
          <w:sz w:val="28"/>
          <w:szCs w:val="28"/>
        </w:rPr>
        <w:t> — функция работает некорректно, есть обходные пути.</w:t>
      </w:r>
    </w:p>
    <w:p w14:paraId="5EE672EA" w14:textId="77777777" w:rsidR="00933123" w:rsidRPr="00FE4711" w:rsidRDefault="00933123" w:rsidP="00FE4711">
      <w:pPr>
        <w:pStyle w:val="ds-markdown-paragraph"/>
        <w:numPr>
          <w:ilvl w:val="2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Средний</w:t>
      </w:r>
      <w:r w:rsidRPr="00FE4711">
        <w:rPr>
          <w:color w:val="0F1115"/>
          <w:sz w:val="28"/>
          <w:szCs w:val="28"/>
        </w:rPr>
        <w:t> — незначительные ошибки, не влияющие на работу.</w:t>
      </w:r>
    </w:p>
    <w:p w14:paraId="49D357EB" w14:textId="77777777" w:rsidR="00933123" w:rsidRPr="00FE4711" w:rsidRDefault="00933123" w:rsidP="00FE4711">
      <w:pPr>
        <w:pStyle w:val="ds-markdown-paragraph"/>
        <w:numPr>
          <w:ilvl w:val="2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Низкий</w:t>
      </w:r>
      <w:r w:rsidRPr="00FE4711">
        <w:rPr>
          <w:color w:val="0F1115"/>
          <w:sz w:val="28"/>
          <w:szCs w:val="28"/>
        </w:rPr>
        <w:t> — консультации, предложения по улучшению.</w:t>
      </w:r>
    </w:p>
    <w:p w14:paraId="4BE0B533" w14:textId="77777777" w:rsidR="00933123" w:rsidRPr="00FE4711" w:rsidRDefault="00933123" w:rsidP="00FE4711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Назначение исполнителя</w:t>
      </w:r>
    </w:p>
    <w:p w14:paraId="069455C6" w14:textId="77777777" w:rsidR="00933123" w:rsidRPr="00FE4711" w:rsidRDefault="00933123" w:rsidP="00FE471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Запрос назначается ответственному специалисту (администратору или инженеру сопровождения).</w:t>
      </w:r>
    </w:p>
    <w:p w14:paraId="03AB4428" w14:textId="77777777" w:rsidR="00933123" w:rsidRPr="00FE4711" w:rsidRDefault="00933123" w:rsidP="00FE4711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Выполнение работ</w:t>
      </w:r>
    </w:p>
    <w:p w14:paraId="5C6260FC" w14:textId="77777777" w:rsidR="00933123" w:rsidRPr="00FE4711" w:rsidRDefault="00933123" w:rsidP="00FE471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Диагностика проблемы.</w:t>
      </w:r>
    </w:p>
    <w:p w14:paraId="452F9510" w14:textId="77777777" w:rsidR="00933123" w:rsidRPr="00FE4711" w:rsidRDefault="00933123" w:rsidP="00FE471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Разработка решения (исправление кода, настройка, консультация).</w:t>
      </w:r>
    </w:p>
    <w:p w14:paraId="4D7667C5" w14:textId="77777777" w:rsidR="00933123" w:rsidRPr="00FE4711" w:rsidRDefault="00933123" w:rsidP="00FE471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Тестирование решения в тестовой среде.</w:t>
      </w:r>
    </w:p>
    <w:p w14:paraId="5277CC0E" w14:textId="77777777" w:rsidR="00933123" w:rsidRPr="00FE4711" w:rsidRDefault="00933123" w:rsidP="00FE4711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Контроль и закрытие</w:t>
      </w:r>
    </w:p>
    <w:p w14:paraId="58DC069B" w14:textId="77777777" w:rsidR="00933123" w:rsidRPr="00FE4711" w:rsidRDefault="00933123" w:rsidP="00FE471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Решение внедряется в продуктивную среду.</w:t>
      </w:r>
    </w:p>
    <w:p w14:paraId="0BF65A21" w14:textId="77777777" w:rsidR="00933123" w:rsidRPr="00FE4711" w:rsidRDefault="00933123" w:rsidP="00FE471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Пользователь уведомляется о результате.</w:t>
      </w:r>
    </w:p>
    <w:p w14:paraId="04EC5419" w14:textId="77777777" w:rsidR="00933123" w:rsidRPr="00FE4711" w:rsidRDefault="00933123" w:rsidP="00FE471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При необходимости проводится повторное тестирование с участием пользователя.</w:t>
      </w:r>
    </w:p>
    <w:p w14:paraId="7962E7B8" w14:textId="77777777" w:rsidR="00933123" w:rsidRPr="00FE4711" w:rsidRDefault="00933123" w:rsidP="00FE471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Запрос переводится в статус «Закрыт» с фиксацией решения.</w:t>
      </w:r>
    </w:p>
    <w:p w14:paraId="35B400D3" w14:textId="762DC063" w:rsidR="00933123" w:rsidRPr="00FE4711" w:rsidRDefault="00933123" w:rsidP="00FE4711">
      <w:pPr>
        <w:pStyle w:val="ds-markdown-paragraph"/>
        <w:shd w:val="clear" w:color="auto" w:fill="FFFFFF"/>
        <w:spacing w:after="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 xml:space="preserve">9. </w:t>
      </w:r>
    </w:p>
    <w:p w14:paraId="479A8ADA" w14:textId="77777777" w:rsidR="00933123" w:rsidRPr="00FE4711" w:rsidRDefault="00933123" w:rsidP="00FE4711">
      <w:pPr>
        <w:pStyle w:val="ds-markdown-paragraph"/>
        <w:shd w:val="clear" w:color="auto" w:fill="FFFFFF"/>
        <w:spacing w:before="240" w:beforeAutospacing="0" w:after="24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1. Прием заявок</w:t>
      </w:r>
    </w:p>
    <w:p w14:paraId="0ECD9581" w14:textId="28D54A23" w:rsidR="00933123" w:rsidRPr="00FE4711" w:rsidRDefault="00933123" w:rsidP="00FE471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lastRenderedPageBreak/>
        <w:t>Каналы приема: электронная почт</w:t>
      </w:r>
      <w:r w:rsidRPr="00FE4711">
        <w:rPr>
          <w:color w:val="0F1115"/>
          <w:sz w:val="28"/>
          <w:szCs w:val="28"/>
        </w:rPr>
        <w:t>а</w:t>
      </w:r>
      <w:r w:rsidRPr="00FE4711">
        <w:rPr>
          <w:color w:val="0F1115"/>
          <w:sz w:val="28"/>
          <w:szCs w:val="28"/>
        </w:rPr>
        <w:t xml:space="preserve"> телефон горячей </w:t>
      </w:r>
      <w:proofErr w:type="gramStart"/>
      <w:r w:rsidRPr="00FE4711">
        <w:rPr>
          <w:color w:val="0F1115"/>
          <w:sz w:val="28"/>
          <w:szCs w:val="28"/>
        </w:rPr>
        <w:t>линии ,</w:t>
      </w:r>
      <w:proofErr w:type="gramEnd"/>
      <w:r w:rsidRPr="00FE4711">
        <w:rPr>
          <w:color w:val="0F1115"/>
          <w:sz w:val="28"/>
          <w:szCs w:val="28"/>
        </w:rPr>
        <w:t xml:space="preserve"> система учета заявок .</w:t>
      </w:r>
    </w:p>
    <w:p w14:paraId="7FED3433" w14:textId="77777777" w:rsidR="00933123" w:rsidRPr="00FE4711" w:rsidRDefault="00933123" w:rsidP="00FE471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Время приема: рабочие дни с 9:00 до 18:00.</w:t>
      </w:r>
    </w:p>
    <w:p w14:paraId="49F88D86" w14:textId="1989FA08" w:rsidR="00933123" w:rsidRPr="00FE4711" w:rsidRDefault="00933123" w:rsidP="00FE471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Регистрация заявки в течение 15 минут после поступления.</w:t>
      </w:r>
    </w:p>
    <w:p w14:paraId="5D49CC29" w14:textId="35D43DFE" w:rsidR="00933123" w:rsidRPr="00FE4711" w:rsidRDefault="00933123" w:rsidP="00FE4711">
      <w:pPr>
        <w:pStyle w:val="ds-markdown-paragraph"/>
        <w:shd w:val="clear" w:color="auto" w:fill="FFFFFF"/>
        <w:spacing w:after="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 xml:space="preserve">2.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33123" w:rsidRPr="00FE4711" w14:paraId="1172E7C8" w14:textId="77777777" w:rsidTr="00933123">
        <w:tc>
          <w:tcPr>
            <w:tcW w:w="3115" w:type="dxa"/>
          </w:tcPr>
          <w:p w14:paraId="281EA9BB" w14:textId="0F5CF3FD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Тип заявки</w:t>
            </w:r>
          </w:p>
        </w:tc>
        <w:tc>
          <w:tcPr>
            <w:tcW w:w="3115" w:type="dxa"/>
          </w:tcPr>
          <w:p w14:paraId="3B6231F7" w14:textId="1F57ACC2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4123B210" w14:textId="3862339A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933123" w:rsidRPr="00FE4711" w14:paraId="25D24733" w14:textId="77777777" w:rsidTr="00933123">
        <w:tc>
          <w:tcPr>
            <w:tcW w:w="3115" w:type="dxa"/>
          </w:tcPr>
          <w:p w14:paraId="0032A094" w14:textId="53218280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Критическая ошибка</w:t>
            </w:r>
          </w:p>
        </w:tc>
        <w:tc>
          <w:tcPr>
            <w:tcW w:w="3115" w:type="dxa"/>
          </w:tcPr>
          <w:p w14:paraId="3146F4BB" w14:textId="1739B761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Система недоступна, потеря данных</w:t>
            </w:r>
          </w:p>
        </w:tc>
        <w:tc>
          <w:tcPr>
            <w:tcW w:w="3115" w:type="dxa"/>
          </w:tcPr>
          <w:p w14:paraId="0A276ECC" w14:textId="21EDB01F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2 часа</w:t>
            </w:r>
          </w:p>
        </w:tc>
      </w:tr>
      <w:tr w:rsidR="00933123" w:rsidRPr="00FE4711" w14:paraId="6812B45A" w14:textId="77777777" w:rsidTr="00933123">
        <w:tc>
          <w:tcPr>
            <w:tcW w:w="3115" w:type="dxa"/>
          </w:tcPr>
          <w:p w14:paraId="0F02471F" w14:textId="08FF88DA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Высокий приоритет</w:t>
            </w:r>
          </w:p>
        </w:tc>
        <w:tc>
          <w:tcPr>
            <w:tcW w:w="3115" w:type="dxa"/>
          </w:tcPr>
          <w:p w14:paraId="656F30B3" w14:textId="71E8611D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Ошибка в ключевой функции</w:t>
            </w:r>
          </w:p>
        </w:tc>
        <w:tc>
          <w:tcPr>
            <w:tcW w:w="3115" w:type="dxa"/>
          </w:tcPr>
          <w:p w14:paraId="75AC24F5" w14:textId="4A894F82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8 часов</w:t>
            </w:r>
          </w:p>
        </w:tc>
      </w:tr>
      <w:tr w:rsidR="00933123" w:rsidRPr="00FE4711" w14:paraId="418690D4" w14:textId="77777777" w:rsidTr="00933123">
        <w:tc>
          <w:tcPr>
            <w:tcW w:w="3115" w:type="dxa"/>
          </w:tcPr>
          <w:p w14:paraId="309DC985" w14:textId="1AD1CB83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Средний приоритет</w:t>
            </w:r>
          </w:p>
        </w:tc>
        <w:tc>
          <w:tcPr>
            <w:tcW w:w="3115" w:type="dxa"/>
          </w:tcPr>
          <w:p w14:paraId="3048D194" w14:textId="403C7D42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Незначительная ошибка</w:t>
            </w:r>
          </w:p>
        </w:tc>
        <w:tc>
          <w:tcPr>
            <w:tcW w:w="3115" w:type="dxa"/>
          </w:tcPr>
          <w:p w14:paraId="749CE192" w14:textId="41356F0D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3 рабочих дня</w:t>
            </w:r>
          </w:p>
        </w:tc>
      </w:tr>
      <w:tr w:rsidR="00933123" w:rsidRPr="00FE4711" w14:paraId="5D2FDA43" w14:textId="77777777" w:rsidTr="00933123">
        <w:tc>
          <w:tcPr>
            <w:tcW w:w="3115" w:type="dxa"/>
          </w:tcPr>
          <w:p w14:paraId="626EF958" w14:textId="752DAC7A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Низкий приоритет</w:t>
            </w:r>
          </w:p>
        </w:tc>
        <w:tc>
          <w:tcPr>
            <w:tcW w:w="3115" w:type="dxa"/>
          </w:tcPr>
          <w:p w14:paraId="56608720" w14:textId="0ECD7766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Консультация, предложение</w:t>
            </w:r>
          </w:p>
        </w:tc>
        <w:tc>
          <w:tcPr>
            <w:tcW w:w="3115" w:type="dxa"/>
          </w:tcPr>
          <w:p w14:paraId="502CAE84" w14:textId="4CCF3BEE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5 рабочих дней</w:t>
            </w:r>
          </w:p>
        </w:tc>
      </w:tr>
      <w:tr w:rsidR="00933123" w:rsidRPr="00FE4711" w14:paraId="35D1EB9B" w14:textId="77777777" w:rsidTr="00933123">
        <w:tc>
          <w:tcPr>
            <w:tcW w:w="3115" w:type="dxa"/>
          </w:tcPr>
          <w:p w14:paraId="0FD53427" w14:textId="625748A3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Запрос на доработку</w:t>
            </w:r>
          </w:p>
        </w:tc>
        <w:tc>
          <w:tcPr>
            <w:tcW w:w="3115" w:type="dxa"/>
          </w:tcPr>
          <w:p w14:paraId="013E80A8" w14:textId="5761EB8D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Новая функция</w:t>
            </w:r>
          </w:p>
        </w:tc>
        <w:tc>
          <w:tcPr>
            <w:tcW w:w="3115" w:type="dxa"/>
          </w:tcPr>
          <w:p w14:paraId="55DA6141" w14:textId="67F5E866" w:rsidR="00933123" w:rsidRPr="00FE4711" w:rsidRDefault="00933123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По отдельному плану</w:t>
            </w:r>
          </w:p>
        </w:tc>
      </w:tr>
    </w:tbl>
    <w:p w14:paraId="3408B991" w14:textId="77777777" w:rsidR="00933123" w:rsidRPr="00FE4711" w:rsidRDefault="00933123" w:rsidP="00FE4711">
      <w:pPr>
        <w:pStyle w:val="ds-markdown-paragraph"/>
        <w:shd w:val="clear" w:color="auto" w:fill="FFFFFF"/>
        <w:spacing w:before="240" w:beforeAutospacing="0" w:after="24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3. Выполнение работ</w:t>
      </w:r>
    </w:p>
    <w:p w14:paraId="4DC3AF37" w14:textId="77777777" w:rsidR="00933123" w:rsidRPr="00FE4711" w:rsidRDefault="00933123" w:rsidP="00FE471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Перед любыми изменениями выполняется резервное копирование.</w:t>
      </w:r>
    </w:p>
    <w:p w14:paraId="6725AC04" w14:textId="77777777" w:rsidR="00933123" w:rsidRPr="00FE4711" w:rsidRDefault="00933123" w:rsidP="00FE471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Изменения сначала вносятся в тестовую среду.</w:t>
      </w:r>
    </w:p>
    <w:p w14:paraId="2B4509E5" w14:textId="77777777" w:rsidR="00933123" w:rsidRPr="00FE4711" w:rsidRDefault="00933123" w:rsidP="00FE471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После тестирования изменения переносятся на продуктивный сервер.</w:t>
      </w:r>
    </w:p>
    <w:p w14:paraId="12995403" w14:textId="77777777" w:rsidR="00933123" w:rsidRPr="00FE4711" w:rsidRDefault="00933123" w:rsidP="00FE471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Все действия фиксируются в журнале.</w:t>
      </w:r>
    </w:p>
    <w:p w14:paraId="1F38A4F3" w14:textId="77777777" w:rsidR="00933123" w:rsidRPr="00FE4711" w:rsidRDefault="00933123" w:rsidP="00FE4711">
      <w:pPr>
        <w:pStyle w:val="ds-markdown-paragraph"/>
        <w:shd w:val="clear" w:color="auto" w:fill="FFFFFF"/>
        <w:spacing w:before="240" w:beforeAutospacing="0" w:after="24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4. Контроль и закрытие заявки</w:t>
      </w:r>
    </w:p>
    <w:p w14:paraId="5B1CB80C" w14:textId="77777777" w:rsidR="00933123" w:rsidRPr="00FE4711" w:rsidRDefault="00933123" w:rsidP="00FE471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После выполнения исполнитель отмечает статус «Готово».</w:t>
      </w:r>
    </w:p>
    <w:p w14:paraId="77CD7FEB" w14:textId="77777777" w:rsidR="00933123" w:rsidRPr="00FE4711" w:rsidRDefault="00933123" w:rsidP="00FE471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Инициатор заявки подтверждает решение в течение 2 рабочих дней.</w:t>
      </w:r>
    </w:p>
    <w:p w14:paraId="21B1593A" w14:textId="77777777" w:rsidR="00933123" w:rsidRPr="00FE4711" w:rsidRDefault="00933123" w:rsidP="00FE471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При отсутствии подтверждения заявка считается выполненной.</w:t>
      </w:r>
    </w:p>
    <w:p w14:paraId="2784B28D" w14:textId="23A94AB1" w:rsidR="00FE4711" w:rsidRPr="00FE4711" w:rsidRDefault="00933123" w:rsidP="00FE471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Закрытая заявка хранится в архиве не менее 3 лет.</w:t>
      </w:r>
    </w:p>
    <w:p w14:paraId="2A5B08ED" w14:textId="4241D329" w:rsidR="00933123" w:rsidRPr="00FE4711" w:rsidRDefault="00933123" w:rsidP="00FE4711">
      <w:pPr>
        <w:pStyle w:val="ds-markdown-paragraph"/>
        <w:shd w:val="clear" w:color="auto" w:fill="FFFFFF"/>
        <w:spacing w:after="0" w:afterAutospacing="0" w:line="360" w:lineRule="auto"/>
        <w:ind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 xml:space="preserve">10. </w:t>
      </w:r>
    </w:p>
    <w:p w14:paraId="1250D9EC" w14:textId="30A323B8" w:rsidR="0039253F" w:rsidRDefault="00933123" w:rsidP="00FE4711">
      <w:pPr>
        <w:spacing w:line="360" w:lineRule="auto"/>
        <w:ind w:hanging="709"/>
        <w:jc w:val="both"/>
        <w:rPr>
          <w:rFonts w:ascii="Times New Roman" w:hAnsi="Times New Roman" w:cs="Times New Roman"/>
          <w:sz w:val="28"/>
          <w:szCs w:val="28"/>
        </w:rPr>
      </w:pPr>
      <w:r w:rsidRPr="00FE47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10F418" wp14:editId="36EFF2EB">
            <wp:extent cx="5940425" cy="44678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2541" w14:textId="77777777" w:rsidR="00FE4711" w:rsidRPr="00FE4711" w:rsidRDefault="00FE4711" w:rsidP="00FE4711">
      <w:pPr>
        <w:spacing w:line="360" w:lineRule="auto"/>
        <w:ind w:hanging="709"/>
        <w:jc w:val="both"/>
        <w:rPr>
          <w:rFonts w:ascii="Times New Roman" w:hAnsi="Times New Roman" w:cs="Times New Roman"/>
          <w:sz w:val="28"/>
          <w:szCs w:val="28"/>
        </w:rPr>
      </w:pPr>
    </w:p>
    <w:p w14:paraId="681E77EA" w14:textId="5970FA29" w:rsidR="00FE4711" w:rsidRPr="00FE4711" w:rsidRDefault="00FE4711" w:rsidP="00FE4711">
      <w:pPr>
        <w:spacing w:line="360" w:lineRule="auto"/>
        <w:ind w:hanging="709"/>
        <w:jc w:val="both"/>
        <w:rPr>
          <w:rFonts w:ascii="Times New Roman" w:hAnsi="Times New Roman" w:cs="Times New Roman"/>
          <w:sz w:val="28"/>
          <w:szCs w:val="28"/>
        </w:rPr>
      </w:pPr>
      <w:r w:rsidRPr="00FE4711">
        <w:rPr>
          <w:rFonts w:ascii="Times New Roman" w:hAnsi="Times New Roman" w:cs="Times New Roman"/>
          <w:sz w:val="28"/>
          <w:szCs w:val="28"/>
        </w:rPr>
        <w:t>11. Критерии эффективности: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E4711" w:rsidRPr="00FE4711" w14:paraId="534CC3A7" w14:textId="77777777" w:rsidTr="00FE4711">
        <w:trPr>
          <w:trHeight w:val="1449"/>
        </w:trPr>
        <w:tc>
          <w:tcPr>
            <w:tcW w:w="3115" w:type="dxa"/>
          </w:tcPr>
          <w:p w14:paraId="40E74611" w14:textId="7AC7DECE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115" w:type="dxa"/>
          </w:tcPr>
          <w:p w14:paraId="0377D2E5" w14:textId="6AE6E5B3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Способ измерения</w:t>
            </w:r>
          </w:p>
        </w:tc>
        <w:tc>
          <w:tcPr>
            <w:tcW w:w="3115" w:type="dxa"/>
          </w:tcPr>
          <w:p w14:paraId="26E25111" w14:textId="5D087D32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Целевое значение</w:t>
            </w:r>
          </w:p>
        </w:tc>
      </w:tr>
      <w:tr w:rsidR="00FE4711" w:rsidRPr="00FE4711" w14:paraId="7EA6BA51" w14:textId="77777777" w:rsidTr="00FE4711">
        <w:trPr>
          <w:trHeight w:val="1449"/>
        </w:trPr>
        <w:tc>
          <w:tcPr>
            <w:tcW w:w="3115" w:type="dxa"/>
          </w:tcPr>
          <w:p w14:paraId="42FACCA3" w14:textId="363C84A7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Время реакции</w:t>
            </w:r>
          </w:p>
        </w:tc>
        <w:tc>
          <w:tcPr>
            <w:tcW w:w="3115" w:type="dxa"/>
          </w:tcPr>
          <w:p w14:paraId="2A89636E" w14:textId="597C9441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Время от регистрации заявки до начала работ</w:t>
            </w:r>
          </w:p>
        </w:tc>
        <w:tc>
          <w:tcPr>
            <w:tcW w:w="3115" w:type="dxa"/>
          </w:tcPr>
          <w:p w14:paraId="73B8411C" w14:textId="476EA1A3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Критическая: 15 мин, Высокая: 1 час, Средняя: 4 часа</w:t>
            </w:r>
          </w:p>
        </w:tc>
      </w:tr>
      <w:tr w:rsidR="00FE4711" w:rsidRPr="00FE4711" w14:paraId="6E45DFD4" w14:textId="77777777" w:rsidTr="00FE4711">
        <w:trPr>
          <w:trHeight w:val="1449"/>
        </w:trPr>
        <w:tc>
          <w:tcPr>
            <w:tcW w:w="3115" w:type="dxa"/>
          </w:tcPr>
          <w:p w14:paraId="5D46AC09" w14:textId="27CF3CF8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Время устранения</w:t>
            </w:r>
          </w:p>
        </w:tc>
        <w:tc>
          <w:tcPr>
            <w:tcW w:w="3115" w:type="dxa"/>
          </w:tcPr>
          <w:p w14:paraId="7B42C3C9" w14:textId="2895828B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Время от начала работ до закрытия заявки</w:t>
            </w:r>
          </w:p>
        </w:tc>
        <w:tc>
          <w:tcPr>
            <w:tcW w:w="3115" w:type="dxa"/>
          </w:tcPr>
          <w:p w14:paraId="4B5DF326" w14:textId="18F761A9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Критическая: 2 часа, Высокая: 8 часов, Средняя: 3 дня</w:t>
            </w:r>
          </w:p>
        </w:tc>
      </w:tr>
      <w:tr w:rsidR="00FE4711" w:rsidRPr="00FE4711" w14:paraId="49568F21" w14:textId="77777777" w:rsidTr="00FE4711">
        <w:trPr>
          <w:trHeight w:val="1449"/>
        </w:trPr>
        <w:tc>
          <w:tcPr>
            <w:tcW w:w="3115" w:type="dxa"/>
          </w:tcPr>
          <w:p w14:paraId="09A8BEDB" w14:textId="52FBADA4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Доля решенных заявок</w:t>
            </w:r>
          </w:p>
        </w:tc>
        <w:tc>
          <w:tcPr>
            <w:tcW w:w="3115" w:type="dxa"/>
          </w:tcPr>
          <w:p w14:paraId="29AE8E55" w14:textId="55F1D85B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Отношение закрытых заявок к поступившим</w:t>
            </w:r>
          </w:p>
        </w:tc>
        <w:tc>
          <w:tcPr>
            <w:tcW w:w="3115" w:type="dxa"/>
          </w:tcPr>
          <w:p w14:paraId="28972441" w14:textId="5DCB2969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Не менее 95% за месяц</w:t>
            </w:r>
          </w:p>
        </w:tc>
      </w:tr>
      <w:tr w:rsidR="00FE4711" w:rsidRPr="00FE4711" w14:paraId="1E13F2EC" w14:textId="77777777" w:rsidTr="00FE4711">
        <w:trPr>
          <w:trHeight w:val="1449"/>
        </w:trPr>
        <w:tc>
          <w:tcPr>
            <w:tcW w:w="3115" w:type="dxa"/>
          </w:tcPr>
          <w:p w14:paraId="18BDC3B3" w14:textId="563A39F3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Повторные обращения</w:t>
            </w:r>
          </w:p>
        </w:tc>
        <w:tc>
          <w:tcPr>
            <w:tcW w:w="3115" w:type="dxa"/>
          </w:tcPr>
          <w:p w14:paraId="43097448" w14:textId="343D3686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Количество заявок, открытых повторно по той же проблеме</w:t>
            </w:r>
          </w:p>
        </w:tc>
        <w:tc>
          <w:tcPr>
            <w:tcW w:w="3115" w:type="dxa"/>
          </w:tcPr>
          <w:p w14:paraId="5CBEC838" w14:textId="6683A6CE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Не более 5% от общего числа</w:t>
            </w:r>
          </w:p>
        </w:tc>
      </w:tr>
      <w:tr w:rsidR="00FE4711" w:rsidRPr="00FE4711" w14:paraId="5C6208AB" w14:textId="77777777" w:rsidTr="00FE4711">
        <w:trPr>
          <w:trHeight w:val="1449"/>
        </w:trPr>
        <w:tc>
          <w:tcPr>
            <w:tcW w:w="3115" w:type="dxa"/>
          </w:tcPr>
          <w:p w14:paraId="7E5B14C2" w14:textId="59710A34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Удовлетворенность пользователей</w:t>
            </w:r>
          </w:p>
        </w:tc>
        <w:tc>
          <w:tcPr>
            <w:tcW w:w="3115" w:type="dxa"/>
          </w:tcPr>
          <w:p w14:paraId="07384C31" w14:textId="162F5F60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Опрос после закрытия заявки</w:t>
            </w:r>
          </w:p>
        </w:tc>
        <w:tc>
          <w:tcPr>
            <w:tcW w:w="3115" w:type="dxa"/>
          </w:tcPr>
          <w:p w14:paraId="15CFB511" w14:textId="0EDC265D" w:rsidR="00FE4711" w:rsidRPr="00FE4711" w:rsidRDefault="00FE4711" w:rsidP="00FE47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711">
              <w:rPr>
                <w:rFonts w:ascii="Times New Roman" w:hAnsi="Times New Roman" w:cs="Times New Roman"/>
                <w:sz w:val="28"/>
                <w:szCs w:val="28"/>
              </w:rPr>
              <w:t>Средняя оценка не ниже 4,5 из 5</w:t>
            </w:r>
          </w:p>
        </w:tc>
      </w:tr>
    </w:tbl>
    <w:p w14:paraId="5E39E6FC" w14:textId="39AA50DE" w:rsidR="00FE4711" w:rsidRPr="00FE4711" w:rsidRDefault="00FE4711" w:rsidP="00FE4711">
      <w:pPr>
        <w:spacing w:line="360" w:lineRule="auto"/>
        <w:ind w:hanging="709"/>
        <w:jc w:val="both"/>
        <w:rPr>
          <w:rFonts w:ascii="Times New Roman" w:hAnsi="Times New Roman" w:cs="Times New Roman"/>
          <w:sz w:val="28"/>
          <w:szCs w:val="28"/>
        </w:rPr>
      </w:pPr>
      <w:r w:rsidRPr="00FE4711">
        <w:rPr>
          <w:rFonts w:ascii="Times New Roman" w:hAnsi="Times New Roman" w:cs="Times New Roman"/>
          <w:sz w:val="28"/>
          <w:szCs w:val="28"/>
        </w:rPr>
        <w:t>12. Выводы:</w:t>
      </w:r>
    </w:p>
    <w:p w14:paraId="10DD47B5" w14:textId="77777777" w:rsidR="00FE4711" w:rsidRPr="00FE4711" w:rsidRDefault="00FE4711" w:rsidP="00FE471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Оценка качества</w:t>
      </w:r>
      <w:r w:rsidRPr="00FE4711">
        <w:rPr>
          <w:color w:val="0F1115"/>
          <w:sz w:val="28"/>
          <w:szCs w:val="28"/>
        </w:rPr>
        <w:t> является неотъемлемой частью сопровождения ИС. Показатели качества (функциональность, надежность, производительность, удобство, безопасность) позволяют объективно оценивать состояние системы и выявлять направления для улучшения.</w:t>
      </w:r>
    </w:p>
    <w:p w14:paraId="141493AB" w14:textId="77777777" w:rsidR="00FE4711" w:rsidRPr="00FE4711" w:rsidRDefault="00FE4711" w:rsidP="00FE471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Применение CALS-технологий</w:t>
      </w:r>
      <w:r w:rsidRPr="00FE4711">
        <w:rPr>
          <w:color w:val="0F1115"/>
          <w:sz w:val="28"/>
          <w:szCs w:val="28"/>
        </w:rPr>
        <w:t> (единое информационное пространство, управление версиями, стандартизация обмена данными) обеспечивает прозрачность процессов сопровождения, снижает риски потери информации и упрощает интеграцию с другими системами.</w:t>
      </w:r>
    </w:p>
    <w:p w14:paraId="7471CFB4" w14:textId="77777777" w:rsidR="00FE4711" w:rsidRPr="00FE4711" w:rsidRDefault="00FE4711" w:rsidP="00FE471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Четкое распределение ролей</w:t>
      </w:r>
      <w:r w:rsidRPr="00FE4711">
        <w:rPr>
          <w:color w:val="0F1115"/>
          <w:sz w:val="28"/>
          <w:szCs w:val="28"/>
        </w:rPr>
        <w:t> (администратор, инженер сопровождения, пользователь, руководитель) позволяет избежать дублирования функций, определяет зоны ответственности и ускоряет решение проблем.</w:t>
      </w:r>
    </w:p>
    <w:p w14:paraId="4D3A34D1" w14:textId="77777777" w:rsidR="00FE4711" w:rsidRPr="00FE4711" w:rsidRDefault="00FE4711" w:rsidP="00FE471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rStyle w:val="a3"/>
          <w:b w:val="0"/>
          <w:color w:val="0F1115"/>
          <w:sz w:val="28"/>
          <w:szCs w:val="28"/>
        </w:rPr>
        <w:t>Регламентированное сопровождение</w:t>
      </w:r>
      <w:r w:rsidRPr="00FE4711">
        <w:rPr>
          <w:color w:val="0F1115"/>
          <w:sz w:val="28"/>
          <w:szCs w:val="28"/>
        </w:rPr>
        <w:t> — основа стабильной работы системы. Формализованные процедуры приема заявок, классификации, выполнения и контроля обеспечивают предсказуемость сроков и качества выполнения работ.</w:t>
      </w:r>
    </w:p>
    <w:p w14:paraId="4D090EB7" w14:textId="77777777" w:rsidR="00FE4711" w:rsidRPr="00FE4711" w:rsidRDefault="00FE4711" w:rsidP="00FE471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hanging="709"/>
        <w:jc w:val="both"/>
        <w:rPr>
          <w:color w:val="0F1115"/>
          <w:sz w:val="28"/>
          <w:szCs w:val="28"/>
        </w:rPr>
      </w:pPr>
      <w:r w:rsidRPr="00FE4711">
        <w:rPr>
          <w:color w:val="0F1115"/>
          <w:sz w:val="28"/>
          <w:szCs w:val="28"/>
        </w:rPr>
        <w:t>Внедрение системы сопровождения для ИС «Складской учет товаров» позволяет минимизировать простои, оперативно реагировать на потребности пользователей и обеспечивать достоверность данных в учете, что напрямую влияет на эффективность работы склада.</w:t>
      </w:r>
    </w:p>
    <w:p w14:paraId="55ED3920" w14:textId="38A71A26" w:rsidR="00FE4711" w:rsidRPr="00217082" w:rsidRDefault="00FE4711" w:rsidP="00FE4711">
      <w:pPr>
        <w:spacing w:line="360" w:lineRule="auto"/>
        <w:ind w:hanging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E4711" w:rsidRPr="00217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A48E6"/>
    <w:multiLevelType w:val="multilevel"/>
    <w:tmpl w:val="C7A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41241"/>
    <w:multiLevelType w:val="multilevel"/>
    <w:tmpl w:val="D200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7245A"/>
    <w:multiLevelType w:val="multilevel"/>
    <w:tmpl w:val="87B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C5D6F"/>
    <w:multiLevelType w:val="multilevel"/>
    <w:tmpl w:val="7B76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D4E36"/>
    <w:multiLevelType w:val="multilevel"/>
    <w:tmpl w:val="87B0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4340E"/>
    <w:multiLevelType w:val="multilevel"/>
    <w:tmpl w:val="9090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515BF"/>
    <w:multiLevelType w:val="multilevel"/>
    <w:tmpl w:val="F9F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65833"/>
    <w:multiLevelType w:val="multilevel"/>
    <w:tmpl w:val="C1F8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7B2802"/>
    <w:multiLevelType w:val="multilevel"/>
    <w:tmpl w:val="2D84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8932DA"/>
    <w:multiLevelType w:val="multilevel"/>
    <w:tmpl w:val="3C2C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D28B3"/>
    <w:multiLevelType w:val="multilevel"/>
    <w:tmpl w:val="404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3"/>
  </w:num>
  <w:num w:numId="5">
    <w:abstractNumId w:val="9"/>
  </w:num>
  <w:num w:numId="6">
    <w:abstractNumId w:val="7"/>
  </w:num>
  <w:num w:numId="7">
    <w:abstractNumId w:val="2"/>
  </w:num>
  <w:num w:numId="8">
    <w:abstractNumId w:val="5"/>
  </w:num>
  <w:num w:numId="9">
    <w:abstractNumId w:val="1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A3"/>
    <w:rsid w:val="00217082"/>
    <w:rsid w:val="0039253F"/>
    <w:rsid w:val="008C6A0C"/>
    <w:rsid w:val="00933123"/>
    <w:rsid w:val="00CC519E"/>
    <w:rsid w:val="00D616A3"/>
    <w:rsid w:val="00FE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3F338"/>
  <w15:chartTrackingRefBased/>
  <w15:docId w15:val="{F4D87745-6F55-4953-9C3D-13D20E5F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C5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C519E"/>
    <w:rPr>
      <w:b/>
      <w:bCs/>
    </w:rPr>
  </w:style>
  <w:style w:type="table" w:styleId="a4">
    <w:name w:val="Table Grid"/>
    <w:basedOn w:val="a1"/>
    <w:uiPriority w:val="39"/>
    <w:rsid w:val="00CC5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331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5229E-85EE-410C-A58A-5C5FD2DCD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3</cp:revision>
  <dcterms:created xsi:type="dcterms:W3CDTF">2026-03-30T21:51:00Z</dcterms:created>
  <dcterms:modified xsi:type="dcterms:W3CDTF">2026-03-30T22:53:00Z</dcterms:modified>
</cp:coreProperties>
</file>