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9B7" w:rsidRDefault="001969B1">
      <w:pPr>
        <w:rPr>
          <w:sz w:val="28"/>
          <w:szCs w:val="28"/>
        </w:rPr>
      </w:pPr>
      <w:r w:rsidRPr="001969B1">
        <w:rPr>
          <w:sz w:val="28"/>
          <w:szCs w:val="28"/>
        </w:rPr>
        <w:t xml:space="preserve">Чтобы предупредить заполнение почтового ящика, старые элементы, которые вы желаете сохранить, можно перенести в </w:t>
      </w:r>
      <w:r w:rsidRPr="001969B1">
        <w:rPr>
          <w:i/>
          <w:iCs/>
          <w:sz w:val="28"/>
          <w:szCs w:val="28"/>
        </w:rPr>
        <w:t>архив</w:t>
      </w:r>
      <w:r w:rsidRPr="001969B1">
        <w:rPr>
          <w:sz w:val="28"/>
          <w:szCs w:val="28"/>
        </w:rPr>
        <w:t>, отдельный файл данных Outlook (.pst), который можно открыть из Outlook в любой момент.</w:t>
      </w:r>
    </w:p>
    <w:p w:rsidR="001969B1" w:rsidRDefault="001969B1">
      <w:pPr>
        <w:rPr>
          <w:sz w:val="28"/>
          <w:szCs w:val="28"/>
        </w:rPr>
      </w:pPr>
    </w:p>
    <w:p w:rsidR="001969B1" w:rsidRPr="001969B1" w:rsidRDefault="001969B1">
      <w:pPr>
        <w:rPr>
          <w:b/>
          <w:bCs/>
          <w:sz w:val="40"/>
          <w:szCs w:val="40"/>
          <w:lang w:val="en-US"/>
        </w:rPr>
      </w:pPr>
      <w:r w:rsidRPr="001969B1">
        <w:rPr>
          <w:b/>
          <w:bCs/>
          <w:sz w:val="40"/>
          <w:szCs w:val="40"/>
          <w:lang w:val="ru-RU"/>
        </w:rPr>
        <w:t xml:space="preserve">Более новые </w:t>
      </w:r>
      <w:r w:rsidRPr="001969B1">
        <w:rPr>
          <w:b/>
          <w:bCs/>
          <w:sz w:val="40"/>
          <w:szCs w:val="40"/>
          <w:lang w:val="en-US"/>
        </w:rPr>
        <w:t>OUTLOOK</w:t>
      </w:r>
    </w:p>
    <w:p w:rsidR="001969B1" w:rsidRDefault="001969B1" w:rsidP="001969B1">
      <w:pPr>
        <w:pStyle w:val="a3"/>
        <w:numPr>
          <w:ilvl w:val="0"/>
          <w:numId w:val="1"/>
        </w:numPr>
      </w:pPr>
      <w:r>
        <w:t>Выполните одну из указанных ниже процедур.</w:t>
      </w:r>
    </w:p>
    <w:p w:rsidR="001969B1" w:rsidRDefault="001969B1" w:rsidP="001969B1">
      <w:pPr>
        <w:pStyle w:val="a3"/>
        <w:numPr>
          <w:ilvl w:val="1"/>
          <w:numId w:val="1"/>
        </w:numPr>
      </w:pPr>
      <w:r>
        <w:t xml:space="preserve">В </w:t>
      </w:r>
      <w:r>
        <w:rPr>
          <w:b/>
          <w:bCs/>
        </w:rPr>
        <w:t>Outlook 2013:</w:t>
      </w:r>
      <w:r>
        <w:t xml:space="preserve"> выберите </w:t>
      </w:r>
      <w:r>
        <w:rPr>
          <w:b/>
          <w:bCs/>
        </w:rPr>
        <w:t>файл</w:t>
      </w:r>
      <w:r>
        <w:t xml:space="preserve"> &gt; </w:t>
      </w:r>
      <w:r>
        <w:rPr>
          <w:b/>
          <w:bCs/>
        </w:rPr>
        <w:t>сведения</w:t>
      </w:r>
      <w:r>
        <w:t xml:space="preserve"> &gt; </w:t>
      </w:r>
      <w:r>
        <w:rPr>
          <w:b/>
          <w:bCs/>
        </w:rPr>
        <w:t>средства очистки</w:t>
      </w:r>
      <w:r>
        <w:t xml:space="preserve"> &gt; </w:t>
      </w:r>
      <w:r>
        <w:rPr>
          <w:b/>
          <w:bCs/>
        </w:rPr>
        <w:t>Архивировать</w:t>
      </w:r>
      <w:r>
        <w:t>.</w:t>
      </w:r>
    </w:p>
    <w:p w:rsidR="001969B1" w:rsidRDefault="001969B1" w:rsidP="001969B1">
      <w:pPr>
        <w:pStyle w:val="a3"/>
        <w:ind w:left="1440"/>
      </w:pPr>
      <w:r>
        <w:br/>
      </w:r>
      <w:r>
        <w:rPr>
          <w:noProof/>
        </w:rPr>
        <w:drawing>
          <wp:inline distT="0" distB="0" distL="0" distR="0">
            <wp:extent cx="4019550" cy="2638425"/>
            <wp:effectExtent l="0" t="0" r="0" b="9525"/>
            <wp:docPr id="3" name="Рисунок 3" descr="Архив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вац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B1" w:rsidRDefault="001969B1" w:rsidP="001969B1">
      <w:pPr>
        <w:pStyle w:val="a3"/>
        <w:numPr>
          <w:ilvl w:val="1"/>
          <w:numId w:val="1"/>
        </w:numPr>
      </w:pPr>
      <w:r>
        <w:t xml:space="preserve">В </w:t>
      </w:r>
      <w:r>
        <w:rPr>
          <w:b/>
          <w:bCs/>
        </w:rPr>
        <w:t>Outlook 2016</w:t>
      </w:r>
      <w:r>
        <w:t xml:space="preserve">: выберите пункты </w:t>
      </w:r>
      <w:r>
        <w:rPr>
          <w:b/>
          <w:bCs/>
        </w:rPr>
        <w:t>Файл</w:t>
      </w:r>
      <w:r>
        <w:t xml:space="preserve"> &gt; </w:t>
      </w:r>
      <w:r>
        <w:rPr>
          <w:b/>
          <w:bCs/>
        </w:rPr>
        <w:t>Сведения</w:t>
      </w:r>
      <w:r>
        <w:t xml:space="preserve"> &gt; </w:t>
      </w:r>
      <w:r>
        <w:rPr>
          <w:b/>
          <w:bCs/>
        </w:rPr>
        <w:t>Инструменты</w:t>
      </w:r>
      <w:r>
        <w:t xml:space="preserve"> &gt; </w:t>
      </w:r>
      <w:r>
        <w:rPr>
          <w:b/>
          <w:bCs/>
        </w:rPr>
        <w:t>Удалять старые элементы</w:t>
      </w:r>
      <w:r>
        <w:t>.</w:t>
      </w:r>
    </w:p>
    <w:p w:rsidR="001969B1" w:rsidRDefault="001969B1" w:rsidP="001969B1">
      <w:pPr>
        <w:pStyle w:val="a3"/>
        <w:ind w:left="1440"/>
      </w:pPr>
      <w:r>
        <w:rPr>
          <w:noProof/>
        </w:rPr>
        <w:drawing>
          <wp:inline distT="0" distB="0" distL="0" distR="0">
            <wp:extent cx="4924425" cy="3248025"/>
            <wp:effectExtent l="0" t="0" r="9525" b="9525"/>
            <wp:docPr id="2" name="Рисунок 2" descr="Удаление старых эле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даление старых элемент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B1" w:rsidRDefault="001969B1" w:rsidP="001969B1">
      <w:pPr>
        <w:pStyle w:val="ocpalertsection"/>
        <w:numPr>
          <w:ilvl w:val="0"/>
          <w:numId w:val="1"/>
        </w:numPr>
      </w:pPr>
      <w:r>
        <w:rPr>
          <w:b/>
          <w:bCs/>
        </w:rPr>
        <w:lastRenderedPageBreak/>
        <w:t>Совет:</w:t>
      </w:r>
      <w:r>
        <w:t> Архивация и автоархивация могут быть недоступны, если ваш почтовый профиль подключается к Exchange Server. Также возможно, что политики хранения почты вашей организации переопределяют настройки автоархивации. Для получения дополнительных сведений обратитесь к системному администратору.</w:t>
      </w:r>
    </w:p>
    <w:p w:rsidR="001969B1" w:rsidRDefault="001969B1" w:rsidP="001969B1">
      <w:pPr>
        <w:pStyle w:val="a3"/>
        <w:numPr>
          <w:ilvl w:val="0"/>
          <w:numId w:val="1"/>
        </w:numPr>
      </w:pPr>
      <w:r>
        <w:t xml:space="preserve">Выберите параметр </w:t>
      </w:r>
      <w:r>
        <w:rPr>
          <w:b/>
          <w:bCs/>
        </w:rPr>
        <w:t>Архивировать эту папку и все вложенные папки</w:t>
      </w:r>
      <w:r>
        <w:t xml:space="preserve"> и укажите папку, которую необходимо архивировать.</w:t>
      </w:r>
    </w:p>
    <w:p w:rsidR="001969B1" w:rsidRDefault="001969B1" w:rsidP="001969B1">
      <w:pPr>
        <w:pStyle w:val="a3"/>
        <w:numPr>
          <w:ilvl w:val="0"/>
          <w:numId w:val="1"/>
        </w:numPr>
      </w:pPr>
      <w:r>
        <w:t xml:space="preserve">Введите дату в поле </w:t>
      </w:r>
      <w:r>
        <w:rPr>
          <w:b/>
          <w:bCs/>
        </w:rPr>
        <w:t>Архивировать элементы, созданные до</w:t>
      </w:r>
      <w:r>
        <w:t>.</w:t>
      </w:r>
    </w:p>
    <w:p w:rsidR="001969B1" w:rsidRDefault="001969B1" w:rsidP="001969B1">
      <w:pPr>
        <w:pStyle w:val="a3"/>
        <w:ind w:left="720"/>
      </w:pPr>
      <w:r>
        <w:rPr>
          <w:noProof/>
        </w:rPr>
        <w:drawing>
          <wp:inline distT="0" distB="0" distL="0" distR="0">
            <wp:extent cx="3800475" cy="3343275"/>
            <wp:effectExtent l="0" t="0" r="9525" b="9525"/>
            <wp:docPr id="1" name="Рисунок 1" descr="Диалоговое окно ''Архивация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логовое окно ''Архивация''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B1" w:rsidRDefault="001969B1" w:rsidP="001969B1">
      <w:pPr>
        <w:pStyle w:val="a3"/>
        <w:numPr>
          <w:ilvl w:val="0"/>
          <w:numId w:val="1"/>
        </w:numPr>
      </w:pPr>
      <w:r>
        <w:t>Можно создать несколько PST-файлов, если нужно архивировать некоторые папки, используя другие параметры. Например, элементы в папке "Отправленные" может потребоваться хранить дольше, чем элементы в папке "Входящие".</w:t>
      </w:r>
    </w:p>
    <w:p w:rsidR="001969B1" w:rsidRDefault="001969B1" w:rsidP="001969B1">
      <w:pPr>
        <w:pStyle w:val="a3"/>
        <w:numPr>
          <w:ilvl w:val="0"/>
          <w:numId w:val="1"/>
        </w:numPr>
      </w:pPr>
      <w:r>
        <w:t xml:space="preserve">Чтобы архивировать отдельные элементы, которые исключены из автоматической архивации, установите флажок </w:t>
      </w:r>
      <w:r>
        <w:rPr>
          <w:b/>
          <w:bCs/>
        </w:rPr>
        <w:t>Включить элементы с флажком "Не автоархивировать"</w:t>
      </w:r>
      <w:r>
        <w:t xml:space="preserve">. При этом исключение из автоархивации для таких элементов отменено не будет, а действие флажка </w:t>
      </w:r>
      <w:r>
        <w:rPr>
          <w:b/>
          <w:bCs/>
        </w:rPr>
        <w:t>Не автоархивировать</w:t>
      </w:r>
      <w:r>
        <w:t xml:space="preserve"> будет отменено только для этого архива.</w:t>
      </w:r>
    </w:p>
    <w:p w:rsidR="001969B1" w:rsidRDefault="001969B1" w:rsidP="001969B1">
      <w:pPr>
        <w:pStyle w:val="a3"/>
        <w:numPr>
          <w:ilvl w:val="0"/>
          <w:numId w:val="1"/>
        </w:numPr>
      </w:pPr>
      <w:r>
        <w:t xml:space="preserve">Нажмите </w:t>
      </w:r>
      <w:r>
        <w:rPr>
          <w:b/>
          <w:bCs/>
        </w:rPr>
        <w:t>OК</w:t>
      </w:r>
      <w:r>
        <w:t>.</w:t>
      </w:r>
    </w:p>
    <w:p w:rsidR="001969B1" w:rsidRDefault="001969B1"/>
    <w:p w:rsidR="001969B1" w:rsidRDefault="001969B1"/>
    <w:p w:rsidR="001969B1" w:rsidRPr="001969B1" w:rsidRDefault="001969B1">
      <w:pPr>
        <w:rPr>
          <w:b/>
          <w:bCs/>
          <w:sz w:val="40"/>
          <w:szCs w:val="40"/>
          <w:lang w:val="en-US"/>
        </w:rPr>
      </w:pPr>
      <w:r w:rsidRPr="001969B1">
        <w:rPr>
          <w:b/>
          <w:bCs/>
          <w:sz w:val="40"/>
          <w:szCs w:val="40"/>
          <w:lang w:val="en-US"/>
        </w:rPr>
        <w:t>OUTLOOK 2010</w:t>
      </w:r>
    </w:p>
    <w:p w:rsidR="001969B1" w:rsidRPr="001969B1" w:rsidRDefault="001969B1" w:rsidP="0019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>Чтобы вручную архивировать элементы Outlook, выполните указанные ниже действия.</w:t>
      </w:r>
    </w:p>
    <w:p w:rsidR="001969B1" w:rsidRPr="001969B1" w:rsidRDefault="001969B1" w:rsidP="00196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Перейдите на вкладку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Файл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1969B1" w:rsidRPr="001969B1" w:rsidRDefault="001969B1" w:rsidP="00196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Нажмите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инструменты очистки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1969B1" w:rsidRPr="001969B1" w:rsidRDefault="001969B1" w:rsidP="00196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Нажмите кнопку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Архивировать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1969B1" w:rsidRPr="001969B1" w:rsidRDefault="001969B1" w:rsidP="00196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Выберите параметр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Архивировать эту папку и все вложенные папки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 , а затем щелкните папку, которую вы хотите архивировать. В этот ручной Архив входит любая подпапка выбранного вами папки.</w:t>
      </w:r>
    </w:p>
    <w:p w:rsidR="001969B1" w:rsidRPr="001969B1" w:rsidRDefault="001969B1" w:rsidP="00196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Введите дату в поле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Архивировать элементы, созданные до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1969B1" w:rsidRPr="001969B1" w:rsidRDefault="001969B1" w:rsidP="001969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69B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3771900" cy="3619500"/>
            <wp:effectExtent l="0" t="0" r="0" b="0"/>
            <wp:docPr id="4" name="Рисунок 4" descr="Диалоговое окно ''Архивация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логовое окно ''Архивация''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B1" w:rsidRPr="001969B1" w:rsidRDefault="001969B1" w:rsidP="00196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Если вы не хотите использовать файл по умолчанию или расположение, в разделе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архивный файл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нажмите кнопку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Обзор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 , чтобы указать новый файл или папку. Найдите нужный файл или введите его имя, а затем нажмите кнопку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ОК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. Расположение конечного файла появится в поле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файл архива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 .</w:t>
      </w:r>
    </w:p>
    <w:p w:rsidR="001969B1" w:rsidRPr="001969B1" w:rsidRDefault="001969B1" w:rsidP="00196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Установите флажок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включить элементы с установленным флажком "не автоархивировать"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 , чтобы включить все элементы, которые могут быть помечены отдельно, чтобы исключить их из автоматической архивации. Этот параметр не удаляет исключение из этих элементов, а не игнорирует флажок " </w:t>
      </w:r>
      <w:r w:rsidRPr="001969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не Автоархивация</w:t>
      </w:r>
      <w:r w:rsidRPr="001969B1">
        <w:rPr>
          <w:rFonts w:ascii="Times New Roman" w:eastAsia="Times New Roman" w:hAnsi="Times New Roman" w:cs="Times New Roman"/>
          <w:sz w:val="24"/>
          <w:szCs w:val="24"/>
          <w:lang/>
        </w:rPr>
        <w:t xml:space="preserve"> " только для этого архива.</w:t>
      </w:r>
    </w:p>
    <w:p w:rsidR="001969B1" w:rsidRDefault="001969B1">
      <w:pPr>
        <w:rPr>
          <w:b/>
          <w:bCs/>
          <w:sz w:val="40"/>
          <w:szCs w:val="40"/>
          <w:lang w:val="en-US"/>
        </w:rPr>
      </w:pPr>
      <w:r w:rsidRPr="001969B1">
        <w:rPr>
          <w:b/>
          <w:bCs/>
          <w:sz w:val="40"/>
          <w:szCs w:val="40"/>
          <w:lang w:val="en-US"/>
        </w:rPr>
        <w:t>OUTLOOK 2007</w:t>
      </w:r>
    </w:p>
    <w:p w:rsidR="001969B1" w:rsidRDefault="001969B1" w:rsidP="001969B1">
      <w:pPr>
        <w:pStyle w:val="a3"/>
        <w:numPr>
          <w:ilvl w:val="0"/>
          <w:numId w:val="3"/>
        </w:numPr>
      </w:pPr>
      <w:r>
        <w:t xml:space="preserve">В меню </w:t>
      </w:r>
      <w:r>
        <w:rPr>
          <w:b/>
          <w:bCs/>
        </w:rPr>
        <w:t>файл</w:t>
      </w:r>
      <w:r>
        <w:t xml:space="preserve"> выберите команду </w:t>
      </w:r>
      <w:r>
        <w:rPr>
          <w:b/>
          <w:bCs/>
        </w:rPr>
        <w:t>Архивировать</w:t>
      </w:r>
      <w:r>
        <w:t>.</w:t>
      </w:r>
    </w:p>
    <w:p w:rsidR="001969B1" w:rsidRDefault="001969B1" w:rsidP="001969B1">
      <w:pPr>
        <w:pStyle w:val="a3"/>
        <w:numPr>
          <w:ilvl w:val="0"/>
          <w:numId w:val="3"/>
        </w:numPr>
      </w:pPr>
      <w:r>
        <w:t xml:space="preserve">Установите флажок </w:t>
      </w:r>
      <w:r>
        <w:rPr>
          <w:b/>
          <w:bCs/>
        </w:rPr>
        <w:t>Архивировать эту папку и все вложенные папки</w:t>
      </w:r>
      <w:r>
        <w:t xml:space="preserve"> , а затем укажите дату в разделе </w:t>
      </w:r>
      <w:r>
        <w:rPr>
          <w:b/>
          <w:bCs/>
        </w:rPr>
        <w:t>Архивировать элементы старше</w:t>
      </w:r>
      <w:r>
        <w:t>.</w:t>
      </w:r>
    </w:p>
    <w:p w:rsidR="001969B1" w:rsidRDefault="001969B1" w:rsidP="001969B1">
      <w:pPr>
        <w:pStyle w:val="a3"/>
        <w:ind w:left="720"/>
      </w:pPr>
      <w:r>
        <w:rPr>
          <w:noProof/>
        </w:rPr>
        <w:lastRenderedPageBreak/>
        <w:drawing>
          <wp:inline distT="0" distB="0" distL="0" distR="0">
            <wp:extent cx="4105275" cy="3676650"/>
            <wp:effectExtent l="0" t="0" r="9525" b="0"/>
            <wp:docPr id="5" name="Рисунок 5" descr="Архивные папки в списке пап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рхивные папки в списке пап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B1" w:rsidRDefault="001969B1" w:rsidP="001969B1">
      <w:pPr>
        <w:pStyle w:val="a3"/>
        <w:numPr>
          <w:ilvl w:val="0"/>
          <w:numId w:val="3"/>
        </w:numPr>
      </w:pPr>
      <w:r>
        <w:t xml:space="preserve">В разделе </w:t>
      </w:r>
      <w:r>
        <w:rPr>
          <w:b/>
          <w:bCs/>
        </w:rPr>
        <w:t>архивный файл</w:t>
      </w:r>
      <w:r>
        <w:t xml:space="preserve">нажмите кнопку </w:t>
      </w:r>
      <w:r>
        <w:rPr>
          <w:b/>
          <w:bCs/>
        </w:rPr>
        <w:t>Обзор</w:t>
      </w:r>
      <w:r>
        <w:t xml:space="preserve"> , чтобы указать новый файл или расположение, если вы не хотите использовать файл по умолчанию или расположение.</w:t>
      </w:r>
    </w:p>
    <w:p w:rsidR="001969B1" w:rsidRDefault="001969B1" w:rsidP="001969B1">
      <w:pPr>
        <w:pStyle w:val="a3"/>
        <w:numPr>
          <w:ilvl w:val="0"/>
          <w:numId w:val="3"/>
        </w:numPr>
      </w:pPr>
      <w:r>
        <w:t xml:space="preserve">Установите флажок </w:t>
      </w:r>
      <w:r>
        <w:rPr>
          <w:b/>
          <w:bCs/>
        </w:rPr>
        <w:t>включить элементы с установленным флажком "не автоархивировать"</w:t>
      </w:r>
      <w:r>
        <w:t xml:space="preserve"> , если вы хотите переопределить предыдущий параметр, чтобы не архивировать определенные элементы автоматически. Если вы захотите архивировать эти элементы вручную во время этой процедуры, эти элементы снова будут подвергаться </w:t>
      </w:r>
      <w:r>
        <w:rPr>
          <w:b/>
          <w:bCs/>
        </w:rPr>
        <w:t>автоархивации</w:t>
      </w:r>
      <w:r>
        <w:t xml:space="preserve"> , если только вы не Переопределите этот параметр вручную в будущем.</w:t>
      </w:r>
    </w:p>
    <w:p w:rsidR="001969B1" w:rsidRDefault="001969B1" w:rsidP="001969B1">
      <w:pPr>
        <w:pStyle w:val="a3"/>
        <w:numPr>
          <w:ilvl w:val="0"/>
          <w:numId w:val="3"/>
        </w:numPr>
      </w:pPr>
      <w:r>
        <w:t xml:space="preserve">Нажмите на кнопку </w:t>
      </w:r>
      <w:r>
        <w:rPr>
          <w:b/>
          <w:bCs/>
        </w:rPr>
        <w:t>ОК</w:t>
      </w:r>
      <w:r>
        <w:t>.</w:t>
      </w:r>
    </w:p>
    <w:p w:rsidR="001969B1" w:rsidRPr="00165424" w:rsidRDefault="001969B1">
      <w:pPr>
        <w:rPr>
          <w:b/>
          <w:bCs/>
          <w:sz w:val="40"/>
          <w:szCs w:val="40"/>
          <w:lang w:val="ru-RU"/>
        </w:rPr>
      </w:pPr>
      <w:bookmarkStart w:id="0" w:name="_GoBack"/>
      <w:bookmarkEnd w:id="0"/>
    </w:p>
    <w:sectPr w:rsidR="001969B1" w:rsidRPr="0016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77752"/>
    <w:multiLevelType w:val="multilevel"/>
    <w:tmpl w:val="A36C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76909"/>
    <w:multiLevelType w:val="multilevel"/>
    <w:tmpl w:val="9226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E3C6F"/>
    <w:multiLevelType w:val="multilevel"/>
    <w:tmpl w:val="6A16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1"/>
    <w:rsid w:val="00165424"/>
    <w:rsid w:val="001969B1"/>
    <w:rsid w:val="0041133E"/>
    <w:rsid w:val="008A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9D90"/>
  <w15:chartTrackingRefBased/>
  <w15:docId w15:val="{FD641BD3-C6A5-40DE-BD4E-D49ED379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ocpalertsection">
    <w:name w:val="ocpalertsection"/>
    <w:basedOn w:val="a"/>
    <w:rsid w:val="0019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2</cp:revision>
  <dcterms:created xsi:type="dcterms:W3CDTF">2020-10-27T13:41:00Z</dcterms:created>
  <dcterms:modified xsi:type="dcterms:W3CDTF">2020-10-27T13:49:00Z</dcterms:modified>
</cp:coreProperties>
</file>