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0DD" w:rsidRPr="008250DD" w:rsidRDefault="008250DD" w:rsidP="008250DD">
      <w:pPr>
        <w:ind w:firstLine="709"/>
        <w:jc w:val="both"/>
        <w:rPr>
          <w:sz w:val="44"/>
          <w:szCs w:val="28"/>
          <w:lang w:val="ru-RU" w:eastAsia="ar-SA"/>
        </w:rPr>
      </w:pPr>
      <w:r>
        <w:rPr>
          <w:sz w:val="44"/>
          <w:szCs w:val="28"/>
          <w:lang w:val="ru-RU" w:eastAsia="ar-SA"/>
        </w:rPr>
        <w:t xml:space="preserve">Особенности </w:t>
      </w:r>
      <w:proofErr w:type="spellStart"/>
      <w:r>
        <w:rPr>
          <w:sz w:val="44"/>
          <w:szCs w:val="28"/>
          <w:lang w:val="ru-RU" w:eastAsia="ar-SA"/>
        </w:rPr>
        <w:t>инсталяции</w:t>
      </w:r>
      <w:proofErr w:type="spellEnd"/>
      <w:r>
        <w:rPr>
          <w:sz w:val="44"/>
          <w:szCs w:val="28"/>
          <w:lang w:eastAsia="ar-SA"/>
        </w:rPr>
        <w:t xml:space="preserve"> </w:t>
      </w:r>
      <w:r>
        <w:rPr>
          <w:sz w:val="44"/>
          <w:szCs w:val="28"/>
          <w:lang w:val="ru-RU" w:eastAsia="ar-SA"/>
        </w:rPr>
        <w:t>и работы с СУБД</w:t>
      </w:r>
      <w:bookmarkStart w:id="0" w:name="_GoBack"/>
      <w:bookmarkEnd w:id="0"/>
    </w:p>
    <w:p w:rsidR="008250DD" w:rsidRDefault="008250DD" w:rsidP="008250DD">
      <w:pPr>
        <w:jc w:val="both"/>
        <w:rPr>
          <w:sz w:val="44"/>
          <w:szCs w:val="28"/>
          <w:lang w:val="ru-RU" w:eastAsia="ar-SA"/>
        </w:rPr>
      </w:pPr>
    </w:p>
    <w:p w:rsidR="008250DD" w:rsidRDefault="008250DD" w:rsidP="008250DD">
      <w:pPr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 xml:space="preserve">     </w:t>
      </w:r>
      <w:r w:rsidRPr="008250DD">
        <w:rPr>
          <w:sz w:val="28"/>
          <w:szCs w:val="28"/>
          <w:lang w:val="ru-RU" w:eastAsia="ar-SA"/>
        </w:rPr>
        <w:t>Рассмотрены с</w:t>
      </w:r>
      <w:r>
        <w:rPr>
          <w:sz w:val="28"/>
          <w:szCs w:val="28"/>
          <w:lang w:val="ru-RU" w:eastAsia="ar-SA"/>
        </w:rPr>
        <w:t>оздание базы данных для работы социальной</w:t>
      </w:r>
      <w:r w:rsidRPr="008250DD">
        <w:rPr>
          <w:sz w:val="28"/>
          <w:szCs w:val="28"/>
          <w:lang w:val="ru-RU" w:eastAsia="ar-SA"/>
        </w:rPr>
        <w:t xml:space="preserve"> сети и с использованием СУБД </w:t>
      </w:r>
      <w:proofErr w:type="spellStart"/>
      <w:r w:rsidRPr="008250DD">
        <w:rPr>
          <w:sz w:val="28"/>
          <w:szCs w:val="28"/>
          <w:lang w:val="ru-RU" w:eastAsia="ar-SA"/>
        </w:rPr>
        <w:t>PostgreSQL</w:t>
      </w:r>
      <w:proofErr w:type="spellEnd"/>
      <w:r w:rsidRPr="008250DD">
        <w:rPr>
          <w:sz w:val="28"/>
          <w:szCs w:val="28"/>
          <w:lang w:val="ru-RU" w:eastAsia="ar-SA"/>
        </w:rPr>
        <w:t>. К созданной базы данных были созданы триггеры и функции для манипулирования данными, занесена демонстрационная информация. Также были разработаны запросы для демонстрации возможностей созданной базы данных. Архитектура базы данных предусматривает подключение ее к мобильному приложению или веб-сайта из-за использования пользователей. Такая система позволяет ограничивать привилегии для защиты данных.</w:t>
      </w:r>
    </w:p>
    <w:p w:rsidR="008250DD" w:rsidRPr="008250DD" w:rsidRDefault="008250DD" w:rsidP="008250DD">
      <w:pPr>
        <w:jc w:val="both"/>
        <w:rPr>
          <w:sz w:val="28"/>
          <w:szCs w:val="28"/>
          <w:lang w:val="ru-RU" w:eastAsia="ar-SA"/>
        </w:rPr>
      </w:pPr>
    </w:p>
    <w:p w:rsidR="008250DD" w:rsidRDefault="008250DD" w:rsidP="008250DD">
      <w:pPr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 xml:space="preserve">     </w:t>
      </w:r>
      <w:r w:rsidRPr="008250DD">
        <w:rPr>
          <w:sz w:val="28"/>
          <w:szCs w:val="28"/>
          <w:lang w:val="ru-RU" w:eastAsia="ar-SA"/>
        </w:rPr>
        <w:t>Рассмотрим SQL-запросы для создания таблицы пользователя:</w:t>
      </w:r>
    </w:p>
    <w:p w:rsidR="008250DD" w:rsidRDefault="008250DD" w:rsidP="008250DD">
      <w:pPr>
        <w:jc w:val="both"/>
        <w:rPr>
          <w:sz w:val="28"/>
          <w:szCs w:val="28"/>
          <w:lang w:val="ru-RU" w:eastAsia="ar-SA"/>
        </w:rPr>
      </w:pPr>
    </w:p>
    <w:p w:rsidR="008250DD" w:rsidRDefault="008250DD" w:rsidP="008250DD">
      <w:pPr>
        <w:pStyle w:val="TableParagraph"/>
        <w:spacing w:before="3" w:line="420" w:lineRule="auto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CREATE TABLE </w:t>
      </w:r>
      <w:r>
        <w:rPr>
          <w:rFonts w:ascii="Courier New" w:hAnsi="Courier New" w:cs="Courier New"/>
          <w:sz w:val="21"/>
          <w:lang w:val="en-US"/>
        </w:rPr>
        <w:t>User</w:t>
      </w:r>
      <w:r>
        <w:rPr>
          <w:rFonts w:ascii="Courier New" w:hAnsi="Courier New" w:cs="Courier New"/>
          <w:sz w:val="21"/>
        </w:rPr>
        <w:t>(</w:t>
      </w:r>
    </w:p>
    <w:p w:rsidR="008250DD" w:rsidRDefault="008250DD" w:rsidP="008250DD">
      <w:pPr>
        <w:pStyle w:val="TableParagraph"/>
        <w:spacing w:before="3" w:line="420" w:lineRule="auto"/>
        <w:rPr>
          <w:rFonts w:ascii="Courier New" w:hAnsi="Courier New" w:cs="Courier New"/>
          <w:sz w:val="21"/>
        </w:rPr>
      </w:pPr>
      <w:proofErr w:type="spellStart"/>
      <w:r>
        <w:rPr>
          <w:rFonts w:ascii="Courier New" w:hAnsi="Courier New" w:cs="Courier New"/>
          <w:sz w:val="21"/>
        </w:rPr>
        <w:t>id</w:t>
      </w:r>
      <w:proofErr w:type="spellEnd"/>
      <w:r>
        <w:rPr>
          <w:rFonts w:ascii="Courier New" w:hAnsi="Courier New" w:cs="Courier New"/>
          <w:sz w:val="21"/>
        </w:rPr>
        <w:t>_</w:t>
      </w:r>
      <w:r>
        <w:rPr>
          <w:rFonts w:ascii="Courier New" w:hAnsi="Courier New" w:cs="Courier New"/>
          <w:sz w:val="21"/>
          <w:lang w:val="en-US"/>
        </w:rPr>
        <w:t>User</w:t>
      </w:r>
      <w:r>
        <w:rPr>
          <w:rFonts w:ascii="Courier New" w:hAnsi="Courier New" w:cs="Courier New"/>
          <w:sz w:val="21"/>
        </w:rPr>
        <w:t xml:space="preserve"> BIGINT PRIMARY KEY;</w:t>
      </w:r>
    </w:p>
    <w:p w:rsidR="008250DD" w:rsidRDefault="008250DD" w:rsidP="008250DD">
      <w:pPr>
        <w:pStyle w:val="TableParagraph"/>
        <w:spacing w:before="3" w:line="420" w:lineRule="auto"/>
        <w:rPr>
          <w:rFonts w:ascii="Courier New" w:hAnsi="Courier New" w:cs="Courier New"/>
          <w:sz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lang w:val="en-US"/>
        </w:rPr>
        <w:t>fullname</w:t>
      </w:r>
      <w:proofErr w:type="spellEnd"/>
      <w:proofErr w:type="gramEnd"/>
      <w:r>
        <w:rPr>
          <w:rFonts w:ascii="Courier New" w:hAnsi="Courier New" w:cs="Courier New"/>
          <w:sz w:val="21"/>
        </w:rPr>
        <w:t xml:space="preserve"> VARCHAR;</w:t>
      </w:r>
    </w:p>
    <w:p w:rsidR="008250DD" w:rsidRDefault="008250DD" w:rsidP="008250DD">
      <w:pPr>
        <w:pStyle w:val="TableParagraph"/>
        <w:spacing w:before="3" w:line="420" w:lineRule="auto"/>
        <w:rPr>
          <w:rFonts w:ascii="Courier New" w:hAnsi="Courier New" w:cs="Courier New"/>
          <w:sz w:val="21"/>
        </w:rPr>
      </w:pPr>
      <w:proofErr w:type="spellStart"/>
      <w:r>
        <w:rPr>
          <w:rFonts w:ascii="Courier New" w:hAnsi="Courier New" w:cs="Courier New"/>
          <w:sz w:val="21"/>
        </w:rPr>
        <w:t>descripri</w:t>
      </w:r>
      <w:r>
        <w:rPr>
          <w:rFonts w:ascii="Courier New" w:hAnsi="Courier New" w:cs="Courier New"/>
          <w:sz w:val="21"/>
          <w:lang w:val="en-US"/>
        </w:rPr>
        <w:t>ti</w:t>
      </w:r>
      <w:r>
        <w:rPr>
          <w:rFonts w:ascii="Courier New" w:hAnsi="Courier New" w:cs="Courier New"/>
          <w:sz w:val="21"/>
        </w:rPr>
        <w:t>on</w:t>
      </w:r>
      <w:proofErr w:type="spellEnd"/>
      <w:r>
        <w:rPr>
          <w:rFonts w:ascii="Courier New" w:hAnsi="Courier New" w:cs="Courier New"/>
          <w:sz w:val="21"/>
        </w:rPr>
        <w:t xml:space="preserve"> STRING;</w:t>
      </w:r>
    </w:p>
    <w:p w:rsidR="008250DD" w:rsidRDefault="008250DD" w:rsidP="008250DD">
      <w:pPr>
        <w:pStyle w:val="TableParagraph"/>
        <w:spacing w:before="3" w:line="420" w:lineRule="auto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  <w:lang w:val="en-US"/>
        </w:rPr>
        <w:t xml:space="preserve">Email </w:t>
      </w:r>
      <w:r>
        <w:rPr>
          <w:rFonts w:ascii="Courier New" w:hAnsi="Courier New" w:cs="Courier New"/>
          <w:sz w:val="21"/>
        </w:rPr>
        <w:t>STRING;</w:t>
      </w:r>
    </w:p>
    <w:p w:rsidR="008250DD" w:rsidRDefault="008250DD" w:rsidP="008250DD">
      <w:pPr>
        <w:pStyle w:val="TableParagraph"/>
        <w:spacing w:before="3" w:line="420" w:lineRule="auto"/>
        <w:rPr>
          <w:rFonts w:ascii="Courier New" w:hAnsi="Courier New" w:cs="Courier New"/>
          <w:sz w:val="21"/>
          <w:lang w:val="ru-RU"/>
        </w:rPr>
      </w:pPr>
      <w:r>
        <w:rPr>
          <w:rFonts w:ascii="Courier New" w:hAnsi="Courier New" w:cs="Courier New"/>
          <w:sz w:val="21"/>
          <w:lang w:val="en-US"/>
        </w:rPr>
        <w:t>Password</w:t>
      </w:r>
      <w:r>
        <w:rPr>
          <w:rFonts w:ascii="Courier New" w:hAnsi="Courier New" w:cs="Courier New"/>
          <w:sz w:val="21"/>
        </w:rPr>
        <w:t xml:space="preserve"> STRING)</w:t>
      </w:r>
    </w:p>
    <w:p w:rsidR="008250DD" w:rsidRDefault="008250DD" w:rsidP="008250DD">
      <w:pPr>
        <w:pStyle w:val="TableParagraph"/>
        <w:spacing w:before="3" w:line="420" w:lineRule="auto"/>
        <w:rPr>
          <w:rFonts w:ascii="Courier New" w:hAnsi="Courier New" w:cs="Courier New"/>
          <w:sz w:val="21"/>
          <w:lang w:val="ru-RU"/>
        </w:rPr>
      </w:pPr>
    </w:p>
    <w:p w:rsidR="008250DD" w:rsidRPr="008250DD" w:rsidRDefault="008250DD" w:rsidP="008250DD">
      <w:pPr>
        <w:pStyle w:val="TableParagraph"/>
        <w:spacing w:before="3" w:line="42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Pr="008250DD">
        <w:rPr>
          <w:sz w:val="28"/>
          <w:szCs w:val="28"/>
          <w:lang w:val="ru-RU"/>
        </w:rPr>
        <w:t xml:space="preserve">Для хранения первичного ключа события используется тип данных BIGINT, потому операции сравнения и </w:t>
      </w:r>
      <w:proofErr w:type="gramStart"/>
      <w:r w:rsidRPr="008250DD">
        <w:rPr>
          <w:sz w:val="28"/>
          <w:szCs w:val="28"/>
          <w:lang w:val="ru-RU"/>
        </w:rPr>
        <w:t>поиска</w:t>
      </w:r>
      <w:proofErr w:type="gramEnd"/>
      <w:r w:rsidRPr="008250DD">
        <w:rPr>
          <w:sz w:val="28"/>
          <w:szCs w:val="28"/>
          <w:lang w:val="ru-RU"/>
        </w:rPr>
        <w:t xml:space="preserve"> скорее все</w:t>
      </w:r>
      <w:r>
        <w:rPr>
          <w:sz w:val="28"/>
          <w:szCs w:val="28"/>
          <w:lang w:val="ru-RU"/>
        </w:rPr>
        <w:t>го работают с цифровыми типами.</w:t>
      </w:r>
    </w:p>
    <w:p w:rsidR="008250DD" w:rsidRPr="008250DD" w:rsidRDefault="008250DD" w:rsidP="008250DD">
      <w:pPr>
        <w:pStyle w:val="TableParagraph"/>
        <w:spacing w:before="3" w:line="42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Pr="008250DD">
        <w:rPr>
          <w:sz w:val="28"/>
          <w:szCs w:val="28"/>
          <w:lang w:val="ru-RU"/>
        </w:rPr>
        <w:t xml:space="preserve">База данных состоит из следующих таблиц: Посты, Пользователи, </w:t>
      </w:r>
      <w:proofErr w:type="spellStart"/>
      <w:r w:rsidRPr="008250DD">
        <w:rPr>
          <w:sz w:val="28"/>
          <w:szCs w:val="28"/>
          <w:lang w:val="ru-RU"/>
        </w:rPr>
        <w:t>Сопутешественник</w:t>
      </w:r>
      <w:proofErr w:type="spellEnd"/>
      <w:r>
        <w:rPr>
          <w:sz w:val="28"/>
          <w:szCs w:val="28"/>
          <w:lang w:val="ru-RU"/>
        </w:rPr>
        <w:t>,</w:t>
      </w:r>
      <w:r w:rsidRPr="008250DD">
        <w:rPr>
          <w:sz w:val="28"/>
          <w:szCs w:val="28"/>
          <w:lang w:val="ru-RU"/>
        </w:rPr>
        <w:t xml:space="preserve"> Модератор.</w:t>
      </w:r>
    </w:p>
    <w:p w:rsidR="008250DD" w:rsidRPr="008250DD" w:rsidRDefault="008250DD" w:rsidP="008250DD">
      <w:pPr>
        <w:pStyle w:val="TableParagraph"/>
        <w:spacing w:before="3" w:line="42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Таблица «П</w:t>
      </w:r>
      <w:r w:rsidRPr="008250DD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 xml:space="preserve">сты» содержит информацию о постах </w:t>
      </w:r>
      <w:r w:rsidRPr="008250DD">
        <w:rPr>
          <w:sz w:val="28"/>
          <w:szCs w:val="28"/>
          <w:lang w:val="ru-RU"/>
        </w:rPr>
        <w:t xml:space="preserve">- фотографии, количество </w:t>
      </w:r>
      <w:proofErr w:type="spellStart"/>
      <w:r w:rsidRPr="008250DD">
        <w:rPr>
          <w:sz w:val="28"/>
          <w:szCs w:val="28"/>
          <w:lang w:val="ru-RU"/>
        </w:rPr>
        <w:t>лайков</w:t>
      </w:r>
      <w:proofErr w:type="spellEnd"/>
      <w:r w:rsidRPr="008250DD">
        <w:rPr>
          <w:sz w:val="28"/>
          <w:szCs w:val="28"/>
          <w:lang w:val="ru-RU"/>
        </w:rPr>
        <w:t>. В ней присутствуют такие поля, как уникальный идентификатор постов, контент поста, его описание, и другая информация.</w:t>
      </w:r>
    </w:p>
    <w:p w:rsidR="008250DD" w:rsidRPr="008250DD" w:rsidRDefault="008250DD" w:rsidP="008250DD">
      <w:pPr>
        <w:pStyle w:val="TableParagraph"/>
        <w:spacing w:before="3" w:line="42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     </w:t>
      </w:r>
      <w:r w:rsidRPr="008250DD">
        <w:rPr>
          <w:sz w:val="28"/>
          <w:szCs w:val="28"/>
          <w:lang w:val="ru-RU"/>
        </w:rPr>
        <w:t xml:space="preserve">Таблица «Пользователи» содержит информацию </w:t>
      </w:r>
      <w:proofErr w:type="gramStart"/>
      <w:r w:rsidRPr="008250DD">
        <w:rPr>
          <w:sz w:val="28"/>
          <w:szCs w:val="28"/>
          <w:lang w:val="ru-RU"/>
        </w:rPr>
        <w:t>о</w:t>
      </w:r>
      <w:proofErr w:type="gramEnd"/>
      <w:r w:rsidRPr="008250DD">
        <w:rPr>
          <w:sz w:val="28"/>
          <w:szCs w:val="28"/>
          <w:lang w:val="ru-RU"/>
        </w:rPr>
        <w:t xml:space="preserve"> всех пользователей системы. В ней присутствуют такие поля, как уникальный идентификатор анкеты (первичный ключ), имя, фамилия, пароль и почта (имя пользователя) для входа в систему.</w:t>
      </w:r>
    </w:p>
    <w:p w:rsidR="008250DD" w:rsidRPr="008250DD" w:rsidRDefault="008250DD" w:rsidP="008250DD">
      <w:pPr>
        <w:jc w:val="both"/>
        <w:rPr>
          <w:sz w:val="28"/>
          <w:szCs w:val="28"/>
          <w:lang w:val="ru-RU" w:eastAsia="ar-SA"/>
        </w:rPr>
      </w:pPr>
    </w:p>
    <w:p w:rsidR="00DD2978" w:rsidRDefault="00DD2978"/>
    <w:sectPr w:rsidR="00DD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978"/>
    <w:rsid w:val="008250DD"/>
    <w:rsid w:val="00D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0DD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250DD"/>
    <w:pPr>
      <w:widowControl w:val="0"/>
      <w:autoSpaceDE w:val="0"/>
      <w:autoSpaceDN w:val="0"/>
      <w:spacing w:line="240" w:lineRule="auto"/>
      <w:jc w:val="left"/>
    </w:pPr>
    <w:rPr>
      <w:sz w:val="22"/>
      <w:szCs w:val="22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0DD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250DD"/>
    <w:pPr>
      <w:widowControl w:val="0"/>
      <w:autoSpaceDE w:val="0"/>
      <w:autoSpaceDN w:val="0"/>
      <w:spacing w:line="240" w:lineRule="auto"/>
      <w:jc w:val="left"/>
    </w:pPr>
    <w:rPr>
      <w:sz w:val="22"/>
      <w:szCs w:val="22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1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2020-12-11T08:14:00Z</dcterms:created>
  <dcterms:modified xsi:type="dcterms:W3CDTF">2020-12-11T08:22:00Z</dcterms:modified>
</cp:coreProperties>
</file>