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11" w:rsidRPr="00D21211" w:rsidRDefault="00D21211" w:rsidP="00D21211">
      <w:pPr>
        <w:spacing w:before="400" w:after="120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uk-UA"/>
        </w:rPr>
      </w:pPr>
      <w:r w:rsidRPr="00D21211"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t>Вартість переїзду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Тип транспорту: легковий автомобіль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 xml:space="preserve">Марка модель: </w:t>
      </w:r>
      <w:proofErr w:type="spellStart"/>
      <w:r w:rsidRPr="00D21211">
        <w:rPr>
          <w:rFonts w:eastAsia="Times New Roman"/>
          <w:color w:val="000000"/>
          <w:sz w:val="22"/>
          <w:szCs w:val="22"/>
          <w:lang w:eastAsia="uk-UA"/>
        </w:rPr>
        <w:t>Audi</w:t>
      </w:r>
      <w:proofErr w:type="spellEnd"/>
      <w:r w:rsidRPr="00D21211">
        <w:rPr>
          <w:rFonts w:eastAsia="Times New Roman"/>
          <w:color w:val="000000"/>
          <w:sz w:val="22"/>
          <w:szCs w:val="22"/>
          <w:lang w:eastAsia="uk-UA"/>
        </w:rPr>
        <w:t xml:space="preserve"> A4 b5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Тип палива: дизель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Розхід палива(л на 100 км): 7 л на 100 км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Вартість палива: 25,49 (АЗС WOG)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Оскільки ми їдемо в Дрогобич з комфортом на власній машині (75,7 км від Львова) і нас їде 5 людей то кожному потрібно буде заплатити по 27грн з людини. 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Підсумок 27 </w:t>
      </w:r>
      <w:proofErr w:type="spellStart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>грн</w:t>
      </w:r>
      <w:proofErr w:type="spellEnd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з особи.</w:t>
      </w:r>
    </w:p>
    <w:p w:rsidR="00D21211" w:rsidRPr="00D21211" w:rsidRDefault="00D21211" w:rsidP="00D21211">
      <w:pPr>
        <w:spacing w:before="400" w:after="120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uk-UA"/>
        </w:rPr>
      </w:pPr>
      <w:r w:rsidRPr="00D21211"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t>Вартість проживання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D21211">
        <w:rPr>
          <w:rFonts w:eastAsia="Times New Roman"/>
          <w:b/>
          <w:bCs/>
          <w:color w:val="383838"/>
          <w:sz w:val="35"/>
          <w:szCs w:val="35"/>
          <w:shd w:val="clear" w:color="auto" w:fill="FFFFFF"/>
          <w:lang w:eastAsia="uk-UA"/>
        </w:rPr>
        <w:t>Hotel</w:t>
      </w:r>
      <w:proofErr w:type="spellEnd"/>
      <w:r w:rsidRPr="00D21211">
        <w:rPr>
          <w:rFonts w:eastAsia="Times New Roman"/>
          <w:b/>
          <w:bCs/>
          <w:color w:val="383838"/>
          <w:sz w:val="35"/>
          <w:szCs w:val="35"/>
          <w:shd w:val="clear" w:color="auto" w:fill="FFFFFF"/>
          <w:lang w:eastAsia="uk-UA"/>
        </w:rPr>
        <w:t xml:space="preserve"> </w:t>
      </w:r>
      <w:proofErr w:type="spellStart"/>
      <w:r w:rsidRPr="00D21211">
        <w:rPr>
          <w:rFonts w:eastAsia="Times New Roman"/>
          <w:b/>
          <w:bCs/>
          <w:color w:val="383838"/>
          <w:sz w:val="35"/>
          <w:szCs w:val="35"/>
          <w:shd w:val="clear" w:color="auto" w:fill="FFFFFF"/>
          <w:lang w:eastAsia="uk-UA"/>
        </w:rPr>
        <w:t>Drohobych</w:t>
      </w:r>
      <w:proofErr w:type="spellEnd"/>
      <w:r w:rsidRPr="00D21211">
        <w:rPr>
          <w:rFonts w:eastAsia="Times New Roman"/>
          <w:b/>
          <w:bCs/>
          <w:color w:val="383838"/>
          <w:sz w:val="35"/>
          <w:szCs w:val="35"/>
          <w:shd w:val="clear" w:color="auto" w:fill="FFFFFF"/>
          <w:lang w:eastAsia="uk-UA"/>
        </w:rPr>
        <w:t xml:space="preserve"> </w:t>
      </w:r>
      <w:proofErr w:type="spellStart"/>
      <w:r w:rsidRPr="00D21211">
        <w:rPr>
          <w:rFonts w:eastAsia="Times New Roman"/>
          <w:b/>
          <w:bCs/>
          <w:color w:val="383838"/>
          <w:sz w:val="35"/>
          <w:szCs w:val="35"/>
          <w:shd w:val="clear" w:color="auto" w:fill="FFFFFF"/>
          <w:lang w:eastAsia="uk-UA"/>
        </w:rPr>
        <w:t>Palace</w:t>
      </w:r>
      <w:proofErr w:type="spellEnd"/>
    </w:p>
    <w:p w:rsidR="00D21211" w:rsidRDefault="00D21211" w:rsidP="00D2121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2"/>
          <w:szCs w:val="22"/>
          <w:lang w:eastAsia="uk-UA"/>
        </w:rPr>
      </w:pPr>
    </w:p>
    <w:p w:rsidR="00D21211" w:rsidRDefault="00D21211" w:rsidP="00D2121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2"/>
          <w:szCs w:val="22"/>
          <w:lang w:eastAsia="uk-UA"/>
        </w:rPr>
      </w:pPr>
    </w:p>
    <w:p w:rsidR="00D21211" w:rsidRDefault="00D21211" w:rsidP="00D2121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2"/>
          <w:szCs w:val="22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2938896" cy="2200589"/>
            <wp:effectExtent l="19050" t="0" r="0" b="0"/>
            <wp:docPr id="4" name="Рисунок 1" descr="C:\Users\S\Desktop\239957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2399571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968" cy="220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11" w:rsidRDefault="00D21211" w:rsidP="00D2121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2"/>
          <w:szCs w:val="22"/>
          <w:lang w:eastAsia="uk-UA"/>
        </w:rPr>
      </w:pP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ascii="Arial" w:eastAsia="Times New Roman" w:hAnsi="Arial" w:cs="Arial"/>
          <w:color w:val="000000"/>
          <w:sz w:val="22"/>
          <w:szCs w:val="22"/>
          <w:lang w:eastAsia="uk-UA"/>
        </w:rPr>
        <w:t>Дата заїзду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вт, 14 квіт. 2020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ascii="Arial" w:eastAsia="Times New Roman" w:hAnsi="Arial" w:cs="Arial"/>
          <w:color w:val="707070"/>
          <w:sz w:val="24"/>
          <w:szCs w:val="24"/>
          <w:lang w:eastAsia="uk-UA"/>
        </w:rPr>
        <w:t>З 14:00 до 00:00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Дата виїзду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D2121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нд</w:t>
      </w:r>
      <w:proofErr w:type="spellEnd"/>
      <w:r w:rsidRPr="00D21211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19 квіт. 2020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ascii="Arial" w:eastAsia="Times New Roman" w:hAnsi="Arial" w:cs="Arial"/>
          <w:color w:val="707070"/>
          <w:sz w:val="21"/>
          <w:szCs w:val="21"/>
          <w:lang w:eastAsia="uk-UA"/>
        </w:rPr>
        <w:t>Термін перебування: 5 ночей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 xml:space="preserve">Тип номера: Двомісний номер </w:t>
      </w:r>
      <w:proofErr w:type="spellStart"/>
      <w:r w:rsidRPr="00D21211">
        <w:rPr>
          <w:rFonts w:eastAsia="Times New Roman"/>
          <w:color w:val="000000"/>
          <w:sz w:val="22"/>
          <w:szCs w:val="22"/>
          <w:lang w:eastAsia="uk-UA"/>
        </w:rPr>
        <w:t>Делюкс</w:t>
      </w:r>
      <w:proofErr w:type="spellEnd"/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Ціна за 5 ночей:  1 950грн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color w:val="000000"/>
          <w:sz w:val="22"/>
          <w:szCs w:val="22"/>
          <w:lang w:eastAsia="uk-UA"/>
        </w:rPr>
        <w:t>Так як ми всі любимо комфорт і особистий простір то кожен житиме в окремому такому номері.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Підсумок 1 950 </w:t>
      </w:r>
      <w:proofErr w:type="spellStart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>грн</w:t>
      </w:r>
      <w:proofErr w:type="spellEnd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з особи.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</w:p>
    <w:p w:rsidR="00D21211" w:rsidRPr="00D21211" w:rsidRDefault="00D21211" w:rsidP="00D21211">
      <w:pPr>
        <w:spacing w:before="400" w:after="120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uk-UA"/>
        </w:rPr>
      </w:pPr>
      <w:r w:rsidRPr="00D21211"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t>Вартість харчування</w:t>
      </w:r>
    </w:p>
    <w:p w:rsidR="00D21211" w:rsidRPr="00D21211" w:rsidRDefault="00D21211" w:rsidP="00D21211">
      <w:pPr>
        <w:shd w:val="clear" w:color="auto" w:fill="FFFFFF"/>
        <w:spacing w:line="240" w:lineRule="auto"/>
        <w:outlineLvl w:val="1"/>
        <w:rPr>
          <w:rFonts w:eastAsia="Times New Roman"/>
          <w:b/>
          <w:bCs/>
          <w:sz w:val="36"/>
          <w:szCs w:val="36"/>
          <w:lang w:eastAsia="uk-UA"/>
        </w:rPr>
      </w:pPr>
      <w:r w:rsidRPr="00D21211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Ресторан "Дрогобицький дворик"</w:t>
      </w:r>
    </w:p>
    <w:p w:rsidR="00D21211" w:rsidRDefault="00D21211" w:rsidP="00D21211">
      <w:pPr>
        <w:shd w:val="clear" w:color="auto" w:fill="FFFFFF"/>
        <w:spacing w:line="240" w:lineRule="auto"/>
        <w:rPr>
          <w:rFonts w:eastAsia="Times New Roman"/>
          <w:color w:val="333333"/>
          <w:sz w:val="22"/>
          <w:szCs w:val="22"/>
          <w:lang w:eastAsia="uk-UA"/>
        </w:rPr>
      </w:pPr>
      <w:r w:rsidRPr="00D21211">
        <w:rPr>
          <w:rFonts w:eastAsia="Times New Roman"/>
          <w:color w:val="333333"/>
          <w:sz w:val="22"/>
          <w:szCs w:val="22"/>
          <w:lang w:eastAsia="uk-UA"/>
        </w:rPr>
        <w:t>Смачні страви української кухні. Жива музика.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2"/>
          <w:szCs w:val="22"/>
          <w:lang w:eastAsia="uk-UA"/>
        </w:rPr>
      </w:pPr>
    </w:p>
    <w:p w:rsidR="00D21211" w:rsidRDefault="00D21211" w:rsidP="00D21211">
      <w:pPr>
        <w:shd w:val="clear" w:color="auto" w:fill="FFFFFF"/>
        <w:spacing w:line="240" w:lineRule="auto"/>
        <w:rPr>
          <w:rFonts w:eastAsia="Times New Roman"/>
          <w:sz w:val="22"/>
          <w:szCs w:val="22"/>
          <w:lang w:eastAsia="uk-UA"/>
        </w:rPr>
      </w:pPr>
      <w:r w:rsidRPr="00D21211">
        <w:rPr>
          <w:rFonts w:eastAsia="Times New Roman"/>
          <w:color w:val="333333"/>
          <w:sz w:val="22"/>
          <w:szCs w:val="22"/>
          <w:lang w:eastAsia="uk-UA"/>
        </w:rPr>
        <w:t>Проаналізувавши ціни цього ресторану ми вирішили</w:t>
      </w:r>
      <w:r>
        <w:rPr>
          <w:rFonts w:eastAsia="Times New Roman"/>
          <w:color w:val="333333"/>
          <w:sz w:val="22"/>
          <w:szCs w:val="22"/>
          <w:lang w:eastAsia="uk-UA"/>
        </w:rPr>
        <w:t>,</w:t>
      </w:r>
      <w:r w:rsidRPr="00D21211">
        <w:rPr>
          <w:rFonts w:eastAsia="Times New Roman"/>
          <w:color w:val="333333"/>
          <w:sz w:val="22"/>
          <w:szCs w:val="22"/>
          <w:lang w:eastAsia="uk-UA"/>
        </w:rPr>
        <w:t xml:space="preserve"> що нам буде точно достатньо  6000грн на особу на весь час перебування.</w:t>
      </w:r>
    </w:p>
    <w:p w:rsidR="00D21211" w:rsidRPr="00D21211" w:rsidRDefault="00D21211" w:rsidP="00D21211">
      <w:pPr>
        <w:shd w:val="clear" w:color="auto" w:fill="FFFFFF"/>
        <w:spacing w:line="240" w:lineRule="auto"/>
        <w:rPr>
          <w:rFonts w:eastAsia="Times New Roman"/>
          <w:sz w:val="22"/>
          <w:szCs w:val="22"/>
          <w:lang w:eastAsia="uk-UA"/>
        </w:rPr>
      </w:pP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Підсумок </w:t>
      </w:r>
      <w:r>
        <w:rPr>
          <w:rFonts w:eastAsia="Times New Roman"/>
          <w:b/>
          <w:bCs/>
          <w:color w:val="000000"/>
          <w:sz w:val="22"/>
          <w:szCs w:val="22"/>
          <w:lang w:eastAsia="uk-UA"/>
        </w:rPr>
        <w:t>6 000</w:t>
      </w: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</w:t>
      </w:r>
      <w:proofErr w:type="spellStart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>грн</w:t>
      </w:r>
      <w:proofErr w:type="spellEnd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з особи.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</w:p>
    <w:p w:rsidR="00D21211" w:rsidRDefault="00D21211" w:rsidP="00D21211">
      <w:pPr>
        <w:spacing w:before="400" w:after="120" w:line="240" w:lineRule="auto"/>
        <w:outlineLvl w:val="0"/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</w:pPr>
      <w:r w:rsidRPr="00D21211"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lastRenderedPageBreak/>
        <w:t xml:space="preserve">Вартість </w:t>
      </w:r>
      <w:r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t xml:space="preserve">розваг </w:t>
      </w:r>
    </w:p>
    <w:p w:rsidR="00D21211" w:rsidRDefault="00D21211" w:rsidP="00D21211">
      <w:pPr>
        <w:shd w:val="clear" w:color="auto" w:fill="FFFFFF"/>
        <w:spacing w:line="240" w:lineRule="auto"/>
        <w:rPr>
          <w:rFonts w:eastAsia="Times New Roman"/>
          <w:sz w:val="22"/>
          <w:szCs w:val="22"/>
          <w:lang w:eastAsia="uk-UA"/>
        </w:rPr>
      </w:pPr>
      <w:r>
        <w:rPr>
          <w:rFonts w:eastAsia="Times New Roman"/>
          <w:bCs/>
          <w:kern w:val="36"/>
          <w:sz w:val="22"/>
          <w:szCs w:val="22"/>
          <w:lang w:eastAsia="uk-UA"/>
        </w:rPr>
        <w:t xml:space="preserve">Проаналізувавши вартість екскурсій у Дрогобичі ми вирішили що на розваги нам вистачить </w:t>
      </w:r>
      <w:r>
        <w:rPr>
          <w:rFonts w:eastAsia="Times New Roman"/>
          <w:color w:val="333333"/>
          <w:sz w:val="22"/>
          <w:szCs w:val="22"/>
          <w:lang w:eastAsia="uk-UA"/>
        </w:rPr>
        <w:t xml:space="preserve">700 </w:t>
      </w:r>
      <w:proofErr w:type="spellStart"/>
      <w:r w:rsidRPr="00D21211">
        <w:rPr>
          <w:rFonts w:eastAsia="Times New Roman"/>
          <w:color w:val="333333"/>
          <w:sz w:val="22"/>
          <w:szCs w:val="22"/>
          <w:lang w:eastAsia="uk-UA"/>
        </w:rPr>
        <w:t>грн</w:t>
      </w:r>
      <w:proofErr w:type="spellEnd"/>
      <w:r w:rsidRPr="00D21211">
        <w:rPr>
          <w:rFonts w:eastAsia="Times New Roman"/>
          <w:color w:val="333333"/>
          <w:sz w:val="22"/>
          <w:szCs w:val="22"/>
          <w:lang w:eastAsia="uk-UA"/>
        </w:rPr>
        <w:t xml:space="preserve"> на особу на весь час перебування.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Підсумок </w:t>
      </w:r>
      <w:r>
        <w:rPr>
          <w:rFonts w:eastAsia="Times New Roman"/>
          <w:b/>
          <w:bCs/>
          <w:color w:val="000000"/>
          <w:sz w:val="22"/>
          <w:szCs w:val="22"/>
          <w:lang w:eastAsia="uk-UA"/>
        </w:rPr>
        <w:t>700</w:t>
      </w: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</w:t>
      </w:r>
      <w:proofErr w:type="spellStart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>грн</w:t>
      </w:r>
      <w:proofErr w:type="spellEnd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з особи.</w:t>
      </w:r>
    </w:p>
    <w:p w:rsidR="00D21211" w:rsidRPr="00D21211" w:rsidRDefault="00D21211" w:rsidP="00D21211">
      <w:pPr>
        <w:spacing w:before="400" w:after="120" w:line="240" w:lineRule="auto"/>
        <w:outlineLvl w:val="0"/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</w:pPr>
      <w:r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t>Непередбачувані витрати</w:t>
      </w:r>
    </w:p>
    <w:p w:rsidR="00365E0C" w:rsidRDefault="00D21211">
      <w:pPr>
        <w:rPr>
          <w:sz w:val="22"/>
          <w:szCs w:val="22"/>
        </w:rPr>
      </w:pPr>
      <w:r>
        <w:rPr>
          <w:sz w:val="22"/>
          <w:szCs w:val="22"/>
        </w:rPr>
        <w:t>Подумавши, що може трапитись що завгодно ми вирішили що кожен повинен мати на запас 1 500грн.</w:t>
      </w:r>
    </w:p>
    <w:p w:rsidR="00D21211" w:rsidRPr="00D21211" w:rsidRDefault="00D21211" w:rsidP="00D21211">
      <w:pPr>
        <w:spacing w:line="240" w:lineRule="auto"/>
        <w:rPr>
          <w:rFonts w:eastAsia="Times New Roman"/>
          <w:sz w:val="24"/>
          <w:szCs w:val="24"/>
          <w:lang w:eastAsia="uk-UA"/>
        </w:rPr>
      </w:pP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Підсумок </w:t>
      </w:r>
      <w:r>
        <w:rPr>
          <w:rFonts w:eastAsia="Times New Roman"/>
          <w:b/>
          <w:bCs/>
          <w:color w:val="000000"/>
          <w:sz w:val="22"/>
          <w:szCs w:val="22"/>
          <w:lang w:eastAsia="uk-UA"/>
        </w:rPr>
        <w:t>1 500</w:t>
      </w:r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</w:t>
      </w:r>
      <w:proofErr w:type="spellStart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>грн</w:t>
      </w:r>
      <w:proofErr w:type="spellEnd"/>
      <w:r w:rsidRPr="00D21211">
        <w:rPr>
          <w:rFonts w:eastAsia="Times New Roman"/>
          <w:b/>
          <w:bCs/>
          <w:color w:val="000000"/>
          <w:sz w:val="22"/>
          <w:szCs w:val="22"/>
          <w:lang w:eastAsia="uk-UA"/>
        </w:rPr>
        <w:t xml:space="preserve"> з особи.</w:t>
      </w:r>
    </w:p>
    <w:p w:rsidR="00D21211" w:rsidRDefault="00D21211">
      <w:pPr>
        <w:rPr>
          <w:sz w:val="22"/>
          <w:szCs w:val="22"/>
        </w:rPr>
      </w:pPr>
    </w:p>
    <w:p w:rsidR="00D21211" w:rsidRDefault="00D21211">
      <w:pPr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</w:pPr>
      <w:r>
        <w:rPr>
          <w:rFonts w:eastAsia="Times New Roman"/>
          <w:color w:val="000000"/>
          <w:kern w:val="36"/>
          <w:sz w:val="40"/>
          <w:szCs w:val="40"/>
          <w:u w:val="single"/>
          <w:lang w:eastAsia="uk-UA"/>
        </w:rPr>
        <w:t>Підсумок</w:t>
      </w:r>
    </w:p>
    <w:p w:rsidR="00D21211" w:rsidRPr="00487718" w:rsidRDefault="00487718">
      <w:pPr>
        <w:rPr>
          <w:sz w:val="22"/>
          <w:szCs w:val="22"/>
        </w:rPr>
      </w:pPr>
      <w:r w:rsidRPr="00487718">
        <w:rPr>
          <w:rFonts w:eastAsia="Times New Roman"/>
          <w:color w:val="000000"/>
          <w:kern w:val="36"/>
          <w:sz w:val="22"/>
          <w:szCs w:val="22"/>
          <w:lang w:eastAsia="uk-UA"/>
        </w:rPr>
        <w:t>Щоб відпочити</w:t>
      </w:r>
      <w:r w:rsidR="00D21211" w:rsidRPr="00487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 Дрогобичі ні в чому собі не відмовляючи потрібно </w:t>
      </w:r>
      <w:r w:rsidRPr="00487718">
        <w:rPr>
          <w:b/>
          <w:sz w:val="22"/>
          <w:szCs w:val="22"/>
        </w:rPr>
        <w:t>10 177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грн</w:t>
      </w:r>
      <w:proofErr w:type="spellEnd"/>
      <w:r>
        <w:rPr>
          <w:sz w:val="22"/>
          <w:szCs w:val="22"/>
        </w:rPr>
        <w:t xml:space="preserve"> на особу.</w:t>
      </w:r>
    </w:p>
    <w:sectPr w:rsidR="00D21211" w:rsidRPr="00487718" w:rsidSect="00365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21211"/>
    <w:rsid w:val="00365E0C"/>
    <w:rsid w:val="00487718"/>
    <w:rsid w:val="00D2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0C"/>
  </w:style>
  <w:style w:type="paragraph" w:styleId="1">
    <w:name w:val="heading 1"/>
    <w:basedOn w:val="a"/>
    <w:link w:val="10"/>
    <w:uiPriority w:val="9"/>
    <w:qFormat/>
    <w:rsid w:val="00D2121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2121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211"/>
    <w:rPr>
      <w:rFonts w:eastAsia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21211"/>
    <w:rPr>
      <w:rFonts w:eastAsia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2121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D2121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212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1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858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2020-04-13T12:21:00Z</dcterms:created>
  <dcterms:modified xsi:type="dcterms:W3CDTF">2020-04-13T12:33:00Z</dcterms:modified>
</cp:coreProperties>
</file>