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75" w:rsidRDefault="00981275" w:rsidP="00981275">
      <w:r>
        <w:t>1.</w:t>
      </w:r>
      <w:r w:rsidRPr="00981275">
        <w:t xml:space="preserve"> </w:t>
      </w:r>
      <w:r>
        <w:t>Процес проектування і реалізації діалогів можна</w:t>
      </w:r>
      <w:r>
        <w:t xml:space="preserve"> </w:t>
      </w:r>
      <w:r>
        <w:t>умовно розділити на певні стадії:</w:t>
      </w:r>
    </w:p>
    <w:p w:rsidR="00981275" w:rsidRDefault="00981275" w:rsidP="00981275">
      <w:pPr>
        <w:ind w:left="708"/>
      </w:pPr>
      <w:r>
        <w:t>• проектування абстрактних діалогів: визначення</w:t>
      </w:r>
      <w:r>
        <w:t xml:space="preserve"> </w:t>
      </w:r>
      <w:r>
        <w:t>множини необхідних діалогів, їх основних</w:t>
      </w:r>
      <w:r>
        <w:t xml:space="preserve"> </w:t>
      </w:r>
      <w:r>
        <w:t>повідомлень і можливих сценаріїв;</w:t>
      </w:r>
    </w:p>
    <w:p w:rsidR="00981275" w:rsidRDefault="00981275" w:rsidP="00981275">
      <w:pPr>
        <w:ind w:left="708"/>
      </w:pPr>
      <w:r>
        <w:t>• проектування конкретних діалогів: визначення</w:t>
      </w:r>
      <w:r>
        <w:t xml:space="preserve"> </w:t>
      </w:r>
      <w:r>
        <w:t>типу і форми кожного діалогу, а також</w:t>
      </w:r>
      <w:r>
        <w:t xml:space="preserve"> </w:t>
      </w:r>
      <w:r>
        <w:t>синтаксису і семантики мов, що</w:t>
      </w:r>
      <w:r>
        <w:t xml:space="preserve"> </w:t>
      </w:r>
      <w:r>
        <w:t>використовуються;</w:t>
      </w:r>
    </w:p>
    <w:p w:rsidR="00981275" w:rsidRDefault="00981275" w:rsidP="00981275">
      <w:pPr>
        <w:ind w:left="708"/>
      </w:pPr>
      <w:r>
        <w:t>• проектування технічних діалогів: вибір основних</w:t>
      </w:r>
      <w:r>
        <w:t xml:space="preserve"> </w:t>
      </w:r>
      <w:r>
        <w:t>і додаткових пристроїв і проектування процесів</w:t>
      </w:r>
    </w:p>
    <w:p w:rsidR="001A0718" w:rsidRDefault="00981275" w:rsidP="00981275">
      <w:pPr>
        <w:ind w:left="708"/>
      </w:pPr>
      <w:r>
        <w:t>введення-виводу для кожного діалогу, а також</w:t>
      </w:r>
      <w:r>
        <w:t xml:space="preserve"> </w:t>
      </w:r>
      <w:r>
        <w:t>уточнення повідомлень, що передаються.</w:t>
      </w:r>
    </w:p>
    <w:p w:rsidR="00981275" w:rsidRDefault="00981275" w:rsidP="00981275">
      <w:r>
        <w:t xml:space="preserve">2. </w:t>
      </w:r>
      <w:r>
        <w:t>Цілями розробки сценарію діалогу є:</w:t>
      </w:r>
    </w:p>
    <w:p w:rsidR="00981275" w:rsidRDefault="00981275" w:rsidP="00981275">
      <w:pPr>
        <w:ind w:left="708"/>
      </w:pPr>
      <w:r>
        <w:t>• виявлення та усунення можливих тупикових ситуацій в ході</w:t>
      </w:r>
      <w:r>
        <w:t xml:space="preserve"> </w:t>
      </w:r>
      <w:r>
        <w:t>розвитку діалогу ;</w:t>
      </w:r>
    </w:p>
    <w:p w:rsidR="00981275" w:rsidRDefault="00981275" w:rsidP="00981275">
      <w:pPr>
        <w:ind w:left="708"/>
      </w:pPr>
      <w:r>
        <w:t>• вибір раціональних шляхів переходу з одного стану діалогу</w:t>
      </w:r>
      <w:r>
        <w:t xml:space="preserve"> </w:t>
      </w:r>
      <w:r>
        <w:t>в інший (з поточного в необхідний ) ;</w:t>
      </w:r>
    </w:p>
    <w:p w:rsidR="00981275" w:rsidRDefault="00981275" w:rsidP="00981275">
      <w:pPr>
        <w:ind w:left="708"/>
      </w:pPr>
      <w:r>
        <w:t>• виявлення неоднозначних ситуацій , що вимагають</w:t>
      </w:r>
      <w:r>
        <w:t xml:space="preserve"> </w:t>
      </w:r>
      <w:r>
        <w:t>надання додаткової допомоги користувачеві.</w:t>
      </w:r>
    </w:p>
    <w:p w:rsidR="00981275" w:rsidRDefault="00981275" w:rsidP="00981275">
      <w:r>
        <w:t>3.</w:t>
      </w:r>
      <w:r w:rsidRPr="00981275">
        <w:t xml:space="preserve"> </w:t>
      </w:r>
      <w:r>
        <w:t>Граф діалогу - орієнтований зважений граф,</w:t>
      </w:r>
      <w:r>
        <w:t xml:space="preserve"> </w:t>
      </w:r>
      <w:r>
        <w:t>кожній вершині якого зіставлена конкретна картинка на</w:t>
      </w:r>
      <w:r>
        <w:t xml:space="preserve"> </w:t>
      </w:r>
      <w:r>
        <w:t>екрані (кадр) або певний стан діалогу, що</w:t>
      </w:r>
      <w:r>
        <w:t xml:space="preserve"> </w:t>
      </w:r>
      <w:r>
        <w:t>характеризується набором доступних користувачеві дій.</w:t>
      </w:r>
    </w:p>
    <w:p w:rsidR="008B6C6B" w:rsidRDefault="00981275" w:rsidP="00981275">
      <w:r>
        <w:t>Дуги, що виходять з вершин, показують можливі зміни</w:t>
      </w:r>
      <w:r>
        <w:t xml:space="preserve"> </w:t>
      </w:r>
      <w:r>
        <w:t>станів при виконанні користувачем вказаних дій. Умови</w:t>
      </w:r>
      <w:r>
        <w:t xml:space="preserve"> </w:t>
      </w:r>
      <w:r>
        <w:t>переходів із стану в стан і операції, що виконуються при</w:t>
      </w:r>
      <w:r>
        <w:t xml:space="preserve"> </w:t>
      </w:r>
      <w:r>
        <w:t>цьому указують ваги дуг.</w:t>
      </w:r>
    </w:p>
    <w:p w:rsidR="008B6C6B" w:rsidRPr="00FF5381" w:rsidRDefault="008B6C6B" w:rsidP="008B6C6B">
      <w:pPr>
        <w:rPr>
          <w:lang w:val="ru-RU"/>
        </w:rPr>
      </w:pPr>
      <w:r>
        <w:t>4. Типи діалогу</w:t>
      </w:r>
      <w:r w:rsidRPr="00FF5381">
        <w:rPr>
          <w:lang w:val="ru-RU"/>
        </w:rPr>
        <w:t xml:space="preserve">: </w:t>
      </w:r>
      <w:proofErr w:type="spellStart"/>
      <w:r w:rsidRPr="00FF5381">
        <w:rPr>
          <w:lang w:val="ru-RU"/>
        </w:rPr>
        <w:t>керовані</w:t>
      </w:r>
      <w:proofErr w:type="spellEnd"/>
      <w:r w:rsidRPr="00FF5381">
        <w:rPr>
          <w:lang w:val="ru-RU"/>
        </w:rPr>
        <w:t xml:space="preserve"> </w:t>
      </w:r>
      <w:proofErr w:type="spellStart"/>
      <w:r w:rsidRPr="00FF5381">
        <w:rPr>
          <w:lang w:val="ru-RU"/>
        </w:rPr>
        <w:t>програмою</w:t>
      </w:r>
      <w:proofErr w:type="spellEnd"/>
      <w:r w:rsidRPr="00FF5381">
        <w:rPr>
          <w:lang w:val="ru-RU"/>
        </w:rPr>
        <w:t xml:space="preserve"> і</w:t>
      </w:r>
      <w:r w:rsidRPr="00FF5381">
        <w:rPr>
          <w:lang w:val="ru-RU"/>
        </w:rPr>
        <w:t xml:space="preserve"> </w:t>
      </w:r>
      <w:proofErr w:type="spellStart"/>
      <w:r w:rsidRPr="00FF5381">
        <w:rPr>
          <w:lang w:val="ru-RU"/>
        </w:rPr>
        <w:t>керовані</w:t>
      </w:r>
      <w:proofErr w:type="spellEnd"/>
      <w:r w:rsidRPr="00FF5381">
        <w:rPr>
          <w:lang w:val="ru-RU"/>
        </w:rPr>
        <w:t xml:space="preserve"> </w:t>
      </w:r>
      <w:proofErr w:type="spellStart"/>
      <w:r w:rsidRPr="00FF5381">
        <w:rPr>
          <w:lang w:val="ru-RU"/>
        </w:rPr>
        <w:t>користувачем</w:t>
      </w:r>
      <w:proofErr w:type="spellEnd"/>
      <w:r w:rsidRPr="00FF5381">
        <w:rPr>
          <w:lang w:val="ru-RU"/>
        </w:rPr>
        <w:t>.</w:t>
      </w:r>
    </w:p>
    <w:p w:rsidR="00981275" w:rsidRDefault="008B6C6B" w:rsidP="00981275">
      <w:r>
        <w:t>5</w:t>
      </w:r>
      <w:r w:rsidR="00981275">
        <w:t>.</w:t>
      </w:r>
      <w:r w:rsidR="00981275" w:rsidRPr="00981275">
        <w:t xml:space="preserve"> </w:t>
      </w:r>
      <w:r w:rsidR="00981275">
        <w:t>Діалог, керований програмою, передбачає</w:t>
      </w:r>
      <w:r w:rsidR="00981275">
        <w:t xml:space="preserve"> </w:t>
      </w:r>
      <w:r w:rsidR="00981275">
        <w:t>наявність жорсткого, лінійного або</w:t>
      </w:r>
      <w:r w:rsidR="00981275">
        <w:t xml:space="preserve"> </w:t>
      </w:r>
      <w:r w:rsidR="00981275">
        <w:t>деревовидного сценарію діалогу закладеного</w:t>
      </w:r>
      <w:r w:rsidR="00981275">
        <w:t xml:space="preserve"> </w:t>
      </w:r>
      <w:r w:rsidR="00981275">
        <w:t>в програмне забезпечення, тобто такого що</w:t>
      </w:r>
      <w:r w:rsidR="00981275">
        <w:t xml:space="preserve"> </w:t>
      </w:r>
      <w:r w:rsidR="00981275">
        <w:t>включає можливі альтернативні варіанти.</w:t>
      </w:r>
    </w:p>
    <w:p w:rsidR="00981275" w:rsidRDefault="008B6C6B" w:rsidP="00981275">
      <w:r>
        <w:t>6</w:t>
      </w:r>
      <w:r w:rsidR="00981275">
        <w:t>.</w:t>
      </w:r>
      <w:r w:rsidR="00981275" w:rsidRPr="00981275">
        <w:t xml:space="preserve"> </w:t>
      </w:r>
      <w:r w:rsidR="00981275">
        <w:t>Діалог, керований користувачем, має на увазі,</w:t>
      </w:r>
      <w:r w:rsidR="00981275">
        <w:t xml:space="preserve"> </w:t>
      </w:r>
      <w:r w:rsidR="00981275">
        <w:t>що сценарій діалогу залежить від користувача,</w:t>
      </w:r>
      <w:r w:rsidR="00981275">
        <w:t xml:space="preserve"> </w:t>
      </w:r>
      <w:r w:rsidR="00981275">
        <w:t>який застосовує систему для виконання</w:t>
      </w:r>
      <w:r w:rsidR="00981275">
        <w:t xml:space="preserve"> </w:t>
      </w:r>
      <w:r w:rsidR="00981275">
        <w:t>необхідних йому операцій.</w:t>
      </w:r>
    </w:p>
    <w:p w:rsidR="00981275" w:rsidRDefault="008B6C6B" w:rsidP="00981275">
      <w:r>
        <w:t>7</w:t>
      </w:r>
      <w:r w:rsidR="00981275">
        <w:t>.</w:t>
      </w:r>
      <w:r w:rsidR="00981275" w:rsidRPr="00981275">
        <w:t xml:space="preserve"> </w:t>
      </w:r>
      <w:r w:rsidR="00981275">
        <w:t>Три форми діалогу:</w:t>
      </w:r>
    </w:p>
    <w:p w:rsidR="00981275" w:rsidRDefault="00981275" w:rsidP="00981275">
      <w:pPr>
        <w:ind w:left="708"/>
      </w:pPr>
      <w:r>
        <w:t>– фразова</w:t>
      </w:r>
      <w:r w:rsidR="008B6C6B">
        <w:t>,</w:t>
      </w:r>
    </w:p>
    <w:p w:rsidR="00981275" w:rsidRDefault="00981275" w:rsidP="00981275">
      <w:pPr>
        <w:ind w:left="708"/>
      </w:pPr>
      <w:r>
        <w:t>– директивна</w:t>
      </w:r>
      <w:r w:rsidR="008B6C6B">
        <w:t>,</w:t>
      </w:r>
    </w:p>
    <w:p w:rsidR="00981275" w:rsidRDefault="00981275" w:rsidP="00981275">
      <w:pPr>
        <w:ind w:left="708"/>
      </w:pPr>
      <w:r>
        <w:t>– таблична</w:t>
      </w:r>
      <w:r>
        <w:t xml:space="preserve"> (</w:t>
      </w:r>
      <w:r>
        <w:t>передбачає, що користувач вибирає відповідь із</w:t>
      </w:r>
      <w:r w:rsidR="008B6C6B">
        <w:t xml:space="preserve"> </w:t>
      </w:r>
      <w:r>
        <w:t>запропонованих програмою.</w:t>
      </w:r>
      <w:r>
        <w:t>)</w:t>
      </w:r>
      <w:r>
        <w:t>.</w:t>
      </w:r>
    </w:p>
    <w:p w:rsidR="008B6C6B" w:rsidRDefault="008B6C6B" w:rsidP="008B6C6B">
      <w:r>
        <w:t>8.</w:t>
      </w:r>
      <w:r w:rsidRPr="008B6C6B">
        <w:t xml:space="preserve"> </w:t>
      </w:r>
      <w:r>
        <w:t>фразова</w:t>
      </w:r>
      <w:r>
        <w:t xml:space="preserve"> </w:t>
      </w:r>
      <w:r>
        <w:t>припускає «спілкування» з користувачем на природній мові або його підмножині. Вміст діалогу в даній формі складають наказові, розповідні і питальні речення та відповіді на питання. Спілкування може здійснюватися у вільному форматі, але можлива і фіксація окремих фраз.</w:t>
      </w:r>
    </w:p>
    <w:p w:rsidR="008B6C6B" w:rsidRDefault="008B6C6B" w:rsidP="008B6C6B">
      <w:r>
        <w:t xml:space="preserve">9. </w:t>
      </w:r>
      <w:r>
        <w:t>Директивна форма реалізується</w:t>
      </w:r>
      <w:r>
        <w:t xml:space="preserve"> </w:t>
      </w:r>
      <w:r>
        <w:t>використанням команд (директив)</w:t>
      </w:r>
      <w:r>
        <w:t xml:space="preserve"> </w:t>
      </w:r>
      <w:r>
        <w:t>спеціально розробленої формальної мови.</w:t>
      </w:r>
      <w:r>
        <w:t xml:space="preserve"> </w:t>
      </w:r>
      <w:r>
        <w:t>Командою в цьому випадку вважають</w:t>
      </w:r>
      <w:r>
        <w:t xml:space="preserve"> </w:t>
      </w:r>
      <w:r>
        <w:t>речення цієї мови, що описує комбіновані</w:t>
      </w:r>
      <w:r w:rsidR="00FF5381">
        <w:t xml:space="preserve"> </w:t>
      </w:r>
      <w:bookmarkStart w:id="0" w:name="_GoBack"/>
      <w:bookmarkEnd w:id="0"/>
      <w:r>
        <w:t>дані, яке включає ідентифікатор процесу, що</w:t>
      </w:r>
      <w:r>
        <w:t xml:space="preserve"> </w:t>
      </w:r>
      <w:proofErr w:type="spellStart"/>
      <w:r>
        <w:t>ініціюється</w:t>
      </w:r>
      <w:proofErr w:type="spellEnd"/>
      <w:r>
        <w:t>, і, при необхідності, дані для</w:t>
      </w:r>
      <w:r>
        <w:t xml:space="preserve"> </w:t>
      </w:r>
      <w:r>
        <w:t>нього</w:t>
      </w:r>
    </w:p>
    <w:p w:rsidR="008B6C6B" w:rsidRDefault="008B6C6B" w:rsidP="008B6C6B">
      <w:r>
        <w:t xml:space="preserve">10. </w:t>
      </w:r>
      <w:r>
        <w:t>Таблична форма передбачає, що користувач вибирає відповідь із</w:t>
      </w:r>
      <w:r>
        <w:t xml:space="preserve"> </w:t>
      </w:r>
      <w:r>
        <w:t>запропонованих програмою. Мова діалогу для табличної форми має</w:t>
      </w:r>
      <w:r>
        <w:t xml:space="preserve"> </w:t>
      </w:r>
      <w:r>
        <w:t>простий синтаксис і однозначну семантику, що достатньо легко</w:t>
      </w:r>
      <w:r>
        <w:t xml:space="preserve"> </w:t>
      </w:r>
      <w:r>
        <w:t>реалізувати.</w:t>
      </w:r>
    </w:p>
    <w:sectPr w:rsidR="008B6C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34"/>
    <w:rsid w:val="00053034"/>
    <w:rsid w:val="001A0718"/>
    <w:rsid w:val="008B6C6B"/>
    <w:rsid w:val="00981275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B5A5"/>
  <w15:chartTrackingRefBased/>
  <w15:docId w15:val="{86775F2F-947B-4E9F-A764-9AF684B4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1610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4</cp:revision>
  <dcterms:created xsi:type="dcterms:W3CDTF">2021-10-05T09:00:00Z</dcterms:created>
  <dcterms:modified xsi:type="dcterms:W3CDTF">2021-10-05T09:16:00Z</dcterms:modified>
</cp:coreProperties>
</file>