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88141" w14:textId="77777777" w:rsidR="00415EBB" w:rsidRDefault="0000260A">
      <w:pPr>
        <w:spacing w:before="600" w:after="80"/>
      </w:pPr>
      <w:r>
        <w:rPr>
          <w:b/>
          <w:color w:val="2E74B5"/>
        </w:rPr>
        <w:t>ТТС ИНЖИНИРИНГ · КАЗАХСТАН</w:t>
      </w:r>
    </w:p>
    <w:p w14:paraId="03D358A8" w14:textId="77777777" w:rsidR="00415EBB" w:rsidRDefault="0000260A">
      <w:pPr>
        <w:spacing w:after="140"/>
      </w:pPr>
      <w:proofErr w:type="spellStart"/>
      <w:r>
        <w:rPr>
          <w:b/>
          <w:color w:val="0B2545"/>
          <w:sz w:val="60"/>
        </w:rPr>
        <w:t>Техническое</w:t>
      </w:r>
      <w:proofErr w:type="spellEnd"/>
      <w:r>
        <w:rPr>
          <w:b/>
          <w:color w:val="0B2545"/>
          <w:sz w:val="60"/>
        </w:rPr>
        <w:t xml:space="preserve"> </w:t>
      </w:r>
      <w:proofErr w:type="spellStart"/>
      <w:r>
        <w:rPr>
          <w:b/>
          <w:color w:val="0B2545"/>
          <w:sz w:val="60"/>
        </w:rPr>
        <w:t>задание</w:t>
      </w:r>
      <w:proofErr w:type="spellEnd"/>
    </w:p>
    <w:p w14:paraId="5DFCE7CA" w14:textId="77777777" w:rsidR="00415EBB" w:rsidRPr="005A1634" w:rsidRDefault="0000260A">
      <w:pPr>
        <w:spacing w:after="440"/>
        <w:rPr>
          <w:lang w:val="ru-RU"/>
        </w:rPr>
      </w:pPr>
      <w:r w:rsidRPr="005A1634">
        <w:rPr>
          <w:color w:val="666666"/>
          <w:sz w:val="30"/>
          <w:lang w:val="ru-RU"/>
        </w:rPr>
        <w:t xml:space="preserve">Разработка корпоративного продающего сайта на </w:t>
      </w:r>
      <w:r>
        <w:rPr>
          <w:color w:val="666666"/>
          <w:sz w:val="30"/>
        </w:rPr>
        <w:t>WordPress</w:t>
      </w:r>
      <w:r w:rsidRPr="005A1634">
        <w:rPr>
          <w:color w:val="666666"/>
          <w:sz w:val="30"/>
          <w:lang w:val="ru-RU"/>
        </w:rPr>
        <w:t xml:space="preserve"> по утверждённому прототипу</w:t>
      </w:r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7110"/>
      </w:tblGrid>
      <w:tr w:rsidR="00415EBB" w14:paraId="6138EF80" w14:textId="77777777">
        <w:trPr>
          <w:tblHeader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52A84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Параметр</w:t>
            </w:r>
            <w:proofErr w:type="spellEnd"/>
          </w:p>
        </w:tc>
        <w:tc>
          <w:tcPr>
            <w:tcW w:w="7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E6A4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Значение</w:t>
            </w:r>
            <w:proofErr w:type="spellEnd"/>
          </w:p>
        </w:tc>
      </w:tr>
      <w:tr w:rsidR="00415EBB" w:rsidRPr="005A1634" w14:paraId="7180EC73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FE1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Основа</w:t>
            </w:r>
            <w:proofErr w:type="spellEnd"/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2E45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Чёрно-белый автономный </w:t>
            </w:r>
            <w:r>
              <w:rPr>
                <w:sz w:val="19"/>
              </w:rPr>
              <w:t>HTML</w:t>
            </w:r>
            <w:r w:rsidRPr="005A1634">
              <w:rPr>
                <w:sz w:val="19"/>
                <w:lang w:val="ru-RU"/>
              </w:rPr>
              <w:t xml:space="preserve">-прототип со всеми страницами и интерактивной логикой; обновлённая концепция ВПИ </w:t>
            </w:r>
            <w:r>
              <w:rPr>
                <w:sz w:val="19"/>
              </w:rPr>
              <w:t>QUNFENG</w:t>
            </w:r>
            <w:r w:rsidRPr="005A1634">
              <w:rPr>
                <w:sz w:val="19"/>
                <w:lang w:val="ru-RU"/>
              </w:rPr>
              <w:t xml:space="preserve"> + ТТС</w:t>
            </w:r>
          </w:p>
        </w:tc>
      </w:tr>
      <w:tr w:rsidR="00415EBB" w14:paraId="55A776F9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DA74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Целевой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рынок</w:t>
            </w:r>
            <w:proofErr w:type="spellEnd"/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9CE2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Республика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Казахстан</w:t>
            </w:r>
            <w:proofErr w:type="spellEnd"/>
          </w:p>
        </w:tc>
      </w:tr>
      <w:tr w:rsidR="00415EBB" w:rsidRPr="005A1634" w14:paraId="39E10ACF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0560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Платформа</w:t>
            </w:r>
            <w:proofErr w:type="spellEnd"/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0253" w14:textId="77777777" w:rsidR="00415EBB" w:rsidRPr="005A1634" w:rsidRDefault="0000260A">
            <w:pPr>
              <w:spacing w:after="0"/>
              <w:rPr>
                <w:lang w:val="ru-RU"/>
              </w:rPr>
            </w:pPr>
            <w:r>
              <w:rPr>
                <w:sz w:val="19"/>
              </w:rPr>
              <w:t>WordPress</w:t>
            </w:r>
            <w:r w:rsidRPr="005A1634">
              <w:rPr>
                <w:sz w:val="19"/>
                <w:lang w:val="ru-RU"/>
              </w:rPr>
              <w:t>; адаптивная тема с редактируемыми блоками и каталогом</w:t>
            </w:r>
          </w:p>
        </w:tc>
      </w:tr>
      <w:tr w:rsidR="00415EBB" w:rsidRPr="005A1634" w14:paraId="212B4204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8D2E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Материалы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заказчика</w:t>
            </w:r>
            <w:proofErr w:type="spellEnd"/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D95C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Брендбук, логотип, фотографии, ссылка </w:t>
            </w:r>
            <w:proofErr w:type="spellStart"/>
            <w:r>
              <w:rPr>
                <w:sz w:val="19"/>
              </w:rPr>
              <w:t>Marquiz</w:t>
            </w:r>
            <w:proofErr w:type="spellEnd"/>
            <w:r w:rsidRPr="005A1634">
              <w:rPr>
                <w:sz w:val="19"/>
                <w:lang w:val="ru-RU"/>
              </w:rPr>
              <w:t>, контакты и юридические документы</w:t>
            </w:r>
          </w:p>
        </w:tc>
      </w:tr>
      <w:tr w:rsidR="00415EBB" w14:paraId="61611A1B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51A6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Версия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документа</w:t>
            </w:r>
            <w:proofErr w:type="spellEnd"/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F7A4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1.1 · 18 </w:t>
            </w:r>
            <w:proofErr w:type="spellStart"/>
            <w:r>
              <w:rPr>
                <w:sz w:val="19"/>
              </w:rPr>
              <w:t>августа</w:t>
            </w:r>
            <w:proofErr w:type="spellEnd"/>
            <w:r>
              <w:rPr>
                <w:sz w:val="19"/>
              </w:rPr>
              <w:t xml:space="preserve"> 2026 г.</w:t>
            </w:r>
          </w:p>
        </w:tc>
      </w:tr>
    </w:tbl>
    <w:p w14:paraId="65335B3E" w14:textId="77777777" w:rsidR="00415EBB" w:rsidRDefault="00415EBB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15EBB" w:rsidRPr="005A1634" w14:paraId="10C8ABA7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46C4" w14:textId="77777777" w:rsidR="00415EBB" w:rsidRPr="005A1634" w:rsidRDefault="0000260A">
            <w:pPr>
              <w:spacing w:after="60"/>
              <w:rPr>
                <w:lang w:val="ru-RU"/>
              </w:rPr>
            </w:pPr>
            <w:r w:rsidRPr="005A1634">
              <w:rPr>
                <w:b/>
                <w:color w:val="0B2545"/>
                <w:lang w:val="ru-RU"/>
              </w:rPr>
              <w:t>Статус прототипа</w:t>
            </w:r>
          </w:p>
          <w:p w14:paraId="02E7C6F7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lang w:val="ru-RU"/>
              </w:rPr>
              <w:t>Прототип является функциональ</w:t>
            </w:r>
            <w:r w:rsidRPr="005A1634">
              <w:rPr>
                <w:lang w:val="ru-RU"/>
              </w:rPr>
              <w:t xml:space="preserve">ной и контентной основой. Он фиксирует состав страниц, порядок блоков, тексты, сценарии, фильтры, </w:t>
            </w:r>
            <w:proofErr w:type="spellStart"/>
            <w:r w:rsidRPr="005A1634">
              <w:rPr>
                <w:lang w:val="ru-RU"/>
              </w:rPr>
              <w:t>квиз</w:t>
            </w:r>
            <w:proofErr w:type="spellEnd"/>
            <w:r w:rsidRPr="005A1634">
              <w:rPr>
                <w:lang w:val="ru-RU"/>
              </w:rPr>
              <w:t xml:space="preserve"> и переходы. Чёрно-белая стилистика не является финальным дизайном: визуальное оформление выполняется по брендбуку ТТС после передачи исходных материалов.</w:t>
            </w:r>
          </w:p>
        </w:tc>
      </w:tr>
    </w:tbl>
    <w:p w14:paraId="7D6DE8CD" w14:textId="77777777" w:rsidR="00415EBB" w:rsidRPr="005A1634" w:rsidRDefault="00415EBB">
      <w:pPr>
        <w:spacing w:after="40"/>
        <w:rPr>
          <w:lang w:val="ru-RU"/>
        </w:rPr>
      </w:pPr>
    </w:p>
    <w:p w14:paraId="7C890E15" w14:textId="77777777" w:rsidR="00415EBB" w:rsidRPr="005A1634" w:rsidRDefault="0000260A">
      <w:pPr>
        <w:pStyle w:val="Lead"/>
        <w:rPr>
          <w:lang w:val="ru-RU"/>
        </w:rPr>
      </w:pPr>
      <w:r w:rsidRPr="005A1634">
        <w:rPr>
          <w:color w:val="000000"/>
          <w:sz w:val="22"/>
          <w:lang w:val="ru-RU"/>
        </w:rPr>
        <w:t>Документ предназначен для оценки, проектирования, разработки, наполнения, тестирования и приёмки сайта подрядчиком.</w:t>
      </w:r>
    </w:p>
    <w:p w14:paraId="30EE4785" w14:textId="77777777" w:rsidR="00415EBB" w:rsidRPr="005A1634" w:rsidRDefault="0000260A">
      <w:pPr>
        <w:rPr>
          <w:lang w:val="ru-RU"/>
        </w:rPr>
      </w:pPr>
      <w:r w:rsidRPr="005A1634">
        <w:rPr>
          <w:lang w:val="ru-RU"/>
        </w:rPr>
        <w:br w:type="page" w:clear="all"/>
      </w:r>
    </w:p>
    <w:p w14:paraId="403A97F3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lastRenderedPageBreak/>
        <w:t>1. Общие положения</w:t>
      </w:r>
    </w:p>
    <w:p w14:paraId="22E42EEE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1.1. Цель проекта</w:t>
      </w:r>
    </w:p>
    <w:p w14:paraId="26E91849" w14:textId="77777777" w:rsidR="00415EBB" w:rsidRPr="005A1634" w:rsidRDefault="0000260A">
      <w:pPr>
        <w:rPr>
          <w:lang w:val="ru-RU"/>
        </w:rPr>
      </w:pPr>
      <w:r w:rsidRPr="005A1634">
        <w:rPr>
          <w:lang w:val="ru-RU"/>
        </w:rPr>
        <w:t xml:space="preserve">Разработать на </w:t>
      </w:r>
      <w:r>
        <w:t>WordPress</w:t>
      </w:r>
      <w:r w:rsidRPr="005A1634">
        <w:rPr>
          <w:lang w:val="ru-RU"/>
        </w:rPr>
        <w:t xml:space="preserve"> современный многостраничный сайт ТТС Инжиниринг для рекламного трафика </w:t>
      </w:r>
      <w:r>
        <w:t>Google</w:t>
      </w:r>
      <w:r w:rsidRPr="005A1634">
        <w:rPr>
          <w:lang w:val="ru-RU"/>
        </w:rPr>
        <w:t xml:space="preserve"> </w:t>
      </w:r>
      <w:r>
        <w:t>Ads</w:t>
      </w:r>
      <w:r w:rsidRPr="005A1634">
        <w:rPr>
          <w:lang w:val="ru-RU"/>
        </w:rPr>
        <w:t xml:space="preserve"> в Казахстане. Сайт должен представлять три флагманских направления — заводы сухих строительных смесей, бетонные заводы и цементные терминалы — а такж</w:t>
      </w:r>
      <w:r w:rsidRPr="005A1634">
        <w:rPr>
          <w:lang w:val="ru-RU"/>
        </w:rPr>
        <w:t xml:space="preserve">е заводы ВПИ, </w:t>
      </w:r>
      <w:proofErr w:type="spellStart"/>
      <w:r w:rsidRPr="005A1634">
        <w:rPr>
          <w:lang w:val="ru-RU"/>
        </w:rPr>
        <w:t>пневмокамерные</w:t>
      </w:r>
      <w:proofErr w:type="spellEnd"/>
      <w:r w:rsidRPr="005A1634">
        <w:rPr>
          <w:lang w:val="ru-RU"/>
        </w:rPr>
        <w:t xml:space="preserve"> насосы, инженерный сервис и запасные части.</w:t>
      </w:r>
    </w:p>
    <w:p w14:paraId="5755685B" w14:textId="77777777" w:rsidR="00415EBB" w:rsidRPr="005A1634" w:rsidRDefault="0000260A">
      <w:pPr>
        <w:rPr>
          <w:lang w:val="ru-RU"/>
        </w:rPr>
      </w:pPr>
      <w:r w:rsidRPr="005A1634">
        <w:rPr>
          <w:lang w:val="ru-RU"/>
        </w:rPr>
        <w:t>Основное целевое действие — получение квалифицированной заявки на подбор оборудования, расчёт проекта, сервис или комплектующие.</w:t>
      </w:r>
    </w:p>
    <w:p w14:paraId="029161F9" w14:textId="77777777" w:rsidR="00415EBB" w:rsidRDefault="0000260A">
      <w:pPr>
        <w:pStyle w:val="21"/>
      </w:pPr>
      <w:r>
        <w:t xml:space="preserve">1.2. </w:t>
      </w:r>
      <w:proofErr w:type="spellStart"/>
      <w:r>
        <w:t>Приоритет</w:t>
      </w:r>
      <w:proofErr w:type="spellEnd"/>
      <w:r>
        <w:t xml:space="preserve"> </w:t>
      </w:r>
      <w:proofErr w:type="spellStart"/>
      <w:r>
        <w:t>источников</w:t>
      </w:r>
      <w:proofErr w:type="spellEnd"/>
    </w:p>
    <w:p w14:paraId="1E684B0D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>Настоящее техническое задани</w:t>
      </w:r>
      <w:r w:rsidRPr="005A1634">
        <w:rPr>
          <w:lang w:val="ru-RU"/>
        </w:rPr>
        <w:t>е — источник требований к платформе, функциям, интеграциям, администрированию и приёмке.</w:t>
      </w:r>
    </w:p>
    <w:p w14:paraId="2213F10B" w14:textId="76119718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>Чёрно-белый автономный прототип — источник структуры, контента и пользовательской логики. Для главного блока и страницы заводов ВПИ приоритет имеет обновлённая копия «</w:t>
      </w:r>
      <w:proofErr w:type="spellStart"/>
      <w:r w:rsidR="005A1634" w:rsidRPr="005A1634">
        <w:rPr>
          <w:lang w:val="ru-RU"/>
        </w:rPr>
        <w:t>Итоговый_прототип_ТТС_Казахстан</w:t>
      </w:r>
      <w:proofErr w:type="spellEnd"/>
      <w:r w:rsidR="005A1634" w:rsidRPr="005A1634">
        <w:rPr>
          <w:lang w:val="ru-RU"/>
        </w:rPr>
        <w:t xml:space="preserve"> (2)</w:t>
      </w:r>
      <w:r w:rsidRPr="005A1634">
        <w:rPr>
          <w:lang w:val="ru-RU"/>
        </w:rPr>
        <w:t>».</w:t>
      </w:r>
    </w:p>
    <w:p w14:paraId="7212E9C4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Брендбук, логотип и </w:t>
      </w:r>
      <w:proofErr w:type="spellStart"/>
      <w:r w:rsidRPr="005A1634">
        <w:rPr>
          <w:lang w:val="ru-RU"/>
        </w:rPr>
        <w:t>медиаматериалы</w:t>
      </w:r>
      <w:proofErr w:type="spellEnd"/>
      <w:r w:rsidRPr="005A1634">
        <w:rPr>
          <w:lang w:val="ru-RU"/>
        </w:rPr>
        <w:t xml:space="preserve"> заказчика — источник финальной визуальной системы.</w:t>
      </w:r>
    </w:p>
    <w:p w14:paraId="5A9EFBF0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>При расхождениях разработчик обязан запросить письменное решение заказчика до реализации спорного элемента.</w:t>
      </w:r>
    </w:p>
    <w:p w14:paraId="20340A38" w14:textId="77777777" w:rsidR="00415EBB" w:rsidRDefault="0000260A">
      <w:pPr>
        <w:pStyle w:val="21"/>
      </w:pPr>
      <w:r>
        <w:t xml:space="preserve">1.3. </w:t>
      </w:r>
      <w:proofErr w:type="spellStart"/>
      <w:r>
        <w:t>Объём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14:paraId="404EFE80" w14:textId="4AF20B85" w:rsidR="00415EBB" w:rsidRPr="005A1634" w:rsidRDefault="0000260A" w:rsidP="005A1634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Раб</w:t>
      </w:r>
      <w:r w:rsidRPr="005A1634">
        <w:rPr>
          <w:lang w:val="ru-RU"/>
        </w:rPr>
        <w:t xml:space="preserve">очий сайт на </w:t>
      </w:r>
      <w:r>
        <w:t>WordPress</w:t>
      </w:r>
      <w:r w:rsidRPr="005A1634">
        <w:rPr>
          <w:lang w:val="ru-RU"/>
        </w:rPr>
        <w:t xml:space="preserve"> на домене заказчика с </w:t>
      </w:r>
      <w:r>
        <w:t>HTTPS</w:t>
      </w:r>
      <w:r w:rsidRPr="005A1634">
        <w:rPr>
          <w:lang w:val="ru-RU"/>
        </w:rPr>
        <w:t>.</w:t>
      </w:r>
      <w:bookmarkStart w:id="0" w:name="_GoBack"/>
      <w:bookmarkEnd w:id="0"/>
    </w:p>
    <w:p w14:paraId="31864F5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Адаптивная тема, каталог оборудования, фильтры, встроенный </w:t>
      </w:r>
      <w:proofErr w:type="spellStart"/>
      <w:r w:rsidRPr="005A1634">
        <w:rPr>
          <w:lang w:val="ru-RU"/>
        </w:rPr>
        <w:t>квиз</w:t>
      </w:r>
      <w:proofErr w:type="spellEnd"/>
      <w:r w:rsidRPr="005A1634">
        <w:rPr>
          <w:lang w:val="ru-RU"/>
        </w:rPr>
        <w:t xml:space="preserve"> подбора, формы и интеграция с </w:t>
      </w:r>
      <w:proofErr w:type="spellStart"/>
      <w:r>
        <w:t>Marquiz</w:t>
      </w:r>
      <w:proofErr w:type="spellEnd"/>
      <w:r w:rsidRPr="005A1634">
        <w:rPr>
          <w:lang w:val="ru-RU"/>
        </w:rPr>
        <w:t>.</w:t>
      </w:r>
    </w:p>
    <w:p w14:paraId="089D8F9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Административная часть для самостоятельного изменения контента, контактов, каталога, проектов, </w:t>
      </w:r>
      <w:r>
        <w:t>FAQ</w:t>
      </w:r>
      <w:r w:rsidRPr="005A1634">
        <w:rPr>
          <w:lang w:val="ru-RU"/>
        </w:rPr>
        <w:t xml:space="preserve"> и ссылки </w:t>
      </w:r>
      <w:proofErr w:type="spellStart"/>
      <w:r>
        <w:t>Marquiz</w:t>
      </w:r>
      <w:proofErr w:type="spellEnd"/>
      <w:r w:rsidRPr="005A1634">
        <w:rPr>
          <w:lang w:val="ru-RU"/>
        </w:rPr>
        <w:t>.</w:t>
      </w:r>
    </w:p>
    <w:p w14:paraId="1F9AAAC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Настроенная аналитика, базовая </w:t>
      </w:r>
      <w:r>
        <w:t>SEO</w:t>
      </w:r>
      <w:r w:rsidRPr="005A1634">
        <w:rPr>
          <w:lang w:val="ru-RU"/>
        </w:rPr>
        <w:t>-п</w:t>
      </w:r>
      <w:r w:rsidRPr="005A1634">
        <w:rPr>
          <w:lang w:val="ru-RU"/>
        </w:rPr>
        <w:t>одготовка, защита форм, резервное копирование и техническая документация.</w:t>
      </w:r>
    </w:p>
    <w:p w14:paraId="0B95CDF0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lastRenderedPageBreak/>
        <w:t>2. Целевая аудитория и бизнес-задачи</w:t>
      </w:r>
    </w:p>
    <w:p w14:paraId="0D0A3487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2.1. Основные аудитории</w:t>
      </w:r>
    </w:p>
    <w:p w14:paraId="5B8DC55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Собственники и руководители производственных предприятий строительной отрасли Казахстана.</w:t>
      </w:r>
    </w:p>
    <w:p w14:paraId="68D820B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Технические директора, главные </w:t>
      </w:r>
      <w:r w:rsidRPr="005A1634">
        <w:rPr>
          <w:lang w:val="ru-RU"/>
        </w:rPr>
        <w:t>инженеры, технологи и руководители проектов.</w:t>
      </w:r>
    </w:p>
    <w:p w14:paraId="466D3B8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Предприятия товарного бетона, ЖБИ, ВПИ, сухих смесей и цементной логистики.</w:t>
      </w:r>
    </w:p>
    <w:p w14:paraId="67921C8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Заказчики новых производств и действующие предприятия, которым требуется оборудование, автоматизация, сервис или запчасти.</w:t>
      </w:r>
    </w:p>
    <w:p w14:paraId="6B5C9F56" w14:textId="77777777" w:rsidR="00415EBB" w:rsidRDefault="0000260A">
      <w:pPr>
        <w:pStyle w:val="21"/>
      </w:pPr>
      <w:r>
        <w:t xml:space="preserve">2.2.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сайта</w:t>
      </w:r>
      <w:proofErr w:type="spellEnd"/>
    </w:p>
    <w:p w14:paraId="5B59869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Быстро объяснить специализацию ТТС и формат работы «от проекта до запуска».</w:t>
      </w:r>
    </w:p>
    <w:p w14:paraId="148D8C3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Развести трафик по продуктовым направлениям и показать релевантные конфигурации.</w:t>
      </w:r>
    </w:p>
    <w:p w14:paraId="15485A9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Помочь пользователю предварительно подобрать оборудование по производительности или объёму хранения.</w:t>
      </w:r>
    </w:p>
    <w:p w14:paraId="13C8396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Сформировать доверие через инженерную экспертизу, собственную автоматизацию и поддержку 24/7.</w:t>
      </w:r>
    </w:p>
    <w:p w14:paraId="0350245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Собрать контактные данные и рекламные параметры заявки для да</w:t>
      </w:r>
      <w:r w:rsidRPr="005A1634">
        <w:rPr>
          <w:lang w:val="ru-RU"/>
        </w:rPr>
        <w:t>льнейшей обработки.</w:t>
      </w:r>
    </w:p>
    <w:p w14:paraId="348F600C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t>3. Дизайн и перенос прототипа</w:t>
      </w:r>
    </w:p>
    <w:p w14:paraId="7B646D8C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3.1. Роль чёрно-белого прототипа</w:t>
      </w:r>
    </w:p>
    <w:p w14:paraId="56CB85C0" w14:textId="77777777" w:rsidR="00415EBB" w:rsidRPr="005A1634" w:rsidRDefault="0000260A">
      <w:pPr>
        <w:rPr>
          <w:lang w:val="ru-RU"/>
        </w:rPr>
      </w:pPr>
      <w:r w:rsidRPr="005A1634">
        <w:rPr>
          <w:lang w:val="ru-RU"/>
        </w:rPr>
        <w:t xml:space="preserve">Разработчик переносит структуру и логику прототипа в </w:t>
      </w:r>
      <w:r>
        <w:t>WordPress</w:t>
      </w:r>
      <w:r w:rsidRPr="005A1634">
        <w:rPr>
          <w:lang w:val="ru-RU"/>
        </w:rPr>
        <w:t>, но не копирует монохромную палитру как финальный дизайн. Порядок блоков, назначение кнопок, логика каталога и</w:t>
      </w:r>
      <w:r w:rsidRPr="005A1634">
        <w:rPr>
          <w:lang w:val="ru-RU"/>
        </w:rPr>
        <w:t xml:space="preserve"> </w:t>
      </w:r>
      <w:proofErr w:type="spellStart"/>
      <w:r w:rsidRPr="005A1634">
        <w:rPr>
          <w:lang w:val="ru-RU"/>
        </w:rPr>
        <w:t>квиза</w:t>
      </w:r>
      <w:proofErr w:type="spellEnd"/>
      <w:r w:rsidRPr="005A1634">
        <w:rPr>
          <w:lang w:val="ru-RU"/>
        </w:rPr>
        <w:t xml:space="preserve"> должны сохраняться. Любые изменения структуры или смыслов выполняются только после согласования.</w:t>
      </w:r>
    </w:p>
    <w:p w14:paraId="58D6F42F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3.2. Фирменное оформление</w:t>
      </w:r>
    </w:p>
    <w:p w14:paraId="49629C5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Использовать логотип, цвета, типографику, графические приёмы и правила из брендбука ТТС.</w:t>
      </w:r>
    </w:p>
    <w:p w14:paraId="6713C92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Сформировать единый </w:t>
      </w:r>
      <w:r>
        <w:t>UI</w:t>
      </w:r>
      <w:r w:rsidRPr="005A1634">
        <w:rPr>
          <w:lang w:val="ru-RU"/>
        </w:rPr>
        <w:t>-</w:t>
      </w:r>
      <w:r>
        <w:t>kit</w:t>
      </w:r>
      <w:r w:rsidRPr="005A1634">
        <w:rPr>
          <w:lang w:val="ru-RU"/>
        </w:rPr>
        <w:t>: заголовки</w:t>
      </w:r>
      <w:r w:rsidRPr="005A1634">
        <w:rPr>
          <w:lang w:val="ru-RU"/>
        </w:rPr>
        <w:t xml:space="preserve">, текст, кнопки, ссылки, поля, карточки, </w:t>
      </w:r>
      <w:proofErr w:type="spellStart"/>
      <w:r w:rsidRPr="005A1634">
        <w:rPr>
          <w:lang w:val="ru-RU"/>
        </w:rPr>
        <w:t>табы</w:t>
      </w:r>
      <w:proofErr w:type="spellEnd"/>
      <w:r w:rsidRPr="005A1634">
        <w:rPr>
          <w:lang w:val="ru-RU"/>
        </w:rPr>
        <w:t>, выпадающие меню, модальные окна, статусы и уведомления.</w:t>
      </w:r>
    </w:p>
    <w:p w14:paraId="7D19F047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>Сначала согласовать дизайн ключевой главной страницы и основных компонентов, затем распространить систему на остальные страницы.</w:t>
      </w:r>
    </w:p>
    <w:p w14:paraId="6723DCA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Не искажать логотип, не </w:t>
      </w:r>
      <w:r w:rsidRPr="005A1634">
        <w:rPr>
          <w:lang w:val="ru-RU"/>
        </w:rPr>
        <w:t>подменять фирменные шрифты без согласования, обеспечить достаточный контраст текста и элементов управления.</w:t>
      </w:r>
    </w:p>
    <w:p w14:paraId="65D6206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Места под фотографии в прототипе заменить материалами заказчика. Изображения кадрировать без искажения оборудования, подготовить </w:t>
      </w:r>
      <w:proofErr w:type="spellStart"/>
      <w:r>
        <w:t>WebP</w:t>
      </w:r>
      <w:proofErr w:type="spellEnd"/>
      <w:r w:rsidRPr="005A1634">
        <w:rPr>
          <w:lang w:val="ru-RU"/>
        </w:rPr>
        <w:t>/</w:t>
      </w:r>
      <w:r>
        <w:t>AVIF</w:t>
      </w:r>
      <w:r w:rsidRPr="005A1634">
        <w:rPr>
          <w:lang w:val="ru-RU"/>
        </w:rPr>
        <w:t xml:space="preserve"> и резервн</w:t>
      </w:r>
      <w:r w:rsidRPr="005A1634">
        <w:rPr>
          <w:lang w:val="ru-RU"/>
        </w:rPr>
        <w:t xml:space="preserve">ый формат, прописать редактируемый </w:t>
      </w:r>
      <w:r>
        <w:t>alt</w:t>
      </w:r>
      <w:r w:rsidRPr="005A1634">
        <w:rPr>
          <w:lang w:val="ru-RU"/>
        </w:rPr>
        <w:t>-текст.</w:t>
      </w:r>
    </w:p>
    <w:p w14:paraId="62A51E4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Не использовать случайные стоковые фотографии и не добавлять неподтверждённые награды, сертификаты, цифры или маркетинговые обещания.</w:t>
      </w:r>
    </w:p>
    <w:p w14:paraId="738758FD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3.3. Адаптивность</w:t>
      </w:r>
    </w:p>
    <w:p w14:paraId="2A6DE1E4" w14:textId="77777777" w:rsidR="00415EBB" w:rsidRPr="005A1634" w:rsidRDefault="0000260A">
      <w:pPr>
        <w:rPr>
          <w:lang w:val="ru-RU"/>
        </w:rPr>
      </w:pPr>
      <w:r w:rsidRPr="005A1634">
        <w:rPr>
          <w:lang w:val="ru-RU"/>
        </w:rPr>
        <w:t>Все страницы и функции должны корректно работать минимум н</w:t>
      </w:r>
      <w:r w:rsidRPr="005A1634">
        <w:rPr>
          <w:lang w:val="ru-RU"/>
        </w:rPr>
        <w:t xml:space="preserve">а ширинах 360, 390, 768, 1024, 1280 и 1440 </w:t>
      </w:r>
      <w:r>
        <w:t>px</w:t>
      </w:r>
      <w:r w:rsidRPr="005A1634">
        <w:rPr>
          <w:lang w:val="ru-RU"/>
        </w:rPr>
        <w:t xml:space="preserve">. Макеты проверяются на актуальных версиях </w:t>
      </w:r>
      <w:r>
        <w:t>Chrome</w:t>
      </w:r>
      <w:r w:rsidRPr="005A1634">
        <w:rPr>
          <w:lang w:val="ru-RU"/>
        </w:rPr>
        <w:t xml:space="preserve">, </w:t>
      </w:r>
      <w:r>
        <w:t>Edge</w:t>
      </w:r>
      <w:r w:rsidRPr="005A1634">
        <w:rPr>
          <w:lang w:val="ru-RU"/>
        </w:rPr>
        <w:t xml:space="preserve">, </w:t>
      </w:r>
      <w:r>
        <w:t>Firefox</w:t>
      </w:r>
      <w:r w:rsidRPr="005A1634">
        <w:rPr>
          <w:lang w:val="ru-RU"/>
        </w:rPr>
        <w:t xml:space="preserve"> и </w:t>
      </w:r>
      <w:r>
        <w:t>Safari</w:t>
      </w:r>
      <w:r w:rsidRPr="005A1634">
        <w:rPr>
          <w:lang w:val="ru-RU"/>
        </w:rPr>
        <w:t xml:space="preserve">, а также на </w:t>
      </w:r>
      <w:r>
        <w:t>Android</w:t>
      </w:r>
      <w:r w:rsidRPr="005A1634">
        <w:rPr>
          <w:lang w:val="ru-RU"/>
        </w:rPr>
        <w:t xml:space="preserve"> и </w:t>
      </w:r>
      <w:r>
        <w:t>iOS</w:t>
      </w:r>
      <w:r w:rsidRPr="005A1634">
        <w:rPr>
          <w:lang w:val="ru-RU"/>
        </w:rPr>
        <w:t>.</w:t>
      </w:r>
    </w:p>
    <w:p w14:paraId="547FA49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Навигация, фильтры, карточки, формы, модальные окна и таблицы характеристик не должны выходить за границы экра</w:t>
      </w:r>
      <w:r w:rsidRPr="005A1634">
        <w:rPr>
          <w:lang w:val="ru-RU"/>
        </w:rPr>
        <w:t>на.</w:t>
      </w:r>
    </w:p>
    <w:p w14:paraId="3FDA40F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Интерактивные элементы должны иметь удобные зоны нажатия и различимые состояния </w:t>
      </w:r>
      <w:r>
        <w:t>hover</w:t>
      </w:r>
      <w:r w:rsidRPr="005A1634">
        <w:rPr>
          <w:lang w:val="ru-RU"/>
        </w:rPr>
        <w:t xml:space="preserve">, </w:t>
      </w:r>
      <w:r>
        <w:t>focus</w:t>
      </w:r>
      <w:r w:rsidRPr="005A1634">
        <w:rPr>
          <w:lang w:val="ru-RU"/>
        </w:rPr>
        <w:t xml:space="preserve">, </w:t>
      </w:r>
      <w:r>
        <w:t>active</w:t>
      </w:r>
      <w:r w:rsidRPr="005A1634">
        <w:rPr>
          <w:lang w:val="ru-RU"/>
        </w:rPr>
        <w:t xml:space="preserve"> и </w:t>
      </w:r>
      <w:r>
        <w:t>disabled</w:t>
      </w:r>
      <w:r w:rsidRPr="005A1634">
        <w:rPr>
          <w:lang w:val="ru-RU"/>
        </w:rPr>
        <w:t>.</w:t>
      </w:r>
    </w:p>
    <w:p w14:paraId="32FB5D8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Функции не должны зависеть только от наведения мышью; выпадающие меню доступны клавиатурой и касанием.</w:t>
      </w:r>
    </w:p>
    <w:p w14:paraId="70410D44" w14:textId="77777777" w:rsidR="00415EBB" w:rsidRDefault="0000260A">
      <w:pPr>
        <w:pStyle w:val="1"/>
      </w:pPr>
      <w:r>
        <w:t xml:space="preserve">4. </w:t>
      </w:r>
      <w:proofErr w:type="spellStart"/>
      <w:r>
        <w:t>Информационная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50"/>
        <w:gridCol w:w="2600"/>
        <w:gridCol w:w="6210"/>
      </w:tblGrid>
      <w:tr w:rsidR="00415EBB" w14:paraId="1833292A" w14:textId="77777777"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CD23" w14:textId="77777777" w:rsidR="00415EBB" w:rsidRDefault="0000260A">
            <w:pPr>
              <w:spacing w:after="0"/>
            </w:pPr>
            <w:r>
              <w:rPr>
                <w:b/>
                <w:color w:val="0B2545"/>
                <w:sz w:val="19"/>
              </w:rPr>
              <w:t>№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6CB1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Стра</w:t>
            </w:r>
            <w:r>
              <w:rPr>
                <w:b/>
                <w:color w:val="0B2545"/>
                <w:sz w:val="19"/>
              </w:rPr>
              <w:t>ница</w:t>
            </w:r>
            <w:proofErr w:type="spellEnd"/>
          </w:p>
        </w:tc>
        <w:tc>
          <w:tcPr>
            <w:tcW w:w="6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85E4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Назначение</w:t>
            </w:r>
            <w:proofErr w:type="spellEnd"/>
            <w:r>
              <w:rPr>
                <w:b/>
                <w:color w:val="0B2545"/>
                <w:sz w:val="19"/>
              </w:rPr>
              <w:t xml:space="preserve"> и </w:t>
            </w:r>
            <w:proofErr w:type="spellStart"/>
            <w:r>
              <w:rPr>
                <w:b/>
                <w:color w:val="0B2545"/>
                <w:sz w:val="19"/>
              </w:rPr>
              <w:t>ключевые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функции</w:t>
            </w:r>
            <w:proofErr w:type="spellEnd"/>
          </w:p>
        </w:tc>
      </w:tr>
      <w:tr w:rsidR="00415EBB" w:rsidRPr="005A1634" w14:paraId="3B6432FE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DF9C" w14:textId="77777777" w:rsidR="00415EBB" w:rsidRDefault="0000260A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5C16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Главная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6792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Позиционирование, внутренний </w:t>
            </w:r>
            <w:proofErr w:type="spellStart"/>
            <w:r w:rsidRPr="005A1634">
              <w:rPr>
                <w:sz w:val="19"/>
                <w:lang w:val="ru-RU"/>
              </w:rPr>
              <w:t>квиз</w:t>
            </w:r>
            <w:proofErr w:type="spellEnd"/>
            <w:r w:rsidRPr="005A1634">
              <w:rPr>
                <w:sz w:val="19"/>
                <w:lang w:val="ru-RU"/>
              </w:rPr>
              <w:t xml:space="preserve">, категории, ВПИ, бетонные заводы, преимущества, сервис, ПКН, проекты, </w:t>
            </w:r>
            <w:r>
              <w:rPr>
                <w:sz w:val="19"/>
              </w:rPr>
              <w:t>FAQ</w:t>
            </w:r>
            <w:r w:rsidRPr="005A1634">
              <w:rPr>
                <w:sz w:val="19"/>
                <w:lang w:val="ru-RU"/>
              </w:rPr>
              <w:t>, форма.</w:t>
            </w:r>
          </w:p>
        </w:tc>
      </w:tr>
      <w:tr w:rsidR="00415EBB" w:rsidRPr="005A1634" w14:paraId="34E7FC0A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03C8" w14:textId="77777777" w:rsidR="00415EBB" w:rsidRDefault="0000260A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CA66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Общий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каталог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947B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23 позиции, категории, поиск, фильтры по назначению и масштабу, модальное описание, переходы и заявка.</w:t>
            </w:r>
          </w:p>
        </w:tc>
      </w:tr>
      <w:tr w:rsidR="00415EBB" w:rsidRPr="005A1634" w14:paraId="60575CEA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DECE" w14:textId="77777777" w:rsidR="00415EBB" w:rsidRDefault="0000260A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5023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ЗССС </w:t>
            </w:r>
            <w:proofErr w:type="spellStart"/>
            <w:r>
              <w:rPr>
                <w:sz w:val="19"/>
              </w:rPr>
              <w:t>SmartDryMix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3D9B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Модульная система, 3 примера конфигураций, этапы производства, АСУ, состав линии, форма.</w:t>
            </w:r>
          </w:p>
        </w:tc>
      </w:tr>
      <w:tr w:rsidR="00415EBB" w:rsidRPr="005A1634" w14:paraId="26988961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75B8" w14:textId="77777777" w:rsidR="00415EBB" w:rsidRDefault="0000260A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DF38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Бетонные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SmartBeton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5D34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Товарный бетон, ЖБИ, дороги; 4 модели, подача, смешивание, полный цикл, </w:t>
            </w:r>
            <w:proofErr w:type="spellStart"/>
            <w:r>
              <w:rPr>
                <w:sz w:val="19"/>
              </w:rPr>
              <w:t>SmartMix</w:t>
            </w:r>
            <w:proofErr w:type="spellEnd"/>
            <w:r w:rsidRPr="005A1634">
              <w:rPr>
                <w:sz w:val="19"/>
                <w:lang w:val="ru-RU"/>
              </w:rPr>
              <w:t>, форма.</w:t>
            </w:r>
          </w:p>
        </w:tc>
      </w:tr>
      <w:tr w:rsidR="00415EBB" w:rsidRPr="005A1634" w14:paraId="21A29087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20E2" w14:textId="77777777" w:rsidR="00415EBB" w:rsidRDefault="0000260A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655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Заводы</w:t>
            </w:r>
            <w:proofErr w:type="spellEnd"/>
            <w:r>
              <w:rPr>
                <w:sz w:val="19"/>
              </w:rPr>
              <w:t xml:space="preserve"> ВПИ QUNFENG + ТТС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1313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Совместная линия под ключ, распределение зон ответственности, 3 основные и 4 дополнительные конфигурации, технологическая цепочка, изделия,</w:t>
            </w:r>
            <w:r w:rsidRPr="005A1634">
              <w:rPr>
                <w:sz w:val="19"/>
                <w:lang w:val="ru-RU"/>
              </w:rPr>
              <w:t xml:space="preserve"> экономика и форма.</w:t>
            </w:r>
          </w:p>
        </w:tc>
      </w:tr>
      <w:tr w:rsidR="00415EBB" w:rsidRPr="005A1634" w14:paraId="396D8A2C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4F99" w14:textId="77777777" w:rsidR="00415EBB" w:rsidRDefault="0000260A">
            <w:pPr>
              <w:spacing w:after="0"/>
            </w:pPr>
            <w:r>
              <w:rPr>
                <w:sz w:val="19"/>
              </w:rPr>
              <w:lastRenderedPageBreak/>
              <w:t>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A881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Цементные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терминалы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SmartStock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2386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4 вместимости, механическая/пневматическая подача, процесс, преимущества, оснащение, форма.</w:t>
            </w:r>
          </w:p>
        </w:tc>
      </w:tr>
      <w:tr w:rsidR="00415EBB" w:rsidRPr="005A1634" w14:paraId="183DE199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8031" w14:textId="77777777" w:rsidR="00415EBB" w:rsidRDefault="0000260A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B935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Пневмокамерные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насосы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0531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Принцип работы, 5 моделей, характеристики, конструкция, комплектующие, сценарии приме</w:t>
            </w:r>
            <w:r w:rsidRPr="005A1634">
              <w:rPr>
                <w:sz w:val="19"/>
                <w:lang w:val="ru-RU"/>
              </w:rPr>
              <w:t>нения, форма.</w:t>
            </w:r>
          </w:p>
        </w:tc>
      </w:tr>
      <w:tr w:rsidR="00415EBB" w:rsidRPr="005A1634" w14:paraId="797170DC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7849" w14:textId="77777777" w:rsidR="00415EBB" w:rsidRDefault="0000260A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49D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Инженерный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сервис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3F61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Аудит, </w:t>
            </w:r>
            <w:proofErr w:type="gramStart"/>
            <w:r w:rsidRPr="005A1634">
              <w:rPr>
                <w:sz w:val="19"/>
                <w:lang w:val="ru-RU"/>
              </w:rPr>
              <w:t>шеф-монтаж</w:t>
            </w:r>
            <w:proofErr w:type="gramEnd"/>
            <w:r w:rsidRPr="005A1634">
              <w:rPr>
                <w:sz w:val="19"/>
                <w:lang w:val="ru-RU"/>
              </w:rPr>
              <w:t>, пусконаладка, обучение, обслуживание, техпомощь, процесс обращения, форма.</w:t>
            </w:r>
          </w:p>
        </w:tc>
      </w:tr>
      <w:tr w:rsidR="00415EBB" w:rsidRPr="005A1634" w14:paraId="431FFB2B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953F" w14:textId="77777777" w:rsidR="00415EBB" w:rsidRDefault="0000260A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45F6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Запчасти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автоматика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D16D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Категории комплектующих, данные для подбора, порядок работы, связь с сервисом, форма.</w:t>
            </w:r>
          </w:p>
        </w:tc>
      </w:tr>
      <w:tr w:rsidR="00415EBB" w:rsidRPr="005A1634" w14:paraId="20070E4E" w14:textId="77777777"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7FC8" w14:textId="77777777" w:rsidR="00415EBB" w:rsidRDefault="0000260A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E95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Системные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страницы</w:t>
            </w:r>
            <w:proofErr w:type="spellEnd"/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2FC3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Политика конфиденциальности, обработка персональных данных, </w:t>
            </w:r>
            <w:r>
              <w:rPr>
                <w:sz w:val="19"/>
              </w:rPr>
              <w:t>cookie</w:t>
            </w:r>
            <w:r w:rsidRPr="005A1634">
              <w:rPr>
                <w:sz w:val="19"/>
                <w:lang w:val="ru-RU"/>
              </w:rPr>
              <w:t>, 404, результаты поиска при необходимости.</w:t>
            </w:r>
          </w:p>
        </w:tc>
      </w:tr>
    </w:tbl>
    <w:p w14:paraId="49BC7E3B" w14:textId="77777777" w:rsidR="00415EBB" w:rsidRPr="005A1634" w:rsidRDefault="00415EBB">
      <w:pPr>
        <w:spacing w:after="40"/>
        <w:rPr>
          <w:lang w:val="ru-RU"/>
        </w:rPr>
      </w:pPr>
    </w:p>
    <w:p w14:paraId="5F438A9A" w14:textId="77777777" w:rsidR="00415EBB" w:rsidRDefault="0000260A">
      <w:pPr>
        <w:pStyle w:val="21"/>
      </w:pPr>
      <w:r>
        <w:t xml:space="preserve">4.1. </w:t>
      </w:r>
      <w:proofErr w:type="spellStart"/>
      <w:r>
        <w:t>Рекомендуемые</w:t>
      </w:r>
      <w:proofErr w:type="spellEnd"/>
      <w:r>
        <w:t xml:space="preserve"> </w:t>
      </w:r>
      <w:proofErr w:type="spellStart"/>
      <w:r>
        <w:t>адреса</w:t>
      </w:r>
      <w:proofErr w:type="spellEnd"/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415EBB" w14:paraId="51481448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28BC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Раздел</w:t>
            </w:r>
            <w:proofErr w:type="spellEnd"/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98A0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Ре</w:t>
            </w:r>
            <w:r>
              <w:rPr>
                <w:b/>
                <w:color w:val="0B2545"/>
                <w:sz w:val="19"/>
              </w:rPr>
              <w:t>комендуемый</w:t>
            </w:r>
            <w:proofErr w:type="spellEnd"/>
            <w:r>
              <w:rPr>
                <w:b/>
                <w:color w:val="0B2545"/>
                <w:sz w:val="19"/>
              </w:rPr>
              <w:t xml:space="preserve"> URL</w:t>
            </w:r>
          </w:p>
        </w:tc>
      </w:tr>
      <w:tr w:rsidR="00415EBB" w14:paraId="712709B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E632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Главная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F669" w14:textId="77777777" w:rsidR="00415EBB" w:rsidRDefault="0000260A">
            <w:pPr>
              <w:spacing w:after="0"/>
            </w:pPr>
            <w:r>
              <w:rPr>
                <w:sz w:val="19"/>
              </w:rPr>
              <w:t>/</w:t>
            </w:r>
          </w:p>
        </w:tc>
      </w:tr>
      <w:tr w:rsidR="00415EBB" w14:paraId="1FB3BA5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76B8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Общий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каталог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1E06" w14:textId="77777777" w:rsidR="00415EBB" w:rsidRDefault="0000260A">
            <w:pPr>
              <w:spacing w:after="0"/>
            </w:pPr>
            <w:r>
              <w:rPr>
                <w:sz w:val="19"/>
              </w:rPr>
              <w:t>/catalog/</w:t>
            </w:r>
          </w:p>
        </w:tc>
      </w:tr>
      <w:tr w:rsidR="00415EBB" w14:paraId="1CBC451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F372" w14:textId="77777777" w:rsidR="00415EBB" w:rsidRDefault="0000260A">
            <w:pPr>
              <w:spacing w:after="0"/>
            </w:pPr>
            <w:r>
              <w:rPr>
                <w:sz w:val="19"/>
              </w:rPr>
              <w:t>ЗССС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2878" w14:textId="77777777" w:rsidR="00415EBB" w:rsidRDefault="0000260A">
            <w:pPr>
              <w:spacing w:after="0"/>
            </w:pPr>
            <w:r>
              <w:rPr>
                <w:sz w:val="19"/>
              </w:rPr>
              <w:t>/catalog/</w:t>
            </w:r>
            <w:proofErr w:type="spellStart"/>
            <w:r>
              <w:rPr>
                <w:sz w:val="19"/>
              </w:rPr>
              <w:t>smartdrymix</w:t>
            </w:r>
            <w:proofErr w:type="spellEnd"/>
            <w:r>
              <w:rPr>
                <w:sz w:val="19"/>
              </w:rPr>
              <w:t>/</w:t>
            </w:r>
          </w:p>
        </w:tc>
      </w:tr>
      <w:tr w:rsidR="00415EBB" w14:paraId="1574F4D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0706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Бетонные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заводы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6D8F" w14:textId="77777777" w:rsidR="00415EBB" w:rsidRDefault="0000260A">
            <w:pPr>
              <w:spacing w:after="0"/>
            </w:pPr>
            <w:r>
              <w:rPr>
                <w:sz w:val="19"/>
              </w:rPr>
              <w:t>/catalog/</w:t>
            </w:r>
            <w:proofErr w:type="spellStart"/>
            <w:r>
              <w:rPr>
                <w:sz w:val="19"/>
              </w:rPr>
              <w:t>smartbeton</w:t>
            </w:r>
            <w:proofErr w:type="spellEnd"/>
            <w:r>
              <w:rPr>
                <w:sz w:val="19"/>
              </w:rPr>
              <w:t>/</w:t>
            </w:r>
          </w:p>
        </w:tc>
      </w:tr>
      <w:tr w:rsidR="00415EBB" w14:paraId="437565E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D465" w14:textId="77777777" w:rsidR="00415EBB" w:rsidRDefault="0000260A">
            <w:pPr>
              <w:spacing w:after="0"/>
            </w:pPr>
            <w:r>
              <w:rPr>
                <w:sz w:val="19"/>
              </w:rPr>
              <w:t>ВПИ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082D" w14:textId="77777777" w:rsidR="00415EBB" w:rsidRDefault="0000260A">
            <w:pPr>
              <w:spacing w:after="0"/>
            </w:pPr>
            <w:r>
              <w:rPr>
                <w:sz w:val="19"/>
              </w:rPr>
              <w:t>/catalog/</w:t>
            </w:r>
            <w:proofErr w:type="spellStart"/>
            <w:r>
              <w:rPr>
                <w:sz w:val="19"/>
              </w:rPr>
              <w:t>vpi</w:t>
            </w:r>
            <w:proofErr w:type="spellEnd"/>
            <w:r>
              <w:rPr>
                <w:sz w:val="19"/>
              </w:rPr>
              <w:t>/</w:t>
            </w:r>
          </w:p>
        </w:tc>
      </w:tr>
      <w:tr w:rsidR="00415EBB" w14:paraId="558C455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9082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Цементные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терминалы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72F0" w14:textId="77777777" w:rsidR="00415EBB" w:rsidRDefault="0000260A">
            <w:pPr>
              <w:spacing w:after="0"/>
            </w:pPr>
            <w:r>
              <w:rPr>
                <w:sz w:val="19"/>
              </w:rPr>
              <w:t>/catalog/</w:t>
            </w:r>
            <w:proofErr w:type="spellStart"/>
            <w:r>
              <w:rPr>
                <w:sz w:val="19"/>
              </w:rPr>
              <w:t>smartstock</w:t>
            </w:r>
            <w:proofErr w:type="spellEnd"/>
            <w:r>
              <w:rPr>
                <w:sz w:val="19"/>
              </w:rPr>
              <w:t>/</w:t>
            </w:r>
          </w:p>
        </w:tc>
      </w:tr>
      <w:tr w:rsidR="00415EBB" w14:paraId="4036809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FB72" w14:textId="77777777" w:rsidR="00415EBB" w:rsidRDefault="0000260A">
            <w:pPr>
              <w:spacing w:after="0"/>
            </w:pPr>
            <w:r>
              <w:rPr>
                <w:sz w:val="19"/>
              </w:rPr>
              <w:t>ПКН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0527" w14:textId="77777777" w:rsidR="00415EBB" w:rsidRDefault="0000260A">
            <w:pPr>
              <w:spacing w:after="0"/>
            </w:pPr>
            <w:r>
              <w:rPr>
                <w:sz w:val="19"/>
              </w:rPr>
              <w:t>/catalog/</w:t>
            </w:r>
            <w:proofErr w:type="spellStart"/>
            <w:r>
              <w:rPr>
                <w:sz w:val="19"/>
              </w:rPr>
              <w:t>pkn</w:t>
            </w:r>
            <w:proofErr w:type="spellEnd"/>
            <w:r>
              <w:rPr>
                <w:sz w:val="19"/>
              </w:rPr>
              <w:t>/</w:t>
            </w:r>
          </w:p>
        </w:tc>
      </w:tr>
      <w:tr w:rsidR="00415EBB" w14:paraId="75EA626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C50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Инженерный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сервис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E30F" w14:textId="77777777" w:rsidR="00415EBB" w:rsidRDefault="0000260A">
            <w:pPr>
              <w:spacing w:after="0"/>
            </w:pPr>
            <w:r>
              <w:rPr>
                <w:sz w:val="19"/>
              </w:rPr>
              <w:t>/service/</w:t>
            </w:r>
          </w:p>
        </w:tc>
      </w:tr>
      <w:tr w:rsidR="00415EBB" w14:paraId="68C4CD0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07B4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Запчасти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автоматика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5F6F" w14:textId="77777777" w:rsidR="00415EBB" w:rsidRDefault="0000260A">
            <w:pPr>
              <w:spacing w:after="0"/>
            </w:pPr>
            <w:r>
              <w:rPr>
                <w:sz w:val="19"/>
              </w:rPr>
              <w:t>/parts/</w:t>
            </w:r>
          </w:p>
        </w:tc>
      </w:tr>
    </w:tbl>
    <w:p w14:paraId="60FAB672" w14:textId="77777777" w:rsidR="00415EBB" w:rsidRDefault="00415EBB">
      <w:pPr>
        <w:spacing w:after="40"/>
      </w:pPr>
    </w:p>
    <w:p w14:paraId="0D362E00" w14:textId="77777777" w:rsidR="00415EBB" w:rsidRDefault="0000260A">
      <w:r w:rsidRPr="005A1634">
        <w:rPr>
          <w:lang w:val="ru-RU"/>
        </w:rPr>
        <w:t xml:space="preserve">Финальные </w:t>
      </w:r>
      <w:r>
        <w:t>URL</w:t>
      </w:r>
      <w:r w:rsidRPr="005A1634">
        <w:rPr>
          <w:lang w:val="ru-RU"/>
        </w:rPr>
        <w:t xml:space="preserve"> согласовать до разработки, чтобы не менять структуру после индексации.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изменённые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301-редиректы.</w:t>
      </w:r>
    </w:p>
    <w:p w14:paraId="728F6FC4" w14:textId="77777777" w:rsidR="00415EBB" w:rsidRDefault="0000260A">
      <w:pPr>
        <w:pStyle w:val="1"/>
      </w:pPr>
      <w:r>
        <w:lastRenderedPageBreak/>
        <w:t xml:space="preserve">5. </w:t>
      </w:r>
      <w:proofErr w:type="spellStart"/>
      <w:r>
        <w:t>Глобальные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 </w:t>
      </w:r>
      <w:proofErr w:type="spellStart"/>
      <w:r>
        <w:t>сайта</w:t>
      </w:r>
      <w:proofErr w:type="spellEnd"/>
    </w:p>
    <w:p w14:paraId="03BFB422" w14:textId="77777777" w:rsidR="00415EBB" w:rsidRDefault="0000260A">
      <w:pPr>
        <w:pStyle w:val="21"/>
      </w:pPr>
      <w:r>
        <w:t xml:space="preserve">5.1. </w:t>
      </w:r>
      <w:proofErr w:type="spellStart"/>
      <w:r>
        <w:t>Шапка</w:t>
      </w:r>
      <w:proofErr w:type="spellEnd"/>
    </w:p>
    <w:p w14:paraId="6C6E2EA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Верхняя информационная строка с кратким позиционированием и географией работ.</w:t>
      </w:r>
    </w:p>
    <w:p w14:paraId="59FFABC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Лог</w:t>
      </w:r>
      <w:r w:rsidRPr="005A1634">
        <w:rPr>
          <w:lang w:val="ru-RU"/>
        </w:rPr>
        <w:t>отип ТТС ведёт на главную страницу.</w:t>
      </w:r>
    </w:p>
    <w:p w14:paraId="406D003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Пункт «Каталог» открывает выпадающее меню с пятью направлениями и ссылкой на весь каталог.</w:t>
      </w:r>
    </w:p>
    <w:p w14:paraId="30AE873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Пункт «Сервис» открывает выпадающее меню: «Инженерный сервис» и «Запасные части».</w:t>
      </w:r>
    </w:p>
    <w:p w14:paraId="328704A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Ссылки «О компании» и «Проекты» ведут на соотве</w:t>
      </w:r>
      <w:r w:rsidRPr="005A1634">
        <w:rPr>
          <w:lang w:val="ru-RU"/>
        </w:rPr>
        <w:t>тствующие блоки/страницы согласно утверждённой структуре.</w:t>
      </w:r>
    </w:p>
    <w:p w14:paraId="00CA5E2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Основная кнопка шапки ведёт к форме заявки либо к согласованному целевому действию.</w:t>
      </w:r>
    </w:p>
    <w:p w14:paraId="6E8BA03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На мобильных устройствах меню раскрывается по кнопке, удерживает фокус и закрывается после выбора ссылки.</w:t>
      </w:r>
    </w:p>
    <w:p w14:paraId="7D8E3CD6" w14:textId="77777777" w:rsidR="00415EBB" w:rsidRDefault="0000260A">
      <w:pPr>
        <w:pStyle w:val="21"/>
      </w:pPr>
      <w:r>
        <w:t xml:space="preserve">5.2. </w:t>
      </w:r>
      <w:proofErr w:type="spellStart"/>
      <w:r>
        <w:t>Под</w:t>
      </w:r>
      <w:r>
        <w:t>вал</w:t>
      </w:r>
      <w:proofErr w:type="spellEnd"/>
    </w:p>
    <w:p w14:paraId="54C0E7D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Краткое описание компании, ссылки на оборудование, компанию, сервис, контакты и юридические документы.</w:t>
      </w:r>
    </w:p>
    <w:p w14:paraId="078ACD9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Отдельный заметный блок «Весь каталог оборудования».</w:t>
      </w:r>
    </w:p>
    <w:p w14:paraId="72FDF35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Контакты и реквизиты выводятся только после подтверждения заказчиком.</w:t>
      </w:r>
    </w:p>
    <w:p w14:paraId="136C65F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Год в копирайте обновляется автоматически.</w:t>
      </w:r>
    </w:p>
    <w:p w14:paraId="40913C41" w14:textId="77777777" w:rsidR="00415EBB" w:rsidRDefault="0000260A">
      <w:pPr>
        <w:pStyle w:val="21"/>
      </w:pPr>
      <w:r>
        <w:t xml:space="preserve">5.3. </w:t>
      </w:r>
      <w:proofErr w:type="spellStart"/>
      <w:r>
        <w:t>Плавающая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Marquiz</w:t>
      </w:r>
      <w:proofErr w:type="spellEnd"/>
      <w:r>
        <w:t xml:space="preserve"> — </w:t>
      </w:r>
      <w:proofErr w:type="spellStart"/>
      <w:r>
        <w:t>обязательное</w:t>
      </w:r>
      <w:proofErr w:type="spellEnd"/>
      <w:r>
        <w:t xml:space="preserve"> </w:t>
      </w:r>
      <w:proofErr w:type="spellStart"/>
      <w:r>
        <w:t>требование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15EBB" w:rsidRPr="005A1634" w14:paraId="3FB64A77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5CF0" w14:textId="77777777" w:rsidR="00415EBB" w:rsidRPr="005A1634" w:rsidRDefault="0000260A">
            <w:pPr>
              <w:spacing w:after="60"/>
              <w:rPr>
                <w:lang w:val="ru-RU"/>
              </w:rPr>
            </w:pPr>
            <w:r w:rsidRPr="005A1634">
              <w:rPr>
                <w:b/>
                <w:color w:val="0B2545"/>
                <w:lang w:val="ru-RU"/>
              </w:rPr>
              <w:t>Текст кнопки</w:t>
            </w:r>
          </w:p>
          <w:p w14:paraId="7B17160F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lang w:val="ru-RU"/>
              </w:rPr>
              <w:t xml:space="preserve">«Получить расчёт проекта». Кнопка не запускает внутренний </w:t>
            </w:r>
            <w:proofErr w:type="spellStart"/>
            <w:r w:rsidRPr="005A1634">
              <w:rPr>
                <w:lang w:val="ru-RU"/>
              </w:rPr>
              <w:t>квиз</w:t>
            </w:r>
            <w:proofErr w:type="spellEnd"/>
            <w:r w:rsidRPr="005A1634">
              <w:rPr>
                <w:lang w:val="ru-RU"/>
              </w:rPr>
              <w:t xml:space="preserve"> сайта. Она открывает внешний </w:t>
            </w:r>
            <w:proofErr w:type="spellStart"/>
            <w:r w:rsidRPr="005A1634">
              <w:rPr>
                <w:lang w:val="ru-RU"/>
              </w:rPr>
              <w:t>квиз</w:t>
            </w:r>
            <w:proofErr w:type="spellEnd"/>
            <w:r w:rsidRPr="005A1634">
              <w:rPr>
                <w:lang w:val="ru-RU"/>
              </w:rPr>
              <w:t xml:space="preserve"> на платформе </w:t>
            </w:r>
            <w:proofErr w:type="spellStart"/>
            <w:r>
              <w:t>Marquiz</w:t>
            </w:r>
            <w:proofErr w:type="spellEnd"/>
            <w:r w:rsidRPr="005A1634">
              <w:rPr>
                <w:lang w:val="ru-RU"/>
              </w:rPr>
              <w:t xml:space="preserve"> по ссылке, которую заказчи</w:t>
            </w:r>
            <w:r w:rsidRPr="005A1634">
              <w:rPr>
                <w:lang w:val="ru-RU"/>
              </w:rPr>
              <w:t>к предоставит разработчику.</w:t>
            </w:r>
          </w:p>
        </w:tc>
      </w:tr>
    </w:tbl>
    <w:p w14:paraId="4F538B60" w14:textId="77777777" w:rsidR="00415EBB" w:rsidRPr="005A1634" w:rsidRDefault="00415EBB">
      <w:pPr>
        <w:spacing w:after="40"/>
        <w:rPr>
          <w:lang w:val="ru-RU"/>
        </w:rPr>
      </w:pPr>
    </w:p>
    <w:p w14:paraId="5316BB0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Кнопка отображается на всех публичных страницах сайта. На десктопе — </w:t>
      </w:r>
      <w:proofErr w:type="spellStart"/>
      <w:r w:rsidRPr="005A1634">
        <w:rPr>
          <w:lang w:val="ru-RU"/>
        </w:rPr>
        <w:t>фиксированно</w:t>
      </w:r>
      <w:proofErr w:type="spellEnd"/>
      <w:r w:rsidRPr="005A1634">
        <w:rPr>
          <w:lang w:val="ru-RU"/>
        </w:rPr>
        <w:t xml:space="preserve"> сбоку; на мобильных устройствах — как компактная фиксированная или нижняя </w:t>
      </w:r>
      <w:r>
        <w:t>sticky</w:t>
      </w:r>
      <w:r w:rsidRPr="005A1634">
        <w:rPr>
          <w:lang w:val="ru-RU"/>
        </w:rPr>
        <w:t xml:space="preserve">-кнопка, не перекрывающая контент и </w:t>
      </w:r>
      <w:r>
        <w:t>cookie</w:t>
      </w:r>
      <w:r w:rsidRPr="005A1634">
        <w:rPr>
          <w:lang w:val="ru-RU"/>
        </w:rPr>
        <w:t>-баннер.</w:t>
      </w:r>
    </w:p>
    <w:p w14:paraId="2A124E5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По клику откр</w:t>
      </w:r>
      <w:r w:rsidRPr="005A1634">
        <w:rPr>
          <w:lang w:val="ru-RU"/>
        </w:rPr>
        <w:t xml:space="preserve">ыть ссылку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 в новой вкладке: </w:t>
      </w:r>
      <w:r>
        <w:t>target</w:t>
      </w:r>
      <w:r w:rsidRPr="005A1634">
        <w:rPr>
          <w:lang w:val="ru-RU"/>
        </w:rPr>
        <w:t>="_</w:t>
      </w:r>
      <w:r>
        <w:t>blank</w:t>
      </w:r>
      <w:r w:rsidRPr="005A1634">
        <w:rPr>
          <w:lang w:val="ru-RU"/>
        </w:rPr>
        <w:t xml:space="preserve">" и </w:t>
      </w:r>
      <w:proofErr w:type="spellStart"/>
      <w:r>
        <w:t>rel</w:t>
      </w:r>
      <w:proofErr w:type="spellEnd"/>
      <w:r w:rsidRPr="005A1634">
        <w:rPr>
          <w:lang w:val="ru-RU"/>
        </w:rPr>
        <w:t>="</w:t>
      </w:r>
      <w:proofErr w:type="spellStart"/>
      <w:r>
        <w:t>noopener</w:t>
      </w:r>
      <w:proofErr w:type="spellEnd"/>
      <w:r w:rsidRPr="005A1634">
        <w:rPr>
          <w:lang w:val="ru-RU"/>
        </w:rPr>
        <w:t xml:space="preserve"> </w:t>
      </w:r>
      <w:proofErr w:type="spellStart"/>
      <w:r>
        <w:t>noreferrer</w:t>
      </w:r>
      <w:proofErr w:type="spellEnd"/>
      <w:r w:rsidRPr="005A1634">
        <w:rPr>
          <w:lang w:val="ru-RU"/>
        </w:rPr>
        <w:t>", чтобы пользователь не терял текущую страницу.</w:t>
      </w:r>
    </w:p>
    <w:p w14:paraId="1B53518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Ссылка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, текст кнопки и режим показа редактируются в общих настройках </w:t>
      </w:r>
      <w:r>
        <w:t>WordPress</w:t>
      </w:r>
      <w:r w:rsidRPr="005A1634">
        <w:rPr>
          <w:lang w:val="ru-RU"/>
        </w:rPr>
        <w:t xml:space="preserve"> без изменения кода.</w:t>
      </w:r>
    </w:p>
    <w:p w14:paraId="666C0C59" w14:textId="77777777" w:rsidR="00415EBB" w:rsidRDefault="0000260A">
      <w:pPr>
        <w:numPr>
          <w:ilvl w:val="0"/>
          <w:numId w:val="10"/>
        </w:numPr>
      </w:pPr>
      <w:r w:rsidRPr="005A1634">
        <w:rPr>
          <w:lang w:val="ru-RU"/>
        </w:rPr>
        <w:lastRenderedPageBreak/>
        <w:t xml:space="preserve">Передавать в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 д</w:t>
      </w:r>
      <w:r w:rsidRPr="005A1634">
        <w:rPr>
          <w:lang w:val="ru-RU"/>
        </w:rPr>
        <w:t xml:space="preserve">оступные рекламные параметры: </w:t>
      </w:r>
      <w:proofErr w:type="spellStart"/>
      <w:r>
        <w:t>utm</w:t>
      </w:r>
      <w:proofErr w:type="spellEnd"/>
      <w:r w:rsidRPr="005A1634">
        <w:rPr>
          <w:lang w:val="ru-RU"/>
        </w:rPr>
        <w:t>_</w:t>
      </w:r>
      <w:r>
        <w:t>source</w:t>
      </w:r>
      <w:r w:rsidRPr="005A1634">
        <w:rPr>
          <w:lang w:val="ru-RU"/>
        </w:rPr>
        <w:t xml:space="preserve">, </w:t>
      </w:r>
      <w:proofErr w:type="spellStart"/>
      <w:r>
        <w:t>utm</w:t>
      </w:r>
      <w:proofErr w:type="spellEnd"/>
      <w:r w:rsidRPr="005A1634">
        <w:rPr>
          <w:lang w:val="ru-RU"/>
        </w:rPr>
        <w:t>_</w:t>
      </w:r>
      <w:r>
        <w:t>medium</w:t>
      </w:r>
      <w:r w:rsidRPr="005A1634">
        <w:rPr>
          <w:lang w:val="ru-RU"/>
        </w:rPr>
        <w:t xml:space="preserve">, </w:t>
      </w:r>
      <w:proofErr w:type="spellStart"/>
      <w:r>
        <w:t>utm</w:t>
      </w:r>
      <w:proofErr w:type="spellEnd"/>
      <w:r w:rsidRPr="005A1634">
        <w:rPr>
          <w:lang w:val="ru-RU"/>
        </w:rPr>
        <w:t>_</w:t>
      </w:r>
      <w:r>
        <w:t>campaign</w:t>
      </w:r>
      <w:r w:rsidRPr="005A1634">
        <w:rPr>
          <w:lang w:val="ru-RU"/>
        </w:rPr>
        <w:t xml:space="preserve">, </w:t>
      </w:r>
      <w:proofErr w:type="spellStart"/>
      <w:r>
        <w:t>utm</w:t>
      </w:r>
      <w:proofErr w:type="spellEnd"/>
      <w:r w:rsidRPr="005A1634">
        <w:rPr>
          <w:lang w:val="ru-RU"/>
        </w:rPr>
        <w:t>_</w:t>
      </w:r>
      <w:r>
        <w:t>content</w:t>
      </w:r>
      <w:r w:rsidRPr="005A1634">
        <w:rPr>
          <w:lang w:val="ru-RU"/>
        </w:rPr>
        <w:t xml:space="preserve">, </w:t>
      </w:r>
      <w:proofErr w:type="spellStart"/>
      <w:r>
        <w:t>utm</w:t>
      </w:r>
      <w:proofErr w:type="spellEnd"/>
      <w:r w:rsidRPr="005A1634">
        <w:rPr>
          <w:lang w:val="ru-RU"/>
        </w:rPr>
        <w:t>_</w:t>
      </w:r>
      <w:r>
        <w:t>term</w:t>
      </w:r>
      <w:r w:rsidRPr="005A1634">
        <w:rPr>
          <w:lang w:val="ru-RU"/>
        </w:rPr>
        <w:t xml:space="preserve"> и </w:t>
      </w:r>
      <w:proofErr w:type="spellStart"/>
      <w:r>
        <w:t>gclid</w:t>
      </w:r>
      <w:proofErr w:type="spellEnd"/>
      <w:r w:rsidRPr="005A1634">
        <w:rPr>
          <w:lang w:val="ru-RU"/>
        </w:rPr>
        <w:t xml:space="preserve">.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передачи</w:t>
      </w:r>
      <w:proofErr w:type="spellEnd"/>
      <w:r>
        <w:t xml:space="preserve"> </w:t>
      </w:r>
      <w:proofErr w:type="spellStart"/>
      <w:r>
        <w:t>согласовать</w:t>
      </w:r>
      <w:proofErr w:type="spellEnd"/>
      <w:r>
        <w:t xml:space="preserve"> с </w:t>
      </w:r>
      <w:proofErr w:type="spellStart"/>
      <w:r>
        <w:t>форматом</w:t>
      </w:r>
      <w:proofErr w:type="spellEnd"/>
      <w:r>
        <w:t xml:space="preserve"> </w:t>
      </w:r>
      <w:proofErr w:type="spellStart"/>
      <w:r>
        <w:t>ссылки</w:t>
      </w:r>
      <w:proofErr w:type="spellEnd"/>
      <w:r>
        <w:t>/</w:t>
      </w:r>
      <w:proofErr w:type="spellStart"/>
      <w:r>
        <w:t>скрипта</w:t>
      </w:r>
      <w:proofErr w:type="spellEnd"/>
      <w:r>
        <w:t xml:space="preserve"> </w:t>
      </w:r>
      <w:proofErr w:type="spellStart"/>
      <w:r>
        <w:t>Marquiz</w:t>
      </w:r>
      <w:proofErr w:type="spellEnd"/>
      <w:r>
        <w:t>.</w:t>
      </w:r>
    </w:p>
    <w:p w14:paraId="5A229DC7" w14:textId="77777777" w:rsidR="00415EBB" w:rsidRDefault="0000260A">
      <w:pPr>
        <w:numPr>
          <w:ilvl w:val="0"/>
          <w:numId w:val="10"/>
        </w:numPr>
      </w:pPr>
      <w:proofErr w:type="spellStart"/>
      <w:r>
        <w:t>Отправлять</w:t>
      </w:r>
      <w:proofErr w:type="spellEnd"/>
      <w:r>
        <w:t xml:space="preserve"> в </w:t>
      </w:r>
      <w:proofErr w:type="spellStart"/>
      <w:r>
        <w:t>dataLayer</w:t>
      </w:r>
      <w:proofErr w:type="spellEnd"/>
      <w:r>
        <w:t xml:space="preserve"> </w:t>
      </w:r>
      <w:proofErr w:type="spellStart"/>
      <w:r>
        <w:t>событие</w:t>
      </w:r>
      <w:proofErr w:type="spellEnd"/>
      <w:r>
        <w:t xml:space="preserve"> </w:t>
      </w:r>
      <w:proofErr w:type="spellStart"/>
      <w:r>
        <w:t>marquiz_click</w:t>
      </w:r>
      <w:proofErr w:type="spellEnd"/>
      <w:r>
        <w:t xml:space="preserve"> с </w:t>
      </w:r>
      <w:proofErr w:type="spellStart"/>
      <w:r>
        <w:t>параметрами</w:t>
      </w:r>
      <w:proofErr w:type="spellEnd"/>
      <w:r>
        <w:t xml:space="preserve"> placement=</w:t>
      </w:r>
      <w:proofErr w:type="spellStart"/>
      <w:r>
        <w:t>floating_cta</w:t>
      </w:r>
      <w:proofErr w:type="spellEnd"/>
      <w:r>
        <w:t xml:space="preserve">, </w:t>
      </w:r>
      <w:proofErr w:type="spellStart"/>
      <w:r>
        <w:t>page_url</w:t>
      </w:r>
      <w:proofErr w:type="spellEnd"/>
      <w:r>
        <w:t xml:space="preserve"> </w:t>
      </w:r>
      <w:r>
        <w:t xml:space="preserve">и </w:t>
      </w:r>
      <w:proofErr w:type="spellStart"/>
      <w:r>
        <w:t>page_title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GA4 и Google Ads.</w:t>
      </w:r>
    </w:p>
    <w:p w14:paraId="7D0BC74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Если ссылка не заполнена, на рабочем сайте кнопка должна быть скрыта, а не вести на пустой адрес.</w:t>
      </w:r>
    </w:p>
    <w:p w14:paraId="47E84BB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Если заказчик передаст официальный код открытия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 в модальном окне вместо </w:t>
      </w:r>
      <w:r>
        <w:t>URL</w:t>
      </w:r>
      <w:r w:rsidRPr="005A1634">
        <w:rPr>
          <w:lang w:val="ru-RU"/>
        </w:rPr>
        <w:t>, его можно внедрить после отд</w:t>
      </w:r>
      <w:r w:rsidRPr="005A1634">
        <w:rPr>
          <w:lang w:val="ru-RU"/>
        </w:rPr>
        <w:t>ельного согласования; требования к аналитике и администрированию сохраняются.</w:t>
      </w:r>
    </w:p>
    <w:p w14:paraId="35ADF81C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t>6. Главная страница</w:t>
      </w:r>
    </w:p>
    <w:p w14:paraId="6E142655" w14:textId="77777777" w:rsidR="00415EBB" w:rsidRPr="005A1634" w:rsidRDefault="0000260A">
      <w:pPr>
        <w:rPr>
          <w:lang w:val="ru-RU"/>
        </w:rPr>
      </w:pPr>
      <w:r w:rsidRPr="005A1634">
        <w:rPr>
          <w:lang w:val="ru-RU"/>
        </w:rPr>
        <w:t>Порядок блоков сохраняется по прототипу. Разработчик может корректировать расстояния и визуальную композицию в рамках брендбука, но не менять логику и иерархи</w:t>
      </w:r>
      <w:r w:rsidRPr="005A1634">
        <w:rPr>
          <w:lang w:val="ru-RU"/>
        </w:rPr>
        <w:t>ю без согласования.</w:t>
      </w:r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250"/>
        <w:gridCol w:w="6610"/>
      </w:tblGrid>
      <w:tr w:rsidR="00415EBB" w14:paraId="1EE3687B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74C1" w14:textId="77777777" w:rsidR="00415EBB" w:rsidRDefault="0000260A">
            <w:pPr>
              <w:spacing w:after="0"/>
            </w:pPr>
            <w:r>
              <w:rPr>
                <w:b/>
                <w:color w:val="0B2545"/>
                <w:sz w:val="19"/>
              </w:rPr>
              <w:t>№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DCEA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Блок</w:t>
            </w:r>
            <w:proofErr w:type="spellEnd"/>
          </w:p>
        </w:tc>
        <w:tc>
          <w:tcPr>
            <w:tcW w:w="6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DDD0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Требование</w:t>
            </w:r>
            <w:proofErr w:type="spellEnd"/>
          </w:p>
        </w:tc>
      </w:tr>
      <w:tr w:rsidR="00415EBB" w:rsidRPr="005A1634" w14:paraId="7AC3D666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EA2A" w14:textId="77777777" w:rsidR="00415EBB" w:rsidRDefault="0000260A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F891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Первый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экран</w:t>
            </w:r>
            <w:proofErr w:type="spellEnd"/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AC10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Позиционирование полного цикла, заголовок о ЗССС/бетонных заводах/терминалах, описание, кнопки «Перейти в каталог» и «Выбрать оборудование», три преимущества, фирменное фото.</w:t>
            </w:r>
          </w:p>
        </w:tc>
      </w:tr>
      <w:tr w:rsidR="00415EBB" w:rsidRPr="005A1634" w14:paraId="379373A9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F92C" w14:textId="77777777" w:rsidR="00415EBB" w:rsidRDefault="0000260A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D909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Подбор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</w:t>
            </w:r>
            <w:proofErr w:type="spellEnd"/>
            <w:r>
              <w:rPr>
                <w:sz w:val="19"/>
              </w:rPr>
              <w:t xml:space="preserve"> 2 </w:t>
            </w:r>
            <w:proofErr w:type="spellStart"/>
            <w:r>
              <w:rPr>
                <w:sz w:val="19"/>
              </w:rPr>
              <w:t>минуты</w:t>
            </w:r>
            <w:proofErr w:type="spellEnd"/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161F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Три поля, кнопка «Показать решение», рекомендация и динамич</w:t>
            </w:r>
            <w:r w:rsidRPr="005A1634">
              <w:rPr>
                <w:sz w:val="19"/>
                <w:lang w:val="ru-RU"/>
              </w:rPr>
              <w:t>еские карточки из каталога.</w:t>
            </w:r>
          </w:p>
        </w:tc>
      </w:tr>
      <w:tr w:rsidR="00415EBB" w:rsidRPr="005A1634" w14:paraId="3428E695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F06A" w14:textId="77777777" w:rsidR="00415EBB" w:rsidRDefault="0000260A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DA10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Категории</w:t>
            </w:r>
            <w:proofErr w:type="spellEnd"/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838F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Три основные карточки: ЗССС, бетонные заводы, цементные терминалы; переходы на соответствующие страницы.</w:t>
            </w:r>
          </w:p>
        </w:tc>
      </w:tr>
      <w:tr w:rsidR="00415EBB" w14:paraId="06ECF5FE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AF9B" w14:textId="77777777" w:rsidR="00415EBB" w:rsidRDefault="0000260A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A01A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Заводы</w:t>
            </w:r>
            <w:proofErr w:type="spellEnd"/>
            <w:r>
              <w:rPr>
                <w:sz w:val="19"/>
              </w:rPr>
              <w:t xml:space="preserve"> ВПИ QUNFENG + ТТС</w:t>
            </w:r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FAA2" w14:textId="77777777" w:rsidR="00415EBB" w:rsidRDefault="0000260A">
            <w:pPr>
              <w:spacing w:after="0"/>
            </w:pPr>
            <w:r w:rsidRPr="005A1634">
              <w:rPr>
                <w:sz w:val="19"/>
                <w:lang w:val="ru-RU"/>
              </w:rPr>
              <w:t xml:space="preserve">Совместное решение: ТТС отвечает за бетонный узел, дозирование, автоматизацию и запуск; </w:t>
            </w:r>
            <w:r>
              <w:rPr>
                <w:sz w:val="19"/>
              </w:rPr>
              <w:t>QUNFENG</w:t>
            </w:r>
            <w:r w:rsidRPr="005A1634">
              <w:rPr>
                <w:sz w:val="19"/>
                <w:lang w:val="ru-RU"/>
              </w:rPr>
              <w:t xml:space="preserve"> — за формование, пресс-формы и околопрессовое оборудование. </w:t>
            </w:r>
            <w:proofErr w:type="spellStart"/>
            <w:r>
              <w:rPr>
                <w:sz w:val="19"/>
              </w:rPr>
              <w:t>Переход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страницу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направления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15EBB" w:rsidRPr="005A1634" w14:paraId="07B0AC71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BC48" w14:textId="77777777" w:rsidR="00415EBB" w:rsidRDefault="0000260A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FA09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Бетонные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заводы</w:t>
            </w:r>
            <w:proofErr w:type="spellEnd"/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09FA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Готовые конфигурации </w:t>
            </w:r>
            <w:proofErr w:type="spellStart"/>
            <w:r>
              <w:rPr>
                <w:sz w:val="19"/>
              </w:rPr>
              <w:t>SmartBeton</w:t>
            </w:r>
            <w:proofErr w:type="spellEnd"/>
            <w:r w:rsidRPr="005A1634">
              <w:rPr>
                <w:sz w:val="19"/>
                <w:lang w:val="ru-RU"/>
              </w:rPr>
              <w:t xml:space="preserve"> и переход на стр</w:t>
            </w:r>
            <w:r w:rsidRPr="005A1634">
              <w:rPr>
                <w:sz w:val="19"/>
                <w:lang w:val="ru-RU"/>
              </w:rPr>
              <w:t>аницу направления.</w:t>
            </w:r>
          </w:p>
        </w:tc>
      </w:tr>
      <w:tr w:rsidR="00415EBB" w:rsidRPr="005A1634" w14:paraId="37A18D0C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1ED4" w14:textId="77777777" w:rsidR="00415EBB" w:rsidRDefault="0000260A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7233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О </w:t>
            </w:r>
            <w:proofErr w:type="spellStart"/>
            <w:r>
              <w:rPr>
                <w:sz w:val="19"/>
              </w:rPr>
              <w:t>компании</w:t>
            </w:r>
            <w:proofErr w:type="spellEnd"/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D770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Инженерная экспертиза и таблица преимуществ: 20+ лет; 3 филиала; собственная автоматизация и поддержка 24/7; компания полного цикла.</w:t>
            </w:r>
          </w:p>
        </w:tc>
      </w:tr>
      <w:tr w:rsidR="00415EBB" w:rsidRPr="005A1634" w14:paraId="7A810B2B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E963" w14:textId="77777777" w:rsidR="00415EBB" w:rsidRDefault="0000260A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679C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Сервис</w:t>
            </w:r>
            <w:proofErr w:type="spellEnd"/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B40B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Два сценария: инженерный сервис и запасные части/автоматика; показатели 24/7, ра</w:t>
            </w:r>
            <w:r w:rsidRPr="005A1634">
              <w:rPr>
                <w:sz w:val="19"/>
                <w:lang w:val="ru-RU"/>
              </w:rPr>
              <w:t>боты на площадке и единый контур.</w:t>
            </w:r>
          </w:p>
        </w:tc>
      </w:tr>
      <w:tr w:rsidR="00415EBB" w:rsidRPr="005A1634" w14:paraId="7B19812B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7685" w14:textId="77777777" w:rsidR="00415EBB" w:rsidRDefault="0000260A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9691" w14:textId="77777777" w:rsidR="00415EBB" w:rsidRDefault="0000260A">
            <w:pPr>
              <w:spacing w:after="0"/>
            </w:pPr>
            <w:r>
              <w:rPr>
                <w:sz w:val="19"/>
              </w:rPr>
              <w:t>ПКН</w:t>
            </w:r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391B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Краткие характеристики 10–60 т/ч, до 250 м, до 30 м и переход в каталог ПКН.</w:t>
            </w:r>
          </w:p>
        </w:tc>
      </w:tr>
      <w:tr w:rsidR="00415EBB" w:rsidRPr="005A1634" w14:paraId="2DF203ED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4FF3" w14:textId="77777777" w:rsidR="00415EBB" w:rsidRDefault="0000260A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EFED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Проекты</w:t>
            </w:r>
            <w:proofErr w:type="spellEnd"/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17FD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Карточки проектов в Казахстане; данные должны редактироваться через </w:t>
            </w:r>
            <w:r>
              <w:rPr>
                <w:sz w:val="19"/>
              </w:rPr>
              <w:t>WordPress</w:t>
            </w:r>
            <w:r w:rsidRPr="005A1634">
              <w:rPr>
                <w:sz w:val="19"/>
                <w:lang w:val="ru-RU"/>
              </w:rPr>
              <w:t>.</w:t>
            </w:r>
          </w:p>
        </w:tc>
      </w:tr>
      <w:tr w:rsidR="00415EBB" w:rsidRPr="005A1634" w14:paraId="00717B5A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6BB9" w14:textId="77777777" w:rsidR="00415EBB" w:rsidRDefault="0000260A">
            <w:pPr>
              <w:spacing w:after="0"/>
            </w:pPr>
            <w:r>
              <w:rPr>
                <w:sz w:val="19"/>
              </w:rPr>
              <w:lastRenderedPageBreak/>
              <w:t>10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5CC5" w14:textId="77777777" w:rsidR="00415EBB" w:rsidRDefault="0000260A">
            <w:pPr>
              <w:spacing w:after="0"/>
            </w:pPr>
            <w:r>
              <w:rPr>
                <w:sz w:val="19"/>
              </w:rPr>
              <w:t>FAQ</w:t>
            </w:r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ACC3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Аккордеон с четырьмя вопросами; редактируемый список.</w:t>
            </w:r>
          </w:p>
        </w:tc>
      </w:tr>
      <w:tr w:rsidR="00415EBB" w:rsidRPr="005A1634" w14:paraId="7DD1FBA9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DC40" w14:textId="77777777" w:rsidR="00415EBB" w:rsidRDefault="0000260A"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51B4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Форма</w:t>
            </w:r>
            <w:proofErr w:type="spellEnd"/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2C2F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Заявка на расчёт оборудования с выбором направления и передачей служебных параметров.</w:t>
            </w:r>
          </w:p>
        </w:tc>
      </w:tr>
    </w:tbl>
    <w:p w14:paraId="7BB07482" w14:textId="77777777" w:rsidR="00415EBB" w:rsidRPr="005A1634" w:rsidRDefault="00415EBB">
      <w:pPr>
        <w:spacing w:after="40"/>
        <w:rPr>
          <w:lang w:val="ru-RU"/>
        </w:rPr>
      </w:pPr>
    </w:p>
    <w:p w14:paraId="3B7291A5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t xml:space="preserve">7. Встроенный </w:t>
      </w:r>
      <w:proofErr w:type="spellStart"/>
      <w:r w:rsidRPr="005A1634">
        <w:rPr>
          <w:lang w:val="ru-RU"/>
        </w:rPr>
        <w:t>кви</w:t>
      </w:r>
      <w:r w:rsidRPr="005A1634">
        <w:rPr>
          <w:lang w:val="ru-RU"/>
        </w:rPr>
        <w:t>з</w:t>
      </w:r>
      <w:proofErr w:type="spellEnd"/>
      <w:r w:rsidRPr="005A1634">
        <w:rPr>
          <w:lang w:val="ru-RU"/>
        </w:rPr>
        <w:t xml:space="preserve"> подбора оборудования</w:t>
      </w:r>
    </w:p>
    <w:p w14:paraId="354A2881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 xml:space="preserve">7.1. Отличие от </w:t>
      </w:r>
      <w:proofErr w:type="spellStart"/>
      <w:r>
        <w:t>Marquiz</w:t>
      </w:r>
      <w:proofErr w:type="spellEnd"/>
    </w:p>
    <w:p w14:paraId="7900B43A" w14:textId="77777777" w:rsidR="00415EBB" w:rsidRPr="005A1634" w:rsidRDefault="0000260A">
      <w:pPr>
        <w:rPr>
          <w:lang w:val="ru-RU"/>
        </w:rPr>
      </w:pPr>
      <w:r w:rsidRPr="005A1634">
        <w:rPr>
          <w:lang w:val="ru-RU"/>
        </w:rPr>
        <w:t xml:space="preserve">Встроенный </w:t>
      </w:r>
      <w:proofErr w:type="spellStart"/>
      <w:r w:rsidRPr="005A1634">
        <w:rPr>
          <w:lang w:val="ru-RU"/>
        </w:rPr>
        <w:t>квиз</w:t>
      </w:r>
      <w:proofErr w:type="spellEnd"/>
      <w:r w:rsidRPr="005A1634">
        <w:rPr>
          <w:lang w:val="ru-RU"/>
        </w:rPr>
        <w:t xml:space="preserve"> находится в контенте главной страницы и выдаёт предварительную рекомендацию из каталога.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 открывается только по плавающей кнопке «Получить расчёт проекта». Эти два механизма не заменяют </w:t>
      </w:r>
      <w:r w:rsidRPr="005A1634">
        <w:rPr>
          <w:lang w:val="ru-RU"/>
        </w:rPr>
        <w:t>друг друга.</w:t>
      </w:r>
    </w:p>
    <w:p w14:paraId="2B0F0D55" w14:textId="77777777" w:rsidR="00415EBB" w:rsidRDefault="0000260A">
      <w:pPr>
        <w:pStyle w:val="21"/>
      </w:pPr>
      <w:r>
        <w:t xml:space="preserve">7.2. </w:t>
      </w:r>
      <w:proofErr w:type="spellStart"/>
      <w:r>
        <w:t>Поля</w:t>
      </w:r>
      <w:proofErr w:type="spellEnd"/>
    </w:p>
    <w:p w14:paraId="7B7F3DE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Тип объекта: «Завод сухих смесей», «Бетонный завод», «Цементный терминал».</w:t>
      </w:r>
    </w:p>
    <w:p w14:paraId="5B75F64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Производительность / хранение: набор вариантов зависит от типа объекта.</w:t>
      </w:r>
    </w:p>
    <w:p w14:paraId="57768A5D" w14:textId="77777777" w:rsidR="00415EBB" w:rsidRDefault="0000260A">
      <w:pPr>
        <w:numPr>
          <w:ilvl w:val="0"/>
          <w:numId w:val="10"/>
        </w:numPr>
      </w:pPr>
      <w:r w:rsidRPr="005A1634">
        <w:rPr>
          <w:lang w:val="ru-RU"/>
        </w:rPr>
        <w:t xml:space="preserve">Стадия проекта: «Формируем идею», «Выбираем технологию», «Есть площадка и ТЗ». </w:t>
      </w:r>
      <w:proofErr w:type="spellStart"/>
      <w:r>
        <w:t>Вариант</w:t>
      </w:r>
      <w:proofErr w:type="spellEnd"/>
      <w:r>
        <w:t xml:space="preserve"> «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модернизация</w:t>
      </w:r>
      <w:proofErr w:type="spellEnd"/>
      <w:r>
        <w:t xml:space="preserve">»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выводить</w:t>
      </w:r>
      <w:proofErr w:type="spellEnd"/>
      <w:r>
        <w:t>.</w:t>
      </w:r>
    </w:p>
    <w:p w14:paraId="79A6F9EF" w14:textId="77777777" w:rsidR="00415EBB" w:rsidRDefault="0000260A">
      <w:pPr>
        <w:numPr>
          <w:ilvl w:val="0"/>
          <w:numId w:val="10"/>
        </w:numPr>
      </w:pPr>
      <w:proofErr w:type="spellStart"/>
      <w:r>
        <w:t>Кнопка</w:t>
      </w:r>
      <w:proofErr w:type="spellEnd"/>
      <w:r>
        <w:t>: «</w:t>
      </w:r>
      <w:proofErr w:type="spellStart"/>
      <w:r>
        <w:t>Показать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>».</w:t>
      </w:r>
    </w:p>
    <w:p w14:paraId="15CF3219" w14:textId="77777777" w:rsidR="00415EBB" w:rsidRDefault="0000260A">
      <w:pPr>
        <w:pStyle w:val="21"/>
      </w:pPr>
      <w:r>
        <w:t xml:space="preserve">7.3.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рекомендаций</w:t>
      </w:r>
      <w:proofErr w:type="spellEnd"/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900"/>
        <w:gridCol w:w="5560"/>
      </w:tblGrid>
      <w:tr w:rsidR="00415EBB" w14:paraId="6045D376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EB1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Объект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8C53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Ответ</w:t>
            </w:r>
            <w:proofErr w:type="spellEnd"/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25B1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Основная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рекомендация</w:t>
            </w:r>
            <w:proofErr w:type="spellEnd"/>
          </w:p>
        </w:tc>
      </w:tr>
      <w:tr w:rsidR="00415EBB" w:rsidRPr="005A1634" w14:paraId="34739D8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3FBD" w14:textId="77777777" w:rsidR="00415EBB" w:rsidRDefault="0000260A">
            <w:pPr>
              <w:spacing w:after="0"/>
            </w:pPr>
            <w:r>
              <w:rPr>
                <w:sz w:val="19"/>
              </w:rPr>
              <w:t>ЗССС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28C1" w14:textId="77777777" w:rsidR="00415EBB" w:rsidRDefault="0000260A">
            <w:pPr>
              <w:spacing w:after="0"/>
            </w:pPr>
            <w:r>
              <w:rPr>
                <w:sz w:val="19"/>
              </w:rPr>
              <w:t>5–10 т/ч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2797" w14:textId="77777777" w:rsidR="00415EBB" w:rsidRPr="005A1634" w:rsidRDefault="0000260A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9"/>
              </w:rPr>
              <w:t>SmartDryMix</w:t>
            </w:r>
            <w:proofErr w:type="spellEnd"/>
            <w:r w:rsidRPr="005A1634">
              <w:rPr>
                <w:sz w:val="19"/>
                <w:lang w:val="ru-RU"/>
              </w:rPr>
              <w:t xml:space="preserve"> 5 </w:t>
            </w:r>
            <w:r>
              <w:rPr>
                <w:sz w:val="19"/>
              </w:rPr>
              <w:t>G</w:t>
            </w:r>
            <w:r w:rsidRPr="005A1634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L</w:t>
            </w:r>
            <w:r w:rsidRPr="005A1634">
              <w:rPr>
                <w:sz w:val="19"/>
                <w:lang w:val="ru-RU"/>
              </w:rPr>
              <w:t xml:space="preserve"> — компактный </w:t>
            </w:r>
            <w:r w:rsidRPr="005A1634">
              <w:rPr>
                <w:sz w:val="19"/>
                <w:lang w:val="ru-RU"/>
              </w:rPr>
              <w:t>гипсовый завод горизонтальной компоновки, 5 т/ч.</w:t>
            </w:r>
          </w:p>
        </w:tc>
      </w:tr>
      <w:tr w:rsidR="00415EBB" w:rsidRPr="005A1634" w14:paraId="672D7FC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1D6E" w14:textId="77777777" w:rsidR="00415EBB" w:rsidRDefault="0000260A">
            <w:pPr>
              <w:spacing w:after="0"/>
            </w:pPr>
            <w:r>
              <w:rPr>
                <w:sz w:val="19"/>
              </w:rPr>
              <w:t>ЗССС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F98E" w14:textId="77777777" w:rsidR="00415EBB" w:rsidRDefault="0000260A">
            <w:pPr>
              <w:spacing w:after="0"/>
            </w:pPr>
            <w:r>
              <w:rPr>
                <w:sz w:val="19"/>
              </w:rPr>
              <w:t>20–40 т/ч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61FA" w14:textId="77777777" w:rsidR="00415EBB" w:rsidRPr="005A1634" w:rsidRDefault="0000260A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9"/>
              </w:rPr>
              <w:t>SmartDryMix</w:t>
            </w:r>
            <w:proofErr w:type="spellEnd"/>
            <w:r w:rsidRPr="005A1634">
              <w:rPr>
                <w:sz w:val="19"/>
                <w:lang w:val="ru-RU"/>
              </w:rPr>
              <w:t xml:space="preserve"> 20 </w:t>
            </w:r>
            <w:r>
              <w:rPr>
                <w:sz w:val="19"/>
              </w:rPr>
              <w:t>C</w:t>
            </w:r>
            <w:r w:rsidRPr="005A1634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L</w:t>
            </w:r>
            <w:r w:rsidRPr="005A1634">
              <w:rPr>
                <w:sz w:val="19"/>
                <w:lang w:val="ru-RU"/>
              </w:rPr>
              <w:t xml:space="preserve"> — горизонтальный цементно-песчаный завод среднего масштаба, 20 т/ч.</w:t>
            </w:r>
          </w:p>
        </w:tc>
      </w:tr>
      <w:tr w:rsidR="00415EBB" w:rsidRPr="005A1634" w14:paraId="47E8516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95FE" w14:textId="77777777" w:rsidR="00415EBB" w:rsidRDefault="0000260A">
            <w:pPr>
              <w:spacing w:after="0"/>
            </w:pPr>
            <w:r>
              <w:rPr>
                <w:sz w:val="19"/>
              </w:rPr>
              <w:t>ЗССС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05C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Свыше</w:t>
            </w:r>
            <w:proofErr w:type="spellEnd"/>
            <w:r>
              <w:rPr>
                <w:sz w:val="19"/>
              </w:rPr>
              <w:t xml:space="preserve"> 50 т/ч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1264" w14:textId="77777777" w:rsidR="00415EBB" w:rsidRPr="005A1634" w:rsidRDefault="0000260A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9"/>
              </w:rPr>
              <w:t>SmartDryMix</w:t>
            </w:r>
            <w:proofErr w:type="spellEnd"/>
            <w:r w:rsidRPr="005A1634">
              <w:rPr>
                <w:sz w:val="19"/>
                <w:lang w:val="ru-RU"/>
              </w:rPr>
              <w:t xml:space="preserve"> 50 </w:t>
            </w:r>
            <w:r>
              <w:rPr>
                <w:sz w:val="19"/>
              </w:rPr>
              <w:t>GC</w:t>
            </w:r>
            <w:r w:rsidRPr="005A1634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T</w:t>
            </w:r>
            <w:r w:rsidRPr="005A1634">
              <w:rPr>
                <w:sz w:val="19"/>
                <w:lang w:val="ru-RU"/>
              </w:rPr>
              <w:t xml:space="preserve"> — универсальная башенная линия, 50 т/ч.</w:t>
            </w:r>
          </w:p>
        </w:tc>
      </w:tr>
      <w:tr w:rsidR="00415EBB" w14:paraId="5CD6631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DCC5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Бетонный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512E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60 м³/ч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FC80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SmartBeton</w:t>
            </w:r>
            <w:proofErr w:type="spellEnd"/>
            <w:r>
              <w:rPr>
                <w:sz w:val="19"/>
              </w:rPr>
              <w:t xml:space="preserve"> 60 —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50 м³/ч.</w:t>
            </w:r>
          </w:p>
        </w:tc>
      </w:tr>
      <w:tr w:rsidR="00415EBB" w14:paraId="1CC9B14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143F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Бетонный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7E05" w14:textId="77777777" w:rsidR="00415EBB" w:rsidRDefault="0000260A">
            <w:pPr>
              <w:spacing w:after="0"/>
            </w:pPr>
            <w:r>
              <w:rPr>
                <w:sz w:val="19"/>
              </w:rPr>
              <w:t>60–80 м³/ч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4415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SmartBeton</w:t>
            </w:r>
            <w:proofErr w:type="spellEnd"/>
            <w:r>
              <w:rPr>
                <w:sz w:val="19"/>
              </w:rPr>
              <w:t xml:space="preserve"> 90 —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75 м³/ч.</w:t>
            </w:r>
          </w:p>
        </w:tc>
      </w:tr>
      <w:tr w:rsidR="00415EBB" w14:paraId="6780EFB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8F06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Бетонный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8790" w14:textId="77777777" w:rsidR="00415EBB" w:rsidRDefault="0000260A">
            <w:pPr>
              <w:spacing w:after="0"/>
            </w:pPr>
            <w:r>
              <w:rPr>
                <w:sz w:val="19"/>
              </w:rPr>
              <w:t>90–100 м³/ч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637F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SmartBeton</w:t>
            </w:r>
            <w:proofErr w:type="spellEnd"/>
            <w:r>
              <w:rPr>
                <w:sz w:val="19"/>
              </w:rPr>
              <w:t xml:space="preserve"> 120 —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90 м³/ч.</w:t>
            </w:r>
          </w:p>
        </w:tc>
      </w:tr>
      <w:tr w:rsidR="00415EBB" w14:paraId="2167856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2947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Бетонный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74EA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Свыше</w:t>
            </w:r>
            <w:proofErr w:type="spellEnd"/>
            <w:r>
              <w:rPr>
                <w:sz w:val="19"/>
              </w:rPr>
              <w:t xml:space="preserve"> 100 м³/</w:t>
            </w:r>
            <w:r>
              <w:rPr>
                <w:sz w:val="19"/>
              </w:rPr>
              <w:t>ч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12F7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SmartBeton</w:t>
            </w:r>
            <w:proofErr w:type="spellEnd"/>
            <w:r>
              <w:rPr>
                <w:sz w:val="19"/>
              </w:rPr>
              <w:t xml:space="preserve"> 135 —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100 м³/ч.</w:t>
            </w:r>
          </w:p>
        </w:tc>
      </w:tr>
      <w:tr w:rsidR="00415EBB" w14:paraId="3D06C00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2A51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lastRenderedPageBreak/>
              <w:t>Терминал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28DC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1000 </w:t>
            </w:r>
            <w:proofErr w:type="spellStart"/>
            <w:r>
              <w:rPr>
                <w:sz w:val="19"/>
              </w:rPr>
              <w:t>тонн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6C0C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SmartStock</w:t>
            </w:r>
            <w:proofErr w:type="spellEnd"/>
            <w:r>
              <w:rPr>
                <w:sz w:val="19"/>
              </w:rPr>
              <w:t xml:space="preserve"> 1000.</w:t>
            </w:r>
          </w:p>
        </w:tc>
      </w:tr>
      <w:tr w:rsidR="00415EBB" w14:paraId="1155DF1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CB2C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Терминал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2FC7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2000 </w:t>
            </w:r>
            <w:proofErr w:type="spellStart"/>
            <w:r>
              <w:rPr>
                <w:sz w:val="19"/>
              </w:rPr>
              <w:t>тонн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A222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SmartStock</w:t>
            </w:r>
            <w:proofErr w:type="spellEnd"/>
            <w:r>
              <w:rPr>
                <w:sz w:val="19"/>
              </w:rPr>
              <w:t xml:space="preserve"> 2000.</w:t>
            </w:r>
          </w:p>
        </w:tc>
      </w:tr>
      <w:tr w:rsidR="00415EBB" w14:paraId="097BBAB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A4E2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Терминал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48CC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3000 </w:t>
            </w:r>
            <w:proofErr w:type="spellStart"/>
            <w:r>
              <w:rPr>
                <w:sz w:val="19"/>
              </w:rPr>
              <w:t>тонн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73A8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SmartStock</w:t>
            </w:r>
            <w:proofErr w:type="spellEnd"/>
            <w:r>
              <w:rPr>
                <w:sz w:val="19"/>
              </w:rPr>
              <w:t xml:space="preserve"> 3000.</w:t>
            </w:r>
          </w:p>
        </w:tc>
      </w:tr>
      <w:tr w:rsidR="00415EBB" w14:paraId="20C4BC4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D6CA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Терминал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EFF4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5000 </w:t>
            </w:r>
            <w:proofErr w:type="spellStart"/>
            <w:r>
              <w:rPr>
                <w:sz w:val="19"/>
              </w:rPr>
              <w:t>тонн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450D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SmartStock</w:t>
            </w:r>
            <w:proofErr w:type="spellEnd"/>
            <w:r>
              <w:rPr>
                <w:sz w:val="19"/>
              </w:rPr>
              <w:t xml:space="preserve"> 5000.</w:t>
            </w:r>
          </w:p>
        </w:tc>
      </w:tr>
    </w:tbl>
    <w:p w14:paraId="36786868" w14:textId="77777777" w:rsidR="00415EBB" w:rsidRDefault="00415EBB">
      <w:pPr>
        <w:spacing w:after="40"/>
      </w:pPr>
    </w:p>
    <w:p w14:paraId="444A2B7B" w14:textId="77777777" w:rsidR="00415EBB" w:rsidRDefault="0000260A">
      <w:pPr>
        <w:pStyle w:val="21"/>
      </w:pPr>
      <w:r>
        <w:t xml:space="preserve">7.4. </w:t>
      </w:r>
      <w:proofErr w:type="spellStart"/>
      <w:r>
        <w:t>Карточки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14:paraId="6C72F56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После рекомендации выводить подходящие карточки из общего каталога: основную и, если предусмотрено прототипом, альтернативу с запасом производительности.</w:t>
      </w:r>
    </w:p>
    <w:p w14:paraId="113C996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Карточка содержит фото, статус, код, название, производительность/вместимость, краткое описание и кнопки «Подробнее» и «Получить КП».</w:t>
      </w:r>
    </w:p>
    <w:p w14:paraId="5CD6C8E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«Подробнее» открывает страницу соответствующего направления; «Получить КП» прокручивает к форме и подставляет направление/</w:t>
      </w:r>
      <w:r w:rsidRPr="005A1634">
        <w:rPr>
          <w:lang w:val="ru-RU"/>
        </w:rPr>
        <w:t>модель.</w:t>
      </w:r>
    </w:p>
    <w:p w14:paraId="36E7469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При изменении любого ответа старый результат скрывается до повторного нажатия «Показать решение».</w:t>
      </w:r>
    </w:p>
    <w:p w14:paraId="618C4A4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Матрица рекомендаций и связи с карточками должны редактироваться из </w:t>
      </w:r>
      <w:r>
        <w:t>WordPress</w:t>
      </w:r>
      <w:r w:rsidRPr="005A1634">
        <w:rPr>
          <w:lang w:val="ru-RU"/>
        </w:rPr>
        <w:t xml:space="preserve"> либо из единой структурированной конфигурации без дублирования данных в </w:t>
      </w:r>
      <w:r w:rsidRPr="005A1634">
        <w:rPr>
          <w:lang w:val="ru-RU"/>
        </w:rPr>
        <w:t>шаблонах.</w:t>
      </w:r>
    </w:p>
    <w:p w14:paraId="5E095DF4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t>8. Общий каталог оборудования</w:t>
      </w:r>
    </w:p>
    <w:p w14:paraId="28663847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8.1. Состав</w:t>
      </w:r>
    </w:p>
    <w:p w14:paraId="7489BF13" w14:textId="77777777" w:rsidR="00415EBB" w:rsidRDefault="0000260A">
      <w:r w:rsidRPr="005A1634">
        <w:rPr>
          <w:lang w:val="ru-RU"/>
        </w:rPr>
        <w:t xml:space="preserve">В стартовом наполнении — 23 позиции: 3 </w:t>
      </w:r>
      <w:proofErr w:type="spellStart"/>
      <w:r>
        <w:t>SmartDryMix</w:t>
      </w:r>
      <w:proofErr w:type="spellEnd"/>
      <w:r w:rsidRPr="005A1634">
        <w:rPr>
          <w:lang w:val="ru-RU"/>
        </w:rPr>
        <w:t xml:space="preserve">, 4 </w:t>
      </w:r>
      <w:proofErr w:type="spellStart"/>
      <w:r>
        <w:t>SmartBeton</w:t>
      </w:r>
      <w:proofErr w:type="spellEnd"/>
      <w:r w:rsidRPr="005A1634">
        <w:rPr>
          <w:lang w:val="ru-RU"/>
        </w:rPr>
        <w:t xml:space="preserve">, 7 заводов ВПИ, 4 </w:t>
      </w:r>
      <w:proofErr w:type="spellStart"/>
      <w:r>
        <w:t>SmartStock</w:t>
      </w:r>
      <w:proofErr w:type="spellEnd"/>
      <w:r w:rsidRPr="005A1634">
        <w:rPr>
          <w:lang w:val="ru-RU"/>
        </w:rPr>
        <w:t xml:space="preserve"> и 5 ПКН.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поддерживать</w:t>
      </w:r>
      <w:proofErr w:type="spellEnd"/>
      <w:r>
        <w:t xml:space="preserve">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позиций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шаблонов</w:t>
      </w:r>
      <w:proofErr w:type="spellEnd"/>
      <w:r>
        <w:t>.</w:t>
      </w:r>
    </w:p>
    <w:p w14:paraId="63744073" w14:textId="77777777" w:rsidR="00415EBB" w:rsidRDefault="0000260A">
      <w:pPr>
        <w:pStyle w:val="21"/>
      </w:pPr>
      <w:r>
        <w:t xml:space="preserve">8.2. </w:t>
      </w:r>
      <w:proofErr w:type="spellStart"/>
      <w:r>
        <w:t>Фильтры</w:t>
      </w:r>
      <w:proofErr w:type="spellEnd"/>
    </w:p>
    <w:p w14:paraId="7DD9620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proofErr w:type="spellStart"/>
      <w:r w:rsidRPr="005A1634">
        <w:rPr>
          <w:lang w:val="ru-RU"/>
        </w:rPr>
        <w:t>Табы</w:t>
      </w:r>
      <w:proofErr w:type="spellEnd"/>
      <w:r w:rsidRPr="005A1634">
        <w:rPr>
          <w:lang w:val="ru-RU"/>
        </w:rPr>
        <w:t xml:space="preserve"> катего</w:t>
      </w:r>
      <w:r w:rsidRPr="005A1634">
        <w:rPr>
          <w:lang w:val="ru-RU"/>
        </w:rPr>
        <w:t>рий: всё оборудование, ЗССС, бетонные заводы, ВПИ, цементные терминалы, ПКН.</w:t>
      </w:r>
    </w:p>
    <w:p w14:paraId="17938A9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Поиск по названию, направлению, производительности/вместимости, описанию и особенностям.</w:t>
      </w:r>
    </w:p>
    <w:p w14:paraId="123915C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Фильтр «Назначение»: сухие смеси, товарный бетон и дороги, ВПИ, хранение цемента, пневмотр</w:t>
      </w:r>
      <w:r w:rsidRPr="005A1634">
        <w:rPr>
          <w:lang w:val="ru-RU"/>
        </w:rPr>
        <w:t>анспорт.</w:t>
      </w:r>
    </w:p>
    <w:p w14:paraId="3305595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Фильтр «Масштаб»: компактный, средний, промышленный.</w:t>
      </w:r>
    </w:p>
    <w:p w14:paraId="6F416DF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>Счётчик найденных позиций, кнопка сброса и состояние «Ничего не найдено».</w:t>
      </w:r>
    </w:p>
    <w:p w14:paraId="3C23A2B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Фильтрация без перезагрузки страницы. После применения фильтров </w:t>
      </w:r>
      <w:r>
        <w:t>URL</w:t>
      </w:r>
      <w:r w:rsidRPr="005A1634">
        <w:rPr>
          <w:lang w:val="ru-RU"/>
        </w:rPr>
        <w:t xml:space="preserve"> может обновляться параметрами, чтобы состояние можно</w:t>
      </w:r>
      <w:r w:rsidRPr="005A1634">
        <w:rPr>
          <w:lang w:val="ru-RU"/>
        </w:rPr>
        <w:t xml:space="preserve"> было сохранить и передать ссылкой.</w:t>
      </w:r>
    </w:p>
    <w:p w14:paraId="3E275E51" w14:textId="77777777" w:rsidR="00415EBB" w:rsidRDefault="0000260A">
      <w:pPr>
        <w:pStyle w:val="21"/>
      </w:pPr>
      <w:r>
        <w:t xml:space="preserve">8.3. </w:t>
      </w:r>
      <w:proofErr w:type="spellStart"/>
      <w:r>
        <w:t>Карточка</w:t>
      </w:r>
      <w:proofErr w:type="spellEnd"/>
      <w:r>
        <w:t xml:space="preserve"> и </w:t>
      </w:r>
      <w:proofErr w:type="spellStart"/>
      <w:r>
        <w:t>модальное</w:t>
      </w:r>
      <w:proofErr w:type="spellEnd"/>
      <w:r>
        <w:t xml:space="preserve"> </w:t>
      </w:r>
      <w:proofErr w:type="spellStart"/>
      <w:r>
        <w:t>окно</w:t>
      </w:r>
      <w:proofErr w:type="spellEnd"/>
    </w:p>
    <w:p w14:paraId="075A169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Карточка: фото, статус, код, категория, название, описание, производительность/вместимость, «Получить КП», «Характеристики и описание».</w:t>
      </w:r>
    </w:p>
    <w:p w14:paraId="2621EF3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Модальное окно: фото, характеристики, преимущества, ссылка на страницу направления и </w:t>
      </w:r>
      <w:r>
        <w:t>CTA</w:t>
      </w:r>
      <w:r w:rsidRPr="005A1634">
        <w:rPr>
          <w:lang w:val="ru-RU"/>
        </w:rPr>
        <w:t xml:space="preserve">. Закрытие по кнопке, </w:t>
      </w:r>
      <w:r>
        <w:t>Escape</w:t>
      </w:r>
      <w:r w:rsidRPr="005A1634">
        <w:rPr>
          <w:lang w:val="ru-RU"/>
        </w:rPr>
        <w:t xml:space="preserve"> и к</w:t>
      </w:r>
      <w:r w:rsidRPr="005A1634">
        <w:rPr>
          <w:lang w:val="ru-RU"/>
        </w:rPr>
        <w:t>лику по затемнению; фокус не должен уходить за пределы открытого окна.</w:t>
      </w:r>
    </w:p>
    <w:p w14:paraId="7EE389B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При клике «Получить КП» передавать выбранную модель в форму и аналитику.</w:t>
      </w:r>
    </w:p>
    <w:p w14:paraId="7A2819A8" w14:textId="77777777" w:rsidR="00415EBB" w:rsidRDefault="0000260A">
      <w:pPr>
        <w:pStyle w:val="1"/>
      </w:pPr>
      <w:r>
        <w:t xml:space="preserve">9. </w:t>
      </w:r>
      <w:proofErr w:type="spellStart"/>
      <w:r>
        <w:t>Страницы</w:t>
      </w:r>
      <w:proofErr w:type="spellEnd"/>
      <w:r>
        <w:t xml:space="preserve"> </w:t>
      </w:r>
      <w:proofErr w:type="spellStart"/>
      <w:r>
        <w:t>направлений</w:t>
      </w:r>
      <w:proofErr w:type="spellEnd"/>
    </w:p>
    <w:p w14:paraId="6F6D47ED" w14:textId="77777777" w:rsidR="00415EBB" w:rsidRDefault="0000260A">
      <w:pPr>
        <w:pStyle w:val="21"/>
      </w:pPr>
      <w:r>
        <w:t xml:space="preserve">9.1. ЗССС </w:t>
      </w:r>
      <w:proofErr w:type="spellStart"/>
      <w:r>
        <w:t>SmartDryMix</w:t>
      </w:r>
      <w:proofErr w:type="spellEnd"/>
    </w:p>
    <w:p w14:paraId="4E6D3FB7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Главный экран с диапазоном 5–50+ т/ч и модульным принципом конфигу</w:t>
      </w:r>
      <w:r w:rsidRPr="005A1634">
        <w:rPr>
          <w:lang w:val="ru-RU"/>
        </w:rPr>
        <w:t>рации.</w:t>
      </w:r>
    </w:p>
    <w:p w14:paraId="5032299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Расшифровка обозначений </w:t>
      </w:r>
      <w:r>
        <w:t>G</w:t>
      </w:r>
      <w:r w:rsidRPr="005A1634">
        <w:rPr>
          <w:lang w:val="ru-RU"/>
        </w:rPr>
        <w:t xml:space="preserve">, </w:t>
      </w:r>
      <w:r>
        <w:t>C</w:t>
      </w:r>
      <w:r w:rsidRPr="005A1634">
        <w:rPr>
          <w:lang w:val="ru-RU"/>
        </w:rPr>
        <w:t xml:space="preserve">, </w:t>
      </w:r>
      <w:r>
        <w:t>GC</w:t>
      </w:r>
      <w:r w:rsidRPr="005A1634">
        <w:rPr>
          <w:lang w:val="ru-RU"/>
        </w:rPr>
        <w:t xml:space="preserve"> и </w:t>
      </w:r>
      <w:r>
        <w:t>T</w:t>
      </w:r>
      <w:r w:rsidRPr="005A1634">
        <w:rPr>
          <w:lang w:val="ru-RU"/>
        </w:rPr>
        <w:t>/</w:t>
      </w:r>
      <w:r>
        <w:t>L</w:t>
      </w:r>
      <w:r w:rsidRPr="005A1634">
        <w:rPr>
          <w:lang w:val="ru-RU"/>
        </w:rPr>
        <w:t>.</w:t>
      </w:r>
    </w:p>
    <w:p w14:paraId="2F737FF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Примеры: </w:t>
      </w:r>
      <w:proofErr w:type="spellStart"/>
      <w:r>
        <w:t>SmartDryMix</w:t>
      </w:r>
      <w:proofErr w:type="spellEnd"/>
      <w:r w:rsidRPr="005A1634">
        <w:rPr>
          <w:lang w:val="ru-RU"/>
        </w:rPr>
        <w:t xml:space="preserve"> 5 </w:t>
      </w:r>
      <w:r>
        <w:t>G</w:t>
      </w:r>
      <w:r w:rsidRPr="005A1634">
        <w:rPr>
          <w:lang w:val="ru-RU"/>
        </w:rPr>
        <w:t>-</w:t>
      </w:r>
      <w:r>
        <w:t>L</w:t>
      </w:r>
      <w:r w:rsidRPr="005A1634">
        <w:rPr>
          <w:lang w:val="ru-RU"/>
        </w:rPr>
        <w:t xml:space="preserve">, 20 </w:t>
      </w:r>
      <w:r>
        <w:t>C</w:t>
      </w:r>
      <w:r w:rsidRPr="005A1634">
        <w:rPr>
          <w:lang w:val="ru-RU"/>
        </w:rPr>
        <w:t>-</w:t>
      </w:r>
      <w:r>
        <w:t>L</w:t>
      </w:r>
      <w:r w:rsidRPr="005A1634">
        <w:rPr>
          <w:lang w:val="ru-RU"/>
        </w:rPr>
        <w:t xml:space="preserve">, 50 </w:t>
      </w:r>
      <w:r>
        <w:t>GC</w:t>
      </w:r>
      <w:r w:rsidRPr="005A1634">
        <w:rPr>
          <w:lang w:val="ru-RU"/>
        </w:rPr>
        <w:t>-</w:t>
      </w:r>
      <w:r>
        <w:t>T</w:t>
      </w:r>
      <w:r w:rsidRPr="005A1634">
        <w:rPr>
          <w:lang w:val="ru-RU"/>
        </w:rPr>
        <w:t>.</w:t>
      </w:r>
    </w:p>
    <w:p w14:paraId="7D002FD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Четыре этапа: подготовка сырья; дозирование и смешивание; управление; фасовка и </w:t>
      </w:r>
      <w:proofErr w:type="spellStart"/>
      <w:r w:rsidRPr="005A1634">
        <w:rPr>
          <w:lang w:val="ru-RU"/>
        </w:rPr>
        <w:t>паллетизация</w:t>
      </w:r>
      <w:proofErr w:type="spellEnd"/>
      <w:r w:rsidRPr="005A1634">
        <w:rPr>
          <w:lang w:val="ru-RU"/>
        </w:rPr>
        <w:t>.</w:t>
      </w:r>
    </w:p>
    <w:p w14:paraId="0B375B0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Блок АСУ </w:t>
      </w:r>
      <w:proofErr w:type="spellStart"/>
      <w:r>
        <w:t>SmartDryMix</w:t>
      </w:r>
      <w:proofErr w:type="spellEnd"/>
      <w:r w:rsidRPr="005A1634">
        <w:rPr>
          <w:lang w:val="ru-RU"/>
        </w:rPr>
        <w:t>, состав линии, поддержка 24/7 и форма исходных да</w:t>
      </w:r>
      <w:r w:rsidRPr="005A1634">
        <w:rPr>
          <w:lang w:val="ru-RU"/>
        </w:rPr>
        <w:t>нных.</w:t>
      </w:r>
    </w:p>
    <w:p w14:paraId="65AB661E" w14:textId="77777777" w:rsidR="00415EBB" w:rsidRDefault="0000260A">
      <w:pPr>
        <w:pStyle w:val="21"/>
      </w:pPr>
      <w:r>
        <w:t xml:space="preserve">9.2. </w:t>
      </w:r>
      <w:proofErr w:type="spellStart"/>
      <w:r>
        <w:t>Бетонные</w:t>
      </w:r>
      <w:proofErr w:type="spellEnd"/>
      <w:r>
        <w:t xml:space="preserve"> </w:t>
      </w:r>
      <w:proofErr w:type="spellStart"/>
      <w:r>
        <w:t>заводы</w:t>
      </w:r>
      <w:proofErr w:type="spellEnd"/>
      <w:r>
        <w:t xml:space="preserve"> </w:t>
      </w:r>
      <w:proofErr w:type="spellStart"/>
      <w:r>
        <w:t>SmartBeton</w:t>
      </w:r>
      <w:proofErr w:type="spellEnd"/>
    </w:p>
    <w:p w14:paraId="7B79798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Сценарии: товарный бетон, ЖБИ и строительство дорог.</w:t>
      </w:r>
    </w:p>
    <w:p w14:paraId="7E38B1D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Модели: </w:t>
      </w:r>
      <w:proofErr w:type="spellStart"/>
      <w:r>
        <w:t>SmartBeton</w:t>
      </w:r>
      <w:proofErr w:type="spellEnd"/>
      <w:r w:rsidRPr="005A1634">
        <w:rPr>
          <w:lang w:val="ru-RU"/>
        </w:rPr>
        <w:t xml:space="preserve"> 60, 90, 120, 135 с характеристиками из прототипа.</w:t>
      </w:r>
    </w:p>
    <w:p w14:paraId="600C92E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Смешивание </w:t>
      </w:r>
      <w:r>
        <w:t>CO</w:t>
      </w:r>
      <w:r w:rsidRPr="005A1634">
        <w:rPr>
          <w:lang w:val="ru-RU"/>
        </w:rPr>
        <w:t>-</w:t>
      </w:r>
      <w:r>
        <w:t>NELE</w:t>
      </w:r>
      <w:r w:rsidRPr="005A1634">
        <w:rPr>
          <w:lang w:val="ru-RU"/>
        </w:rPr>
        <w:t>; варианты подачи заполнителей — ленточный конвейер и скиповой подъёмник.</w:t>
      </w:r>
    </w:p>
    <w:p w14:paraId="5D6C682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Этапы полного цикла и блок АСУ </w:t>
      </w:r>
      <w:proofErr w:type="spellStart"/>
      <w:r>
        <w:t>SmartMix</w:t>
      </w:r>
      <w:proofErr w:type="spellEnd"/>
      <w:r w:rsidRPr="005A1634">
        <w:rPr>
          <w:lang w:val="ru-RU"/>
        </w:rPr>
        <w:t>.</w:t>
      </w:r>
    </w:p>
    <w:p w14:paraId="22E3AD61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9.3. Заводы ВПИ</w:t>
      </w:r>
    </w:p>
    <w:p w14:paraId="137F3197" w14:textId="77777777" w:rsidR="00415EBB" w:rsidRPr="005A1634" w:rsidRDefault="0000260A">
      <w:pPr>
        <w:rPr>
          <w:lang w:val="ru-RU"/>
        </w:rPr>
      </w:pPr>
      <w:r w:rsidRPr="005A1634">
        <w:rPr>
          <w:lang w:val="ru-RU"/>
        </w:rPr>
        <w:t xml:space="preserve">Страница должна представлять не отдельный бетонный завод, а единую линию </w:t>
      </w:r>
      <w:proofErr w:type="spellStart"/>
      <w:r w:rsidRPr="005A1634">
        <w:rPr>
          <w:lang w:val="ru-RU"/>
        </w:rPr>
        <w:t>вибропрессования</w:t>
      </w:r>
      <w:proofErr w:type="spellEnd"/>
      <w:r w:rsidRPr="005A1634">
        <w:rPr>
          <w:lang w:val="ru-RU"/>
        </w:rPr>
        <w:t xml:space="preserve"> </w:t>
      </w:r>
      <w:r>
        <w:t>QUNFENG</w:t>
      </w:r>
      <w:r w:rsidRPr="005A1634">
        <w:rPr>
          <w:lang w:val="ru-RU"/>
        </w:rPr>
        <w:t xml:space="preserve"> + ТТС — о</w:t>
      </w:r>
      <w:r w:rsidRPr="005A1634">
        <w:rPr>
          <w:lang w:val="ru-RU"/>
        </w:rPr>
        <w:t xml:space="preserve">т рецептуры и приготовления бетонной смеси до выдержки, разгрузки и </w:t>
      </w:r>
      <w:proofErr w:type="spellStart"/>
      <w:r w:rsidRPr="005A1634">
        <w:rPr>
          <w:lang w:val="ru-RU"/>
        </w:rPr>
        <w:t>паллетирования</w:t>
      </w:r>
      <w:proofErr w:type="spellEnd"/>
      <w:r w:rsidRPr="005A1634">
        <w:rPr>
          <w:lang w:val="ru-RU"/>
        </w:rPr>
        <w:t xml:space="preserve"> готовых изделий.</w:t>
      </w:r>
    </w:p>
    <w:p w14:paraId="119E2F0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>Главный экран: маркировка «</w:t>
      </w:r>
      <w:r>
        <w:t>QUNFENG</w:t>
      </w:r>
      <w:r w:rsidRPr="005A1634">
        <w:rPr>
          <w:lang w:val="ru-RU"/>
        </w:rPr>
        <w:t xml:space="preserve"> + ТТС · готовые линии ВПИ», заголовки «Готовая линия ВПИ под ключ» и «</w:t>
      </w:r>
      <w:proofErr w:type="spellStart"/>
      <w:r w:rsidRPr="005A1634">
        <w:rPr>
          <w:lang w:val="ru-RU"/>
        </w:rPr>
        <w:t>Вибропрессование</w:t>
      </w:r>
      <w:proofErr w:type="spellEnd"/>
      <w:r w:rsidRPr="005A1634">
        <w:rPr>
          <w:lang w:val="ru-RU"/>
        </w:rPr>
        <w:t xml:space="preserve"> от рецептуры до готовой продукции»</w:t>
      </w:r>
      <w:r w:rsidRPr="005A1634">
        <w:rPr>
          <w:lang w:val="ru-RU"/>
        </w:rPr>
        <w:t xml:space="preserve">, краткое разделение компетенций партнёров и </w:t>
      </w:r>
      <w:r>
        <w:t>CTA</w:t>
      </w:r>
      <w:r w:rsidRPr="005A1634">
        <w:rPr>
          <w:lang w:val="ru-RU"/>
        </w:rPr>
        <w:t xml:space="preserve"> на подбор линии.</w:t>
      </w:r>
    </w:p>
    <w:p w14:paraId="7C7F93E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Ключевые показатели: 3 уровня комплектации; 15–40 м³/ч бетонной смеси; 30–66 изделий за цикл; техническая поддержка 24/7.</w:t>
      </w:r>
    </w:p>
    <w:p w14:paraId="45592B9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Проблематика заказчика: оборудование разных поставщиков, отсутствие </w:t>
      </w:r>
      <w:r w:rsidRPr="005A1634">
        <w:rPr>
          <w:lang w:val="ru-RU"/>
        </w:rPr>
        <w:t>лабораторной проработки рецептуры, разрозненная поддержка и несогласованный темп работы узлов.</w:t>
      </w:r>
    </w:p>
    <w:p w14:paraId="08EA9F5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Единая технологическая цепочка: хранение и дозирование сырья → БСУ </w:t>
      </w:r>
      <w:proofErr w:type="spellStart"/>
      <w:r>
        <w:t>SmartBeton</w:t>
      </w:r>
      <w:proofErr w:type="spellEnd"/>
      <w:r w:rsidRPr="005A1634">
        <w:rPr>
          <w:lang w:val="ru-RU"/>
        </w:rPr>
        <w:t xml:space="preserve"> с двумя смесителями </w:t>
      </w:r>
      <w:r>
        <w:t>CO</w:t>
      </w:r>
      <w:r w:rsidRPr="005A1634">
        <w:rPr>
          <w:lang w:val="ru-RU"/>
        </w:rPr>
        <w:t>-</w:t>
      </w:r>
      <w:r>
        <w:t>NELE</w:t>
      </w:r>
      <w:r w:rsidRPr="005A1634">
        <w:rPr>
          <w:lang w:val="ru-RU"/>
        </w:rPr>
        <w:t xml:space="preserve"> и АСУ </w:t>
      </w:r>
      <w:proofErr w:type="spellStart"/>
      <w:r>
        <w:t>SmartDose</w:t>
      </w:r>
      <w:proofErr w:type="spellEnd"/>
      <w:r w:rsidRPr="005A1634">
        <w:rPr>
          <w:lang w:val="ru-RU"/>
        </w:rPr>
        <w:t>/</w:t>
      </w:r>
      <w:proofErr w:type="spellStart"/>
      <w:r>
        <w:t>SmartMix</w:t>
      </w:r>
      <w:proofErr w:type="spellEnd"/>
      <w:r w:rsidRPr="005A1634">
        <w:rPr>
          <w:lang w:val="ru-RU"/>
        </w:rPr>
        <w:t xml:space="preserve"> → </w:t>
      </w:r>
      <w:proofErr w:type="spellStart"/>
      <w:r w:rsidRPr="005A1634">
        <w:rPr>
          <w:lang w:val="ru-RU"/>
        </w:rPr>
        <w:t>вибропресс</w:t>
      </w:r>
      <w:proofErr w:type="spellEnd"/>
      <w:r w:rsidRPr="005A1634">
        <w:rPr>
          <w:lang w:val="ru-RU"/>
        </w:rPr>
        <w:t xml:space="preserve"> </w:t>
      </w:r>
      <w:r>
        <w:t>QUNFENG</w:t>
      </w:r>
      <w:r w:rsidRPr="005A1634">
        <w:rPr>
          <w:lang w:val="ru-RU"/>
        </w:rPr>
        <w:t xml:space="preserve"> → камеры </w:t>
      </w:r>
      <w:r w:rsidRPr="005A1634">
        <w:rPr>
          <w:lang w:val="ru-RU"/>
        </w:rPr>
        <w:t xml:space="preserve">выдержки → разгрузка и </w:t>
      </w:r>
      <w:proofErr w:type="spellStart"/>
      <w:r w:rsidRPr="005A1634">
        <w:rPr>
          <w:lang w:val="ru-RU"/>
        </w:rPr>
        <w:t>паллетирование</w:t>
      </w:r>
      <w:proofErr w:type="spellEnd"/>
      <w:r w:rsidRPr="005A1634">
        <w:rPr>
          <w:lang w:val="ru-RU"/>
        </w:rPr>
        <w:t>.</w:t>
      </w:r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1450"/>
        <w:gridCol w:w="1500"/>
        <w:gridCol w:w="3210"/>
      </w:tblGrid>
      <w:tr w:rsidR="00415EBB" w14:paraId="3A92B7E2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AC9F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Комплектация</w:t>
            </w:r>
            <w:proofErr w:type="spellEnd"/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1093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Бетон</w:t>
            </w:r>
            <w:proofErr w:type="spellEnd"/>
            <w:r>
              <w:rPr>
                <w:b/>
                <w:color w:val="0B2545"/>
                <w:sz w:val="19"/>
              </w:rPr>
              <w:t>, м³/ч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B5CF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Изделий</w:t>
            </w:r>
            <w:proofErr w:type="spellEnd"/>
            <w:r>
              <w:rPr>
                <w:b/>
                <w:color w:val="0B2545"/>
                <w:sz w:val="19"/>
              </w:rPr>
              <w:t>/</w:t>
            </w:r>
            <w:proofErr w:type="spellStart"/>
            <w:r>
              <w:rPr>
                <w:b/>
                <w:color w:val="0B2545"/>
                <w:sz w:val="19"/>
              </w:rPr>
              <w:t>цикл</w:t>
            </w:r>
            <w:proofErr w:type="spellEnd"/>
          </w:p>
        </w:tc>
        <w:tc>
          <w:tcPr>
            <w:tcW w:w="3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C14F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Базовый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состав</w:t>
            </w:r>
            <w:proofErr w:type="spellEnd"/>
          </w:p>
        </w:tc>
      </w:tr>
      <w:tr w:rsidR="00415EBB" w14:paraId="68900DC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3E2E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SmartBeton</w:t>
            </w:r>
            <w:proofErr w:type="spellEnd"/>
            <w:r>
              <w:rPr>
                <w:sz w:val="19"/>
              </w:rPr>
              <w:t xml:space="preserve"> 30 S + QUNFENG QS 1000–1200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45D3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84B2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30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80B8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2 × CO-NELE; </w:t>
            </w:r>
            <w:proofErr w:type="spellStart"/>
            <w:r>
              <w:rPr>
                <w:sz w:val="19"/>
              </w:rPr>
              <w:t>SmartMix</w:t>
            </w:r>
            <w:proofErr w:type="spellEnd"/>
          </w:p>
        </w:tc>
      </w:tr>
      <w:tr w:rsidR="00415EBB" w14:paraId="318CF30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4E28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SmartBeton</w:t>
            </w:r>
            <w:proofErr w:type="spellEnd"/>
            <w:r>
              <w:rPr>
                <w:sz w:val="19"/>
              </w:rPr>
              <w:t xml:space="preserve"> 60 S + QUNFENG QS 1500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48D3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30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7688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54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1BDE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2 × CO-NELE; </w:t>
            </w:r>
            <w:proofErr w:type="spellStart"/>
            <w:r>
              <w:rPr>
                <w:sz w:val="19"/>
              </w:rPr>
              <w:t>SmartMix</w:t>
            </w:r>
            <w:proofErr w:type="spellEnd"/>
          </w:p>
        </w:tc>
      </w:tr>
      <w:tr w:rsidR="00415EBB" w14:paraId="50C0F4E1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5C84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SmartBeton</w:t>
            </w:r>
            <w:proofErr w:type="spellEnd"/>
            <w:r>
              <w:rPr>
                <w:sz w:val="19"/>
              </w:rPr>
              <w:t xml:space="preserve"> 90 S + QUNFENG QS 2000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E8ED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40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B60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66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BE0E" w14:textId="77777777" w:rsidR="00415EBB" w:rsidRDefault="0000260A">
            <w:pPr>
              <w:spacing w:after="0"/>
            </w:pPr>
            <w:r>
              <w:rPr>
                <w:sz w:val="19"/>
              </w:rPr>
              <w:t xml:space="preserve">2 × CO-NELE; </w:t>
            </w:r>
            <w:proofErr w:type="spellStart"/>
            <w:r>
              <w:rPr>
                <w:sz w:val="19"/>
              </w:rPr>
              <w:t>SmartMix</w:t>
            </w:r>
            <w:proofErr w:type="spellEnd"/>
          </w:p>
        </w:tc>
      </w:tr>
    </w:tbl>
    <w:p w14:paraId="157F34C2" w14:textId="77777777" w:rsidR="00415EBB" w:rsidRDefault="00415EBB">
      <w:pPr>
        <w:spacing w:after="40"/>
      </w:pPr>
    </w:p>
    <w:p w14:paraId="4C17A1D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Дополнительные базовые конфигурации: </w:t>
      </w:r>
      <w:proofErr w:type="spellStart"/>
      <w:r>
        <w:t>SmartBeton</w:t>
      </w:r>
      <w:proofErr w:type="spellEnd"/>
      <w:r w:rsidRPr="005A1634">
        <w:rPr>
          <w:lang w:val="ru-RU"/>
        </w:rPr>
        <w:t xml:space="preserve"> 15 </w:t>
      </w:r>
      <w:r>
        <w:t>S</w:t>
      </w:r>
      <w:r w:rsidRPr="005A1634">
        <w:rPr>
          <w:lang w:val="ru-RU"/>
        </w:rPr>
        <w:t xml:space="preserve">, 25 </w:t>
      </w:r>
      <w:r>
        <w:t>S</w:t>
      </w:r>
      <w:r w:rsidRPr="005A1634">
        <w:rPr>
          <w:lang w:val="ru-RU"/>
        </w:rPr>
        <w:t xml:space="preserve">, 50 </w:t>
      </w:r>
      <w:r>
        <w:t>S</w:t>
      </w:r>
      <w:r w:rsidRPr="005A1634">
        <w:rPr>
          <w:lang w:val="ru-RU"/>
        </w:rPr>
        <w:t xml:space="preserve"> и 70 </w:t>
      </w:r>
      <w:r>
        <w:t>S</w:t>
      </w:r>
      <w:r w:rsidRPr="005A1634">
        <w:rPr>
          <w:lang w:val="ru-RU"/>
        </w:rPr>
        <w:t xml:space="preserve">. Характеристики и совместимость с конкретным </w:t>
      </w:r>
      <w:proofErr w:type="spellStart"/>
      <w:r w:rsidRPr="005A1634">
        <w:rPr>
          <w:lang w:val="ru-RU"/>
        </w:rPr>
        <w:t>вибропрессом</w:t>
      </w:r>
      <w:proofErr w:type="spellEnd"/>
      <w:r w:rsidRPr="005A1634">
        <w:rPr>
          <w:lang w:val="ru-RU"/>
        </w:rPr>
        <w:t xml:space="preserve"> выводятся только после инженерной сверки.</w:t>
      </w:r>
    </w:p>
    <w:p w14:paraId="41A9554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Зона ответстве</w:t>
      </w:r>
      <w:r w:rsidRPr="005A1634">
        <w:rPr>
          <w:lang w:val="ru-RU"/>
        </w:rPr>
        <w:t xml:space="preserve">нности ТТС: БСУ </w:t>
      </w:r>
      <w:proofErr w:type="spellStart"/>
      <w:r>
        <w:t>SmartBeton</w:t>
      </w:r>
      <w:proofErr w:type="spellEnd"/>
      <w:r w:rsidRPr="005A1634">
        <w:rPr>
          <w:lang w:val="ru-RU"/>
        </w:rPr>
        <w:t xml:space="preserve"> и смесители </w:t>
      </w:r>
      <w:r>
        <w:t>CO</w:t>
      </w:r>
      <w:r w:rsidRPr="005A1634">
        <w:rPr>
          <w:lang w:val="ru-RU"/>
        </w:rPr>
        <w:t>-</w:t>
      </w:r>
      <w:r>
        <w:t>NELE</w:t>
      </w:r>
      <w:r w:rsidRPr="005A1634">
        <w:rPr>
          <w:lang w:val="ru-RU"/>
        </w:rPr>
        <w:t xml:space="preserve">, дозирование, собственная АСУ ТП </w:t>
      </w:r>
      <w:proofErr w:type="spellStart"/>
      <w:r>
        <w:t>SmartMix</w:t>
      </w:r>
      <w:proofErr w:type="spellEnd"/>
      <w:r w:rsidRPr="005A1634">
        <w:rPr>
          <w:lang w:val="ru-RU"/>
        </w:rPr>
        <w:t>/</w:t>
      </w:r>
      <w:proofErr w:type="spellStart"/>
      <w:r>
        <w:t>SmartDose</w:t>
      </w:r>
      <w:proofErr w:type="spellEnd"/>
      <w:r w:rsidRPr="005A1634">
        <w:rPr>
          <w:lang w:val="ru-RU"/>
        </w:rPr>
        <w:t>, проектирование, монтаж, пусконаладка и поддержка 24/7.</w:t>
      </w:r>
    </w:p>
    <w:p w14:paraId="1839754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Зона ответственности </w:t>
      </w:r>
      <w:r>
        <w:t>QUNFENG</w:t>
      </w:r>
      <w:r w:rsidRPr="005A1634">
        <w:rPr>
          <w:lang w:val="ru-RU"/>
        </w:rPr>
        <w:t xml:space="preserve">: </w:t>
      </w:r>
      <w:proofErr w:type="spellStart"/>
      <w:r w:rsidRPr="005A1634">
        <w:rPr>
          <w:lang w:val="ru-RU"/>
        </w:rPr>
        <w:t>вибропрессы</w:t>
      </w:r>
      <w:proofErr w:type="spellEnd"/>
      <w:r w:rsidRPr="005A1634">
        <w:rPr>
          <w:lang w:val="ru-RU"/>
        </w:rPr>
        <w:t xml:space="preserve"> серии </w:t>
      </w:r>
      <w:r>
        <w:t>QS</w:t>
      </w:r>
      <w:r w:rsidRPr="005A1634">
        <w:rPr>
          <w:lang w:val="ru-RU"/>
        </w:rPr>
        <w:t xml:space="preserve"> 1000–2000, пресс-формы, камеры выдержки, разгрузка</w:t>
      </w:r>
      <w:r w:rsidRPr="005A1634">
        <w:rPr>
          <w:lang w:val="ru-RU"/>
        </w:rPr>
        <w:t xml:space="preserve"> и </w:t>
      </w:r>
      <w:proofErr w:type="spellStart"/>
      <w:r w:rsidRPr="005A1634">
        <w:rPr>
          <w:lang w:val="ru-RU"/>
        </w:rPr>
        <w:t>паллетирование</w:t>
      </w:r>
      <w:proofErr w:type="spellEnd"/>
      <w:r w:rsidRPr="005A1634">
        <w:rPr>
          <w:lang w:val="ru-RU"/>
        </w:rPr>
        <w:t>.</w:t>
      </w:r>
    </w:p>
    <w:p w14:paraId="6F545777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Продукция: тротуарная плитка, брусчатка, бордюрный камень и стеновые блоки.</w:t>
      </w:r>
    </w:p>
    <w:p w14:paraId="11AC5F0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Экономический блок: ориентировочная окупаемость 12–16 месяцев, снижение расхода цемента до 15%, снижение эксплуатационных затрат до 20% и целевая загрузка линии 85–95%.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15EBB" w:rsidRPr="005A1634" w14:paraId="36FCE09E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4214" w14:textId="77777777" w:rsidR="00415EBB" w:rsidRPr="005A1634" w:rsidRDefault="0000260A">
            <w:pPr>
              <w:spacing w:after="60"/>
              <w:rPr>
                <w:lang w:val="ru-RU"/>
              </w:rPr>
            </w:pPr>
            <w:r w:rsidRPr="005A1634">
              <w:rPr>
                <w:b/>
                <w:color w:val="0B2545"/>
                <w:lang w:val="ru-RU"/>
              </w:rPr>
              <w:t>Обязательная оговорка для экономических показателей</w:t>
            </w:r>
          </w:p>
          <w:p w14:paraId="233EB044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lang w:val="ru-RU"/>
              </w:rPr>
              <w:t>Все показатели экономики являются расчётными ориентирами, а не гарантией результата. Они зависят от сырья, рецептуры, ассортимента, цен, загрузки, логистики и других исходных данных. На странице должна бы</w:t>
            </w:r>
            <w:r w:rsidRPr="005A1634">
              <w:rPr>
                <w:lang w:val="ru-RU"/>
              </w:rPr>
              <w:t>ть заметная оговорка и предложение выполнить индивидуальный технико-экономический расчёт.</w:t>
            </w:r>
          </w:p>
        </w:tc>
      </w:tr>
    </w:tbl>
    <w:p w14:paraId="1E41E4EB" w14:textId="77777777" w:rsidR="00415EBB" w:rsidRPr="005A1634" w:rsidRDefault="00415EBB">
      <w:pPr>
        <w:spacing w:after="40"/>
        <w:rPr>
          <w:lang w:val="ru-RU"/>
        </w:rPr>
      </w:pPr>
    </w:p>
    <w:p w14:paraId="60F7C4D7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>Форма подбора линии должна передавать выбранную конфигурацию, планируемые изделия, требуемую производительность, данные о площадке и служебные рекламные параметры.</w:t>
      </w:r>
    </w:p>
    <w:p w14:paraId="1C475229" w14:textId="77777777" w:rsidR="00415EBB" w:rsidRDefault="0000260A">
      <w:pPr>
        <w:pStyle w:val="21"/>
      </w:pPr>
      <w:r>
        <w:t xml:space="preserve">9.4. </w:t>
      </w:r>
      <w:proofErr w:type="spellStart"/>
      <w:r>
        <w:t>Цементные</w:t>
      </w:r>
      <w:proofErr w:type="spellEnd"/>
      <w:r>
        <w:t xml:space="preserve"> </w:t>
      </w:r>
      <w:proofErr w:type="spellStart"/>
      <w:r>
        <w:t>терминалы</w:t>
      </w:r>
      <w:proofErr w:type="spellEnd"/>
      <w:r>
        <w:t xml:space="preserve"> </w:t>
      </w:r>
      <w:proofErr w:type="spellStart"/>
      <w:r>
        <w:t>SmartStock</w:t>
      </w:r>
      <w:proofErr w:type="spellEnd"/>
    </w:p>
    <w:p w14:paraId="7727B181" w14:textId="77777777" w:rsidR="00415EBB" w:rsidRDefault="0000260A">
      <w:pPr>
        <w:numPr>
          <w:ilvl w:val="0"/>
          <w:numId w:val="10"/>
        </w:numPr>
      </w:pPr>
      <w:proofErr w:type="spellStart"/>
      <w:r>
        <w:t>Вместимости</w:t>
      </w:r>
      <w:proofErr w:type="spellEnd"/>
      <w:r>
        <w:t xml:space="preserve"> 1000, 2000, 3000 и 5000 </w:t>
      </w:r>
      <w:proofErr w:type="spellStart"/>
      <w:r>
        <w:t>тонн</w:t>
      </w:r>
      <w:proofErr w:type="spellEnd"/>
      <w:r>
        <w:t>.</w:t>
      </w:r>
    </w:p>
    <w:p w14:paraId="48D18E0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Приём железнодорожного и автомобильного транспорта.</w:t>
      </w:r>
    </w:p>
    <w:p w14:paraId="2A43BA6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Сравнение механической подачи (шнек + нория) и </w:t>
      </w:r>
      <w:proofErr w:type="spellStart"/>
      <w:r w:rsidRPr="005A1634">
        <w:rPr>
          <w:lang w:val="ru-RU"/>
        </w:rPr>
        <w:t>пневмоподачи</w:t>
      </w:r>
      <w:proofErr w:type="spellEnd"/>
      <w:r w:rsidRPr="005A1634">
        <w:rPr>
          <w:lang w:val="ru-RU"/>
        </w:rPr>
        <w:t xml:space="preserve"> (2 × ПКН).</w:t>
      </w:r>
    </w:p>
    <w:p w14:paraId="0351E86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Этапы от приёмки до отгрузки, автоматизация, контроль о</w:t>
      </w:r>
      <w:r w:rsidRPr="005A1634">
        <w:rPr>
          <w:lang w:val="ru-RU"/>
        </w:rPr>
        <w:t>статков, оснащение и форма.</w:t>
      </w:r>
    </w:p>
    <w:p w14:paraId="784E07CA" w14:textId="77777777" w:rsidR="00415EBB" w:rsidRDefault="0000260A">
      <w:pPr>
        <w:pStyle w:val="21"/>
      </w:pPr>
      <w:r>
        <w:t xml:space="preserve">9.5. </w:t>
      </w:r>
      <w:proofErr w:type="spellStart"/>
      <w:r>
        <w:t>Пневмокамерные</w:t>
      </w:r>
      <w:proofErr w:type="spellEnd"/>
      <w:r>
        <w:t xml:space="preserve"> </w:t>
      </w:r>
      <w:proofErr w:type="spellStart"/>
      <w:r>
        <w:t>насосы</w:t>
      </w:r>
      <w:proofErr w:type="spellEnd"/>
    </w:p>
    <w:p w14:paraId="648DD60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Модели Т10, Т20, Т40, Т40Н и Т60; диапазон 10–60 т/ч.</w:t>
      </w:r>
    </w:p>
    <w:p w14:paraId="3059C9C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Дальность до 250 м, высота до 30 м, разгонный участок 4 м, 380 В / 50 Гц, воздух 0,6 МПа и 5–12 м³/мин.</w:t>
      </w:r>
    </w:p>
    <w:p w14:paraId="7F9F9AD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Поставка в сборе со шкафом управления, гара</w:t>
      </w:r>
      <w:r w:rsidRPr="005A1634">
        <w:rPr>
          <w:lang w:val="ru-RU"/>
        </w:rPr>
        <w:t xml:space="preserve">нтия 2 года, компоненты </w:t>
      </w:r>
      <w:proofErr w:type="spellStart"/>
      <w:r>
        <w:t>Camozzi</w:t>
      </w:r>
      <w:proofErr w:type="spellEnd"/>
      <w:r w:rsidRPr="005A1634">
        <w:rPr>
          <w:lang w:val="ru-RU"/>
        </w:rPr>
        <w:t xml:space="preserve"> и </w:t>
      </w:r>
      <w:r>
        <w:t>SMC</w:t>
      </w:r>
      <w:r w:rsidRPr="005A1634">
        <w:rPr>
          <w:lang w:val="ru-RU"/>
        </w:rPr>
        <w:t>.</w:t>
      </w:r>
    </w:p>
    <w:p w14:paraId="2903C3A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Сценарии установки, конструкция, исходные данные для подбора и форма.</w:t>
      </w:r>
    </w:p>
    <w:p w14:paraId="1075DBA0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t>10. Сервис и запасные части</w:t>
      </w:r>
    </w:p>
    <w:p w14:paraId="14774991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10.1. Главный сервисный блок</w:t>
      </w:r>
    </w:p>
    <w:p w14:paraId="3F4DFB3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Заголовок «Поддерживаем производство после запуска».</w:t>
      </w:r>
    </w:p>
    <w:p w14:paraId="2DAC62E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Три опоры: поддержка 24/7; работы на </w:t>
      </w:r>
      <w:r w:rsidRPr="005A1634">
        <w:rPr>
          <w:lang w:val="ru-RU"/>
        </w:rPr>
        <w:t>площадке; единый контур оборудования, АСУ и комплектующих.</w:t>
      </w:r>
    </w:p>
    <w:p w14:paraId="4959EDB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Две большие карточки с переходами на отдельные страницы и быстрыми заявками.</w:t>
      </w:r>
    </w:p>
    <w:p w14:paraId="1A004943" w14:textId="77777777" w:rsidR="00415EBB" w:rsidRDefault="0000260A">
      <w:pPr>
        <w:pStyle w:val="21"/>
      </w:pPr>
      <w:r>
        <w:t xml:space="preserve">10.2. </w:t>
      </w:r>
      <w:proofErr w:type="spellStart"/>
      <w:r>
        <w:t>Инженерный</w:t>
      </w:r>
      <w:proofErr w:type="spellEnd"/>
      <w:r>
        <w:t xml:space="preserve"> </w:t>
      </w:r>
      <w:proofErr w:type="spellStart"/>
      <w:r>
        <w:t>сервис</w:t>
      </w:r>
      <w:proofErr w:type="spellEnd"/>
    </w:p>
    <w:p w14:paraId="18075E6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Услуги: технический аудит, </w:t>
      </w:r>
      <w:proofErr w:type="gramStart"/>
      <w:r w:rsidRPr="005A1634">
        <w:rPr>
          <w:lang w:val="ru-RU"/>
        </w:rPr>
        <w:t>шеф-монтаж</w:t>
      </w:r>
      <w:proofErr w:type="gramEnd"/>
      <w:r w:rsidRPr="005A1634">
        <w:rPr>
          <w:lang w:val="ru-RU"/>
        </w:rPr>
        <w:t>, пусконаладка, обучение, плановое обслуживание и срочная техпомощь.</w:t>
      </w:r>
    </w:p>
    <w:p w14:paraId="6DBCEE0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Процесс: исходные данные → диагностика → согласование решения → выполнение работ.</w:t>
      </w:r>
    </w:p>
    <w:p w14:paraId="040387B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Блок связи с запчастями и кнопка «Перейти к запчастям».</w:t>
      </w:r>
    </w:p>
    <w:p w14:paraId="167B1C6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Специализиро</w:t>
      </w:r>
      <w:r w:rsidRPr="005A1634">
        <w:rPr>
          <w:lang w:val="ru-RU"/>
        </w:rPr>
        <w:t>ванная форма с полями оборудования, симптомов и сообщений АСУ.</w:t>
      </w:r>
    </w:p>
    <w:p w14:paraId="0BFC69FE" w14:textId="77777777" w:rsidR="00415EBB" w:rsidRDefault="0000260A">
      <w:pPr>
        <w:pStyle w:val="21"/>
      </w:pPr>
      <w:r>
        <w:lastRenderedPageBreak/>
        <w:t xml:space="preserve">10.3. </w:t>
      </w:r>
      <w:proofErr w:type="spellStart"/>
      <w:r>
        <w:t>Запасные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и </w:t>
      </w:r>
      <w:proofErr w:type="spellStart"/>
      <w:r>
        <w:t>автоматика</w:t>
      </w:r>
      <w:proofErr w:type="spellEnd"/>
    </w:p>
    <w:p w14:paraId="6D7AE3F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Категории: смесители, шнеки, затворы, пневматика, датчики, приводы, шкафы управления и АСУ ТП.</w:t>
      </w:r>
    </w:p>
    <w:p w14:paraId="1E87E7B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Данные для подбора: модель, маркировка, спецификация, фотографии</w:t>
      </w:r>
      <w:r w:rsidRPr="005A1634">
        <w:rPr>
          <w:lang w:val="ru-RU"/>
        </w:rPr>
        <w:t xml:space="preserve"> и размеры.</w:t>
      </w:r>
    </w:p>
    <w:p w14:paraId="5ED092C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Процесс: запрос → проверка совместимости → предложение → поставка/подключение.</w:t>
      </w:r>
    </w:p>
    <w:p w14:paraId="029B7A1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Специализированная форма и переход к инженерному сервису.</w:t>
      </w:r>
    </w:p>
    <w:p w14:paraId="21A88F9E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t>11. Формы и обработка заявок</w:t>
      </w:r>
    </w:p>
    <w:p w14:paraId="5A9A5526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11.1. Типы форм</w:t>
      </w:r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415EBB" w14:paraId="014743F8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7ED9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Форма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4830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Минимальные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поля</w:t>
            </w:r>
            <w:proofErr w:type="spellEnd"/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2EEE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Служебные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данные</w:t>
            </w:r>
            <w:proofErr w:type="spellEnd"/>
          </w:p>
        </w:tc>
      </w:tr>
      <w:tr w:rsidR="00415EBB" w:rsidRPr="005A1634" w14:paraId="54D5A56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3CF7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Общая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заявка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8839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Направление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имя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телефон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комментарий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FCC3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Страница, модель, источник </w:t>
            </w:r>
            <w:r>
              <w:rPr>
                <w:sz w:val="19"/>
              </w:rPr>
              <w:t>CTA</w:t>
            </w:r>
            <w:r w:rsidRPr="005A1634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UTM</w:t>
            </w:r>
            <w:r w:rsidRPr="005A1634">
              <w:rPr>
                <w:sz w:val="19"/>
                <w:lang w:val="ru-RU"/>
              </w:rPr>
              <w:t xml:space="preserve">, </w:t>
            </w:r>
            <w:proofErr w:type="spellStart"/>
            <w:r>
              <w:rPr>
                <w:sz w:val="19"/>
              </w:rPr>
              <w:t>gclid</w:t>
            </w:r>
            <w:proofErr w:type="spellEnd"/>
          </w:p>
        </w:tc>
      </w:tr>
      <w:tr w:rsidR="00415EBB" w:rsidRPr="005A1634" w14:paraId="26DE93F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FF3F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Сервис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D3A7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Имя, телефон, оборудование и задача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773F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Страница, срочность при наличии, </w:t>
            </w:r>
            <w:r>
              <w:rPr>
                <w:sz w:val="19"/>
              </w:rPr>
              <w:t>UTM</w:t>
            </w:r>
            <w:r w:rsidRPr="005A1634">
              <w:rPr>
                <w:sz w:val="19"/>
                <w:lang w:val="ru-RU"/>
              </w:rPr>
              <w:t xml:space="preserve">, </w:t>
            </w:r>
            <w:proofErr w:type="spellStart"/>
            <w:r>
              <w:rPr>
                <w:sz w:val="19"/>
              </w:rPr>
              <w:t>gclid</w:t>
            </w:r>
            <w:proofErr w:type="spellEnd"/>
          </w:p>
        </w:tc>
      </w:tr>
      <w:tr w:rsidR="00415EBB" w14:paraId="56B979D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29BF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Запчасти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5502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Имя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телефон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оборудование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деталь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18A6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Страница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категория</w:t>
            </w:r>
            <w:proofErr w:type="spellEnd"/>
            <w:r>
              <w:rPr>
                <w:sz w:val="19"/>
              </w:rPr>
              <w:t xml:space="preserve">, UTM, </w:t>
            </w:r>
            <w:proofErr w:type="spellStart"/>
            <w:r>
              <w:rPr>
                <w:sz w:val="19"/>
              </w:rPr>
              <w:t>gclid</w:t>
            </w:r>
            <w:proofErr w:type="spellEnd"/>
          </w:p>
        </w:tc>
      </w:tr>
      <w:tr w:rsidR="00415EBB" w:rsidRPr="005A1634" w14:paraId="047E08E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D9C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Каталоги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17AA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Имя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телефон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исходные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A336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Направление, модель, фильтры, </w:t>
            </w:r>
            <w:r>
              <w:rPr>
                <w:sz w:val="19"/>
              </w:rPr>
              <w:t>UTM</w:t>
            </w:r>
            <w:r w:rsidRPr="005A1634">
              <w:rPr>
                <w:sz w:val="19"/>
                <w:lang w:val="ru-RU"/>
              </w:rPr>
              <w:t xml:space="preserve">, </w:t>
            </w:r>
            <w:proofErr w:type="spellStart"/>
            <w:r>
              <w:rPr>
                <w:sz w:val="19"/>
              </w:rPr>
              <w:t>gclid</w:t>
            </w:r>
            <w:proofErr w:type="spellEnd"/>
          </w:p>
        </w:tc>
      </w:tr>
    </w:tbl>
    <w:p w14:paraId="7228B89F" w14:textId="77777777" w:rsidR="00415EBB" w:rsidRPr="005A1634" w:rsidRDefault="00415EBB">
      <w:pPr>
        <w:spacing w:after="40"/>
        <w:rPr>
          <w:lang w:val="ru-RU"/>
        </w:rPr>
      </w:pPr>
    </w:p>
    <w:p w14:paraId="1F3F8DC5" w14:textId="77777777" w:rsidR="00415EBB" w:rsidRDefault="0000260A">
      <w:pPr>
        <w:pStyle w:val="21"/>
      </w:pPr>
      <w:r>
        <w:t>11.2. О</w:t>
      </w:r>
      <w:proofErr w:type="spellStart"/>
      <w:r>
        <w:t>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642E888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Обязательные поля </w:t>
      </w:r>
      <w:proofErr w:type="spellStart"/>
      <w:r w:rsidRPr="005A1634">
        <w:rPr>
          <w:lang w:val="ru-RU"/>
        </w:rPr>
        <w:t>валидируются</w:t>
      </w:r>
      <w:proofErr w:type="spellEnd"/>
      <w:r w:rsidRPr="005A1634">
        <w:rPr>
          <w:lang w:val="ru-RU"/>
        </w:rPr>
        <w:t xml:space="preserve"> на клиенте и сервере; ошибки выводятся рядом с полями понятным текстом.</w:t>
      </w:r>
    </w:p>
    <w:p w14:paraId="68383AD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Телефон поддерж</w:t>
      </w:r>
      <w:r w:rsidRPr="005A1634">
        <w:rPr>
          <w:lang w:val="ru-RU"/>
        </w:rPr>
        <w:t>ивает формат Казахстана +7 и не блокирует корректный ввод номера без маски.</w:t>
      </w:r>
    </w:p>
    <w:p w14:paraId="50374DB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Обязательный </w:t>
      </w:r>
      <w:proofErr w:type="spellStart"/>
      <w:r w:rsidRPr="005A1634">
        <w:rPr>
          <w:lang w:val="ru-RU"/>
        </w:rPr>
        <w:t>чекбокс</w:t>
      </w:r>
      <w:proofErr w:type="spellEnd"/>
      <w:r w:rsidRPr="005A1634">
        <w:rPr>
          <w:lang w:val="ru-RU"/>
        </w:rPr>
        <w:t xml:space="preserve"> согласия на обработку персональных данных со ссылкой на документ.</w:t>
      </w:r>
    </w:p>
    <w:p w14:paraId="74AD0AA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После отправки показать подтверждение без перезагрузки; исключить повторную отправку двойным кликом.</w:t>
      </w:r>
    </w:p>
    <w:p w14:paraId="2D7E396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Настроить защиту от спама: </w:t>
      </w:r>
      <w:r>
        <w:t>honeypot</w:t>
      </w:r>
      <w:r w:rsidRPr="005A1634">
        <w:rPr>
          <w:lang w:val="ru-RU"/>
        </w:rPr>
        <w:t xml:space="preserve"> и/или согласованный сервис </w:t>
      </w:r>
      <w:r>
        <w:t>CAPTCHA</w:t>
      </w:r>
      <w:r w:rsidRPr="005A1634">
        <w:rPr>
          <w:lang w:val="ru-RU"/>
        </w:rPr>
        <w:t>/</w:t>
      </w:r>
      <w:r>
        <w:t>Turnstile</w:t>
      </w:r>
      <w:r w:rsidRPr="005A1634">
        <w:rPr>
          <w:lang w:val="ru-RU"/>
        </w:rPr>
        <w:t>.</w:t>
      </w:r>
    </w:p>
    <w:p w14:paraId="5E6C053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Заявки отправляются на подтверждённый </w:t>
      </w:r>
      <w:r>
        <w:t>e</w:t>
      </w:r>
      <w:r w:rsidRPr="005A1634">
        <w:rPr>
          <w:lang w:val="ru-RU"/>
        </w:rPr>
        <w:t>-</w:t>
      </w:r>
      <w:r>
        <w:t>mail</w:t>
      </w:r>
      <w:r w:rsidRPr="005A1634">
        <w:rPr>
          <w:lang w:val="ru-RU"/>
        </w:rPr>
        <w:t xml:space="preserve"> через </w:t>
      </w:r>
      <w:r>
        <w:t>SMTP</w:t>
      </w:r>
      <w:r w:rsidRPr="005A1634">
        <w:rPr>
          <w:lang w:val="ru-RU"/>
        </w:rPr>
        <w:t>. При наличии дост</w:t>
      </w:r>
      <w:r w:rsidRPr="005A1634">
        <w:rPr>
          <w:lang w:val="ru-RU"/>
        </w:rPr>
        <w:t>упа — дублируются в Битрикс24; поля и воронка согласуются до интеграции.</w:t>
      </w:r>
    </w:p>
    <w:p w14:paraId="7110298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Не хранить пароли, токены и </w:t>
      </w:r>
      <w:proofErr w:type="spellStart"/>
      <w:r w:rsidRPr="005A1634">
        <w:rPr>
          <w:lang w:val="ru-RU"/>
        </w:rPr>
        <w:t>вебхуки</w:t>
      </w:r>
      <w:proofErr w:type="spellEnd"/>
      <w:r w:rsidRPr="005A1634">
        <w:rPr>
          <w:lang w:val="ru-RU"/>
        </w:rPr>
        <w:t xml:space="preserve"> в коде темы или публичном репозитории.</w:t>
      </w:r>
    </w:p>
    <w:p w14:paraId="1415FC2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 xml:space="preserve">В журнале </w:t>
      </w:r>
      <w:r>
        <w:t>WordPress</w:t>
      </w:r>
      <w:r w:rsidRPr="005A1634">
        <w:rPr>
          <w:lang w:val="ru-RU"/>
        </w:rPr>
        <w:t xml:space="preserve"> не должны сохраняться избыточные персональные данные дольше согласованного срока.</w:t>
      </w:r>
    </w:p>
    <w:p w14:paraId="2A7660F8" w14:textId="77777777" w:rsidR="00415EBB" w:rsidRPr="005A1634" w:rsidRDefault="0000260A">
      <w:pPr>
        <w:pStyle w:val="1"/>
        <w:rPr>
          <w:lang w:val="ru-RU"/>
        </w:rPr>
      </w:pPr>
      <w:r w:rsidRPr="005A1634">
        <w:rPr>
          <w:lang w:val="ru-RU"/>
        </w:rPr>
        <w:t xml:space="preserve">12. </w:t>
      </w:r>
      <w:r>
        <w:t>Wo</w:t>
      </w:r>
      <w:r>
        <w:t>rdPress</w:t>
      </w:r>
      <w:r w:rsidRPr="005A1634">
        <w:rPr>
          <w:lang w:val="ru-RU"/>
        </w:rPr>
        <w:t xml:space="preserve"> и управление контентом</w:t>
      </w:r>
    </w:p>
    <w:p w14:paraId="1A72E1EA" w14:textId="77777777" w:rsidR="00415EBB" w:rsidRPr="005A1634" w:rsidRDefault="0000260A">
      <w:pPr>
        <w:pStyle w:val="21"/>
        <w:rPr>
          <w:lang w:val="ru-RU"/>
        </w:rPr>
      </w:pPr>
      <w:r w:rsidRPr="005A1634">
        <w:rPr>
          <w:lang w:val="ru-RU"/>
        </w:rPr>
        <w:t>12.1. Технологический подход</w:t>
      </w:r>
    </w:p>
    <w:p w14:paraId="44517CF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Использовать актуальную стабильную версию </w:t>
      </w:r>
      <w:r>
        <w:t>WordPress</w:t>
      </w:r>
      <w:r w:rsidRPr="005A1634">
        <w:rPr>
          <w:lang w:val="ru-RU"/>
        </w:rPr>
        <w:t xml:space="preserve"> на дату запуска и поддерживаемые хостингом версии </w:t>
      </w:r>
      <w:r>
        <w:t>PHP</w:t>
      </w:r>
      <w:r w:rsidRPr="005A1634">
        <w:rPr>
          <w:lang w:val="ru-RU"/>
        </w:rPr>
        <w:t>/СУБД.</w:t>
      </w:r>
    </w:p>
    <w:p w14:paraId="0534CB7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Предпочтительно: лёгкая </w:t>
      </w:r>
      <w:proofErr w:type="spellStart"/>
      <w:r w:rsidRPr="005A1634">
        <w:rPr>
          <w:lang w:val="ru-RU"/>
        </w:rPr>
        <w:t>кастомная</w:t>
      </w:r>
      <w:proofErr w:type="spellEnd"/>
      <w:r w:rsidRPr="005A1634">
        <w:rPr>
          <w:lang w:val="ru-RU"/>
        </w:rPr>
        <w:t xml:space="preserve"> тема или дочерняя тема с </w:t>
      </w:r>
      <w:r>
        <w:t>Gutenberg</w:t>
      </w:r>
      <w:r w:rsidRPr="005A1634">
        <w:rPr>
          <w:lang w:val="ru-RU"/>
        </w:rPr>
        <w:t xml:space="preserve"> и структурирова</w:t>
      </w:r>
      <w:r w:rsidRPr="005A1634">
        <w:rPr>
          <w:lang w:val="ru-RU"/>
        </w:rPr>
        <w:t xml:space="preserve">нными блоками/полями. Применение </w:t>
      </w:r>
      <w:proofErr w:type="spellStart"/>
      <w:r>
        <w:t>Elementor</w:t>
      </w:r>
      <w:proofErr w:type="spellEnd"/>
      <w:r w:rsidRPr="005A1634">
        <w:rPr>
          <w:lang w:val="ru-RU"/>
        </w:rPr>
        <w:t xml:space="preserve"> и иных тяжёлых конструкторов допускается только после согласования и при выполнении требований производительности.</w:t>
      </w:r>
    </w:p>
    <w:p w14:paraId="556EF1C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Не вставлять весь сайт одним </w:t>
      </w:r>
      <w:r>
        <w:t>HTML</w:t>
      </w:r>
      <w:r w:rsidRPr="005A1634">
        <w:rPr>
          <w:lang w:val="ru-RU"/>
        </w:rPr>
        <w:t>-блоком. Контент, карточки и настройки должны редактироваться шта</w:t>
      </w:r>
      <w:r w:rsidRPr="005A1634">
        <w:rPr>
          <w:lang w:val="ru-RU"/>
        </w:rPr>
        <w:t>тно и предсказуемо.</w:t>
      </w:r>
    </w:p>
    <w:p w14:paraId="1C3ED6D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Не изменять файлы ядра </w:t>
      </w:r>
      <w:r>
        <w:t>WordPress</w:t>
      </w:r>
      <w:r w:rsidRPr="005A1634">
        <w:rPr>
          <w:lang w:val="ru-RU"/>
        </w:rPr>
        <w:t xml:space="preserve"> и сторонних плагинов.</w:t>
      </w:r>
    </w:p>
    <w:p w14:paraId="31C56ECB" w14:textId="77777777" w:rsidR="00415EBB" w:rsidRDefault="0000260A">
      <w:pPr>
        <w:pStyle w:val="21"/>
      </w:pPr>
      <w:r>
        <w:t xml:space="preserve">12.2.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15EBB" w14:paraId="1DE88945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3669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Сущность</w:t>
            </w:r>
            <w:proofErr w:type="spellEnd"/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6416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Редактируемые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поля</w:t>
            </w:r>
            <w:proofErr w:type="spellEnd"/>
          </w:p>
        </w:tc>
      </w:tr>
      <w:tr w:rsidR="00415EBB" w:rsidRPr="005A1634" w14:paraId="18DD8E9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D768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Оборудование</w:t>
            </w:r>
            <w:proofErr w:type="spellEnd"/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AB97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Название, код, направление, статус, фото, описание, производительность/вместимость, назначение, масштаб, особенности, п</w:t>
            </w:r>
            <w:r w:rsidRPr="005A1634">
              <w:rPr>
                <w:sz w:val="19"/>
                <w:lang w:val="ru-RU"/>
              </w:rPr>
              <w:t>орядок, связанная страница.</w:t>
            </w:r>
          </w:p>
        </w:tc>
      </w:tr>
      <w:tr w:rsidR="00415EBB" w:rsidRPr="005A1634" w14:paraId="102BEE1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A67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Направление</w:t>
            </w:r>
            <w:proofErr w:type="spellEnd"/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6BD0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Название, </w:t>
            </w:r>
            <w:r>
              <w:rPr>
                <w:sz w:val="19"/>
              </w:rPr>
              <w:t>slug</w:t>
            </w:r>
            <w:r w:rsidRPr="005A1634">
              <w:rPr>
                <w:sz w:val="19"/>
                <w:lang w:val="ru-RU"/>
              </w:rPr>
              <w:t xml:space="preserve">, описание, обложка, </w:t>
            </w:r>
            <w:r>
              <w:rPr>
                <w:sz w:val="19"/>
              </w:rPr>
              <w:t>SEO</w:t>
            </w:r>
            <w:r w:rsidRPr="005A1634">
              <w:rPr>
                <w:sz w:val="19"/>
                <w:lang w:val="ru-RU"/>
              </w:rPr>
              <w:t>, порядок, связанный каталог.</w:t>
            </w:r>
          </w:p>
        </w:tc>
      </w:tr>
      <w:tr w:rsidR="00415EBB" w:rsidRPr="005A1634" w14:paraId="2FD293C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E469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Проекты</w:t>
            </w:r>
            <w:proofErr w:type="spellEnd"/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48A3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Город, тип объекта, название, описание, фото, ссылка/</w:t>
            </w:r>
            <w:r>
              <w:rPr>
                <w:sz w:val="19"/>
              </w:rPr>
              <w:t>CTA</w:t>
            </w:r>
            <w:r w:rsidRPr="005A1634">
              <w:rPr>
                <w:sz w:val="19"/>
                <w:lang w:val="ru-RU"/>
              </w:rPr>
              <w:t>, порядок публикации.</w:t>
            </w:r>
          </w:p>
        </w:tc>
      </w:tr>
      <w:tr w:rsidR="00415EBB" w:rsidRPr="005A1634" w14:paraId="4FBDAF2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CCDA" w14:textId="77777777" w:rsidR="00415EBB" w:rsidRDefault="0000260A">
            <w:pPr>
              <w:spacing w:after="0"/>
            </w:pPr>
            <w:r>
              <w:rPr>
                <w:sz w:val="19"/>
              </w:rPr>
              <w:t>FAQ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8A54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Вопрос, ответ, порядок, видимость и привязка к странице.</w:t>
            </w:r>
          </w:p>
        </w:tc>
      </w:tr>
      <w:tr w:rsidR="00415EBB" w:rsidRPr="005A1634" w14:paraId="44F7E72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4D25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Сервис</w:t>
            </w:r>
            <w:proofErr w:type="spellEnd"/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5B35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Название услуги, описание, этапы, преимущества, </w:t>
            </w:r>
            <w:r>
              <w:rPr>
                <w:sz w:val="19"/>
              </w:rPr>
              <w:t>CTA</w:t>
            </w:r>
            <w:r w:rsidRPr="005A1634">
              <w:rPr>
                <w:sz w:val="19"/>
                <w:lang w:val="ru-RU"/>
              </w:rPr>
              <w:t xml:space="preserve"> и форма.</w:t>
            </w:r>
          </w:p>
        </w:tc>
      </w:tr>
      <w:tr w:rsidR="00415EBB" w:rsidRPr="005A1634" w14:paraId="710DC16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C5E3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Общие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настройки</w:t>
            </w:r>
            <w:proofErr w:type="spellEnd"/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7AB2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Логотип, контакты, часы, рекви</w:t>
            </w:r>
            <w:r w:rsidRPr="005A1634">
              <w:rPr>
                <w:sz w:val="19"/>
                <w:lang w:val="ru-RU"/>
              </w:rPr>
              <w:t xml:space="preserve">зиты, ссылки, </w:t>
            </w:r>
            <w:proofErr w:type="spellStart"/>
            <w:r>
              <w:rPr>
                <w:sz w:val="19"/>
              </w:rPr>
              <w:t>Marquiz</w:t>
            </w:r>
            <w:proofErr w:type="spellEnd"/>
            <w:r w:rsidRPr="005A1634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URL</w:t>
            </w:r>
            <w:r w:rsidRPr="005A1634">
              <w:rPr>
                <w:sz w:val="19"/>
                <w:lang w:val="ru-RU"/>
              </w:rPr>
              <w:t xml:space="preserve">, тексты </w:t>
            </w:r>
            <w:r>
              <w:rPr>
                <w:sz w:val="19"/>
              </w:rPr>
              <w:t>CTA</w:t>
            </w:r>
            <w:r w:rsidRPr="005A1634">
              <w:rPr>
                <w:sz w:val="19"/>
                <w:lang w:val="ru-RU"/>
              </w:rPr>
              <w:t>, аналитические идентификаторы, соцсети.</w:t>
            </w:r>
          </w:p>
        </w:tc>
      </w:tr>
    </w:tbl>
    <w:p w14:paraId="37C2465E" w14:textId="77777777" w:rsidR="00415EBB" w:rsidRPr="005A1634" w:rsidRDefault="00415EBB">
      <w:pPr>
        <w:spacing w:after="40"/>
        <w:rPr>
          <w:lang w:val="ru-RU"/>
        </w:rPr>
      </w:pPr>
    </w:p>
    <w:p w14:paraId="331260FC" w14:textId="77777777" w:rsidR="00415EBB" w:rsidRDefault="0000260A">
      <w:pPr>
        <w:pStyle w:val="21"/>
      </w:pPr>
      <w:r>
        <w:t xml:space="preserve">12.3. </w:t>
      </w:r>
      <w:proofErr w:type="spellStart"/>
      <w:r>
        <w:t>Административные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631F7F6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Редактор может добавлять, удалять и менять порядок карточек без помощи программиста.</w:t>
      </w:r>
    </w:p>
    <w:p w14:paraId="4A67AD2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Все тексты, изображения, подписи кнопок, характеристики и</w:t>
      </w:r>
      <w:r w:rsidRPr="005A1634">
        <w:rPr>
          <w:lang w:val="ru-RU"/>
        </w:rPr>
        <w:t xml:space="preserve"> </w:t>
      </w:r>
      <w:r>
        <w:t>SEO</w:t>
      </w:r>
      <w:r w:rsidRPr="005A1634">
        <w:rPr>
          <w:lang w:val="ru-RU"/>
        </w:rPr>
        <w:t>-поля доступны для редактирования.</w:t>
      </w:r>
    </w:p>
    <w:p w14:paraId="066A41A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 xml:space="preserve">Для глобальных настроек создать одну понятную страницу параметров, включая поле ссылки </w:t>
      </w:r>
      <w:proofErr w:type="spellStart"/>
      <w:r>
        <w:t>Marquiz</w:t>
      </w:r>
      <w:proofErr w:type="spellEnd"/>
      <w:r w:rsidRPr="005A1634">
        <w:rPr>
          <w:lang w:val="ru-RU"/>
        </w:rPr>
        <w:t>.</w:t>
      </w:r>
    </w:p>
    <w:p w14:paraId="35657C0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Изменения в каталоге автоматически отражаются в общем каталоге и карточках встроенного </w:t>
      </w:r>
      <w:proofErr w:type="spellStart"/>
      <w:r w:rsidRPr="005A1634">
        <w:rPr>
          <w:lang w:val="ru-RU"/>
        </w:rPr>
        <w:t>квиза</w:t>
      </w:r>
      <w:proofErr w:type="spellEnd"/>
      <w:r w:rsidRPr="005A1634">
        <w:rPr>
          <w:lang w:val="ru-RU"/>
        </w:rPr>
        <w:t>.</w:t>
      </w:r>
    </w:p>
    <w:p w14:paraId="1153387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Интерфейс администратора подписан по-русски и не содержит неиспользуемых полей.</w:t>
      </w:r>
    </w:p>
    <w:p w14:paraId="40AACC22" w14:textId="77777777" w:rsidR="00415EBB" w:rsidRDefault="0000260A">
      <w:pPr>
        <w:pStyle w:val="1"/>
      </w:pPr>
      <w:r>
        <w:t xml:space="preserve">13. </w:t>
      </w:r>
      <w:proofErr w:type="spellStart"/>
      <w:r>
        <w:t>Аналитика</w:t>
      </w:r>
      <w:proofErr w:type="spellEnd"/>
      <w:r>
        <w:t xml:space="preserve"> и </w:t>
      </w:r>
      <w:proofErr w:type="spellStart"/>
      <w:r>
        <w:t>рекламная</w:t>
      </w:r>
      <w:proofErr w:type="spellEnd"/>
      <w:r>
        <w:t xml:space="preserve"> </w:t>
      </w:r>
      <w:proofErr w:type="spellStart"/>
      <w:r>
        <w:t>атрибуция</w:t>
      </w:r>
      <w:proofErr w:type="spellEnd"/>
    </w:p>
    <w:p w14:paraId="7365FB1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Подключить </w:t>
      </w:r>
      <w:r>
        <w:t>Google</w:t>
      </w:r>
      <w:r w:rsidRPr="005A1634">
        <w:rPr>
          <w:lang w:val="ru-RU"/>
        </w:rPr>
        <w:t xml:space="preserve"> </w:t>
      </w:r>
      <w:r>
        <w:t>Tag</w:t>
      </w:r>
      <w:r w:rsidRPr="005A1634">
        <w:rPr>
          <w:lang w:val="ru-RU"/>
        </w:rPr>
        <w:t xml:space="preserve"> </w:t>
      </w:r>
      <w:r>
        <w:t>Manager</w:t>
      </w:r>
      <w:r w:rsidRPr="005A1634">
        <w:rPr>
          <w:lang w:val="ru-RU"/>
        </w:rPr>
        <w:t xml:space="preserve">; через него — </w:t>
      </w:r>
      <w:r>
        <w:t>GA</w:t>
      </w:r>
      <w:r w:rsidRPr="005A1634">
        <w:rPr>
          <w:lang w:val="ru-RU"/>
        </w:rPr>
        <w:t xml:space="preserve">4 и </w:t>
      </w:r>
      <w:r>
        <w:t>Google</w:t>
      </w:r>
      <w:r w:rsidRPr="005A1634">
        <w:rPr>
          <w:lang w:val="ru-RU"/>
        </w:rPr>
        <w:t xml:space="preserve"> </w:t>
      </w:r>
      <w:r>
        <w:t>Ads</w:t>
      </w:r>
      <w:r w:rsidRPr="005A1634">
        <w:rPr>
          <w:lang w:val="ru-RU"/>
        </w:rPr>
        <w:t xml:space="preserve"> согласно идентификаторам заказчика.</w:t>
      </w:r>
    </w:p>
    <w:p w14:paraId="2A5E407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Сохранять </w:t>
      </w:r>
      <w:r>
        <w:t>UTM</w:t>
      </w:r>
      <w:r w:rsidRPr="005A1634">
        <w:rPr>
          <w:lang w:val="ru-RU"/>
        </w:rPr>
        <w:t xml:space="preserve">-метки и </w:t>
      </w:r>
      <w:proofErr w:type="spellStart"/>
      <w:r>
        <w:t>gclid</w:t>
      </w:r>
      <w:proofErr w:type="spellEnd"/>
      <w:r w:rsidRPr="005A1634">
        <w:rPr>
          <w:lang w:val="ru-RU"/>
        </w:rPr>
        <w:t xml:space="preserve"> при переходах между страницами минимум в рамках пользовательской сессии.</w:t>
      </w:r>
    </w:p>
    <w:p w14:paraId="7CDB644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Передавать метки в </w:t>
      </w:r>
      <w:proofErr w:type="spellStart"/>
      <w:r w:rsidRPr="005A1634">
        <w:rPr>
          <w:lang w:val="ru-RU"/>
        </w:rPr>
        <w:t>нативные</w:t>
      </w:r>
      <w:proofErr w:type="spellEnd"/>
      <w:r w:rsidRPr="005A1634">
        <w:rPr>
          <w:lang w:val="ru-RU"/>
        </w:rPr>
        <w:t xml:space="preserve"> формы и, насколько поддерживает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, во внешний </w:t>
      </w:r>
      <w:proofErr w:type="spellStart"/>
      <w:r w:rsidRPr="005A1634">
        <w:rPr>
          <w:lang w:val="ru-RU"/>
        </w:rPr>
        <w:t>квиз</w:t>
      </w:r>
      <w:proofErr w:type="spellEnd"/>
      <w:r w:rsidRPr="005A1634">
        <w:rPr>
          <w:lang w:val="ru-RU"/>
        </w:rPr>
        <w:t>.</w:t>
      </w:r>
    </w:p>
    <w:p w14:paraId="07A3C6B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Не считать показ с</w:t>
      </w:r>
      <w:r w:rsidRPr="005A1634">
        <w:rPr>
          <w:lang w:val="ru-RU"/>
        </w:rPr>
        <w:t>ообщения об ошибке успешной конверсией.</w:t>
      </w:r>
    </w:p>
    <w:tbl>
      <w:tblPr>
        <w:tblStyle w:val="af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415EBB" w14:paraId="11497ECC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7EA6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Событие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dataLayer</w:t>
            </w:r>
            <w:proofErr w:type="spellEnd"/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7F2C" w14:textId="77777777" w:rsidR="00415EBB" w:rsidRDefault="0000260A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Когда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отправляется</w:t>
            </w:r>
            <w:proofErr w:type="spellEnd"/>
          </w:p>
        </w:tc>
      </w:tr>
      <w:tr w:rsidR="00415EBB" w14:paraId="6D26E01B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1A58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form_start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91B0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Пользователь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начал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заполнять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форму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15EBB" w14:paraId="40BB335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5D7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form_submit_success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D9EC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Сервер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подтвердил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успешную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отправку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15EBB" w14:paraId="25EE4B4E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5236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form_submit_error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CCC4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Произошла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ошибка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отправки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15EBB" w14:paraId="3595C27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A97B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quiz_show_result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ABBA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Встроенный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квиз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сформировал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рекомендацию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15EBB" w14:paraId="775FB23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CBB5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catalog_filter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CA5A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Применён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фильтр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поиск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каталога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15EBB" w:rsidRPr="005A1634" w14:paraId="631D4CF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BC4E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product_view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D6C6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Открыто модальное описание или карточка модели.</w:t>
            </w:r>
          </w:p>
        </w:tc>
      </w:tr>
      <w:tr w:rsidR="00415EBB" w14:paraId="4FBAFF63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3E54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quote_click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141A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Нажата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кнопка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получения</w:t>
            </w:r>
            <w:proofErr w:type="spellEnd"/>
            <w:r>
              <w:rPr>
                <w:sz w:val="19"/>
              </w:rPr>
              <w:t xml:space="preserve"> КП.</w:t>
            </w:r>
          </w:p>
        </w:tc>
      </w:tr>
      <w:tr w:rsidR="00415EBB" w:rsidRPr="005A1634" w14:paraId="7510097B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5FEA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marquiz_click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83DF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>Нажата плавающая кнопка переход</w:t>
            </w:r>
            <w:r w:rsidRPr="005A1634">
              <w:rPr>
                <w:sz w:val="19"/>
                <w:lang w:val="ru-RU"/>
              </w:rPr>
              <w:t xml:space="preserve">а в </w:t>
            </w:r>
            <w:proofErr w:type="spellStart"/>
            <w:r>
              <w:rPr>
                <w:sz w:val="19"/>
              </w:rPr>
              <w:t>Marquiz</w:t>
            </w:r>
            <w:proofErr w:type="spellEnd"/>
            <w:r w:rsidRPr="005A1634">
              <w:rPr>
                <w:sz w:val="19"/>
                <w:lang w:val="ru-RU"/>
              </w:rPr>
              <w:t>.</w:t>
            </w:r>
          </w:p>
        </w:tc>
      </w:tr>
      <w:tr w:rsidR="00415EBB" w:rsidRPr="005A1634" w14:paraId="487A823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9D1D" w14:textId="77777777" w:rsidR="00415EBB" w:rsidRDefault="0000260A">
            <w:pPr>
              <w:spacing w:after="0"/>
            </w:pPr>
            <w:proofErr w:type="spellStart"/>
            <w:r>
              <w:rPr>
                <w:sz w:val="19"/>
              </w:rPr>
              <w:t>phone_click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email_click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0488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sz w:val="19"/>
                <w:lang w:val="ru-RU"/>
              </w:rPr>
              <w:t xml:space="preserve">Нажат телефон или </w:t>
            </w:r>
            <w:r>
              <w:rPr>
                <w:sz w:val="19"/>
              </w:rPr>
              <w:t>e</w:t>
            </w:r>
            <w:r w:rsidRPr="005A1634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mail</w:t>
            </w:r>
            <w:r w:rsidRPr="005A1634">
              <w:rPr>
                <w:sz w:val="19"/>
                <w:lang w:val="ru-RU"/>
              </w:rPr>
              <w:t>.</w:t>
            </w:r>
          </w:p>
        </w:tc>
      </w:tr>
    </w:tbl>
    <w:p w14:paraId="1EE25A4A" w14:textId="77777777" w:rsidR="00415EBB" w:rsidRPr="005A1634" w:rsidRDefault="00415EBB">
      <w:pPr>
        <w:spacing w:after="40"/>
        <w:rPr>
          <w:lang w:val="ru-RU"/>
        </w:rPr>
      </w:pPr>
    </w:p>
    <w:p w14:paraId="6CAE8858" w14:textId="77777777" w:rsidR="00415EBB" w:rsidRDefault="0000260A">
      <w:pPr>
        <w:pStyle w:val="1"/>
      </w:pPr>
      <w:r>
        <w:t>14. SEO-</w:t>
      </w:r>
      <w:proofErr w:type="spellStart"/>
      <w:r>
        <w:t>требования</w:t>
      </w:r>
      <w:proofErr w:type="spellEnd"/>
    </w:p>
    <w:p w14:paraId="7EB1926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Для каждой страницы: один </w:t>
      </w:r>
      <w:r>
        <w:t>H</w:t>
      </w:r>
      <w:r w:rsidRPr="005A1634">
        <w:rPr>
          <w:lang w:val="ru-RU"/>
        </w:rPr>
        <w:t xml:space="preserve">1, уникальные </w:t>
      </w:r>
      <w:r>
        <w:t>title</w:t>
      </w:r>
      <w:r w:rsidRPr="005A1634">
        <w:rPr>
          <w:lang w:val="ru-RU"/>
        </w:rPr>
        <w:t xml:space="preserve"> и </w:t>
      </w:r>
      <w:r>
        <w:t>description</w:t>
      </w:r>
      <w:r w:rsidRPr="005A1634">
        <w:rPr>
          <w:lang w:val="ru-RU"/>
        </w:rPr>
        <w:t xml:space="preserve">, редактируемые через </w:t>
      </w:r>
      <w:r>
        <w:t>SEO</w:t>
      </w:r>
      <w:r w:rsidRPr="005A1634">
        <w:rPr>
          <w:lang w:val="ru-RU"/>
        </w:rPr>
        <w:t>-плагин.</w:t>
      </w:r>
    </w:p>
    <w:p w14:paraId="7D4A4BC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Семантическая структура </w:t>
      </w:r>
      <w:r>
        <w:t>H</w:t>
      </w:r>
      <w:r w:rsidRPr="005A1634">
        <w:rPr>
          <w:lang w:val="ru-RU"/>
        </w:rPr>
        <w:t>1–</w:t>
      </w:r>
      <w:r>
        <w:t>H</w:t>
      </w:r>
      <w:r w:rsidRPr="005A1634">
        <w:rPr>
          <w:lang w:val="ru-RU"/>
        </w:rPr>
        <w:t>3 без пропусков ради визуального размера.</w:t>
      </w:r>
    </w:p>
    <w:p w14:paraId="264969A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proofErr w:type="spellStart"/>
      <w:r w:rsidRPr="005A1634">
        <w:rPr>
          <w:lang w:val="ru-RU"/>
        </w:rPr>
        <w:t>Человекочитаемые</w:t>
      </w:r>
      <w:proofErr w:type="spellEnd"/>
      <w:r w:rsidRPr="005A1634">
        <w:rPr>
          <w:lang w:val="ru-RU"/>
        </w:rPr>
        <w:t xml:space="preserve"> </w:t>
      </w:r>
      <w:r>
        <w:t>URL</w:t>
      </w:r>
      <w:r w:rsidRPr="005A1634">
        <w:rPr>
          <w:lang w:val="ru-RU"/>
        </w:rPr>
        <w:t xml:space="preserve">, </w:t>
      </w:r>
      <w:r>
        <w:t>canonical</w:t>
      </w:r>
      <w:r w:rsidRPr="005A1634">
        <w:rPr>
          <w:lang w:val="ru-RU"/>
        </w:rPr>
        <w:t xml:space="preserve">, </w:t>
      </w:r>
      <w:r>
        <w:t>XML</w:t>
      </w:r>
      <w:r w:rsidRPr="005A1634">
        <w:rPr>
          <w:lang w:val="ru-RU"/>
        </w:rPr>
        <w:t xml:space="preserve"> </w:t>
      </w:r>
      <w:r>
        <w:t>sitemap</w:t>
      </w:r>
      <w:r w:rsidRPr="005A1634">
        <w:rPr>
          <w:lang w:val="ru-RU"/>
        </w:rPr>
        <w:t xml:space="preserve">, </w:t>
      </w:r>
      <w:r>
        <w:t>robots</w:t>
      </w:r>
      <w:r w:rsidRPr="005A1634">
        <w:rPr>
          <w:lang w:val="ru-RU"/>
        </w:rPr>
        <w:t>.</w:t>
      </w:r>
      <w:r>
        <w:t>txt</w:t>
      </w:r>
      <w:r w:rsidRPr="005A1634">
        <w:rPr>
          <w:lang w:val="ru-RU"/>
        </w:rPr>
        <w:t xml:space="preserve"> и корректная 404.</w:t>
      </w:r>
    </w:p>
    <w:p w14:paraId="6967289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>Хлебные крошки на</w:t>
      </w:r>
      <w:r w:rsidRPr="005A1634">
        <w:rPr>
          <w:lang w:val="ru-RU"/>
        </w:rPr>
        <w:t xml:space="preserve"> внутренних страницах.</w:t>
      </w:r>
    </w:p>
    <w:p w14:paraId="358C616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>
        <w:t>Open</w:t>
      </w:r>
      <w:r w:rsidRPr="005A1634">
        <w:rPr>
          <w:lang w:val="ru-RU"/>
        </w:rPr>
        <w:t xml:space="preserve"> </w:t>
      </w:r>
      <w:r>
        <w:t>Graph</w:t>
      </w:r>
      <w:r w:rsidRPr="005A1634">
        <w:rPr>
          <w:lang w:val="ru-RU"/>
        </w:rPr>
        <w:t xml:space="preserve"> и изображения для публикации ссылок.</w:t>
      </w:r>
    </w:p>
    <w:p w14:paraId="65806EC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>
        <w:t>Schema</w:t>
      </w:r>
      <w:r w:rsidRPr="005A1634">
        <w:rPr>
          <w:lang w:val="ru-RU"/>
        </w:rPr>
        <w:t>.</w:t>
      </w:r>
      <w:r>
        <w:t>org</w:t>
      </w:r>
      <w:r w:rsidRPr="005A1634">
        <w:rPr>
          <w:lang w:val="ru-RU"/>
        </w:rPr>
        <w:t xml:space="preserve">: </w:t>
      </w:r>
      <w:r>
        <w:t>Organization</w:t>
      </w:r>
      <w:r w:rsidRPr="005A1634">
        <w:rPr>
          <w:lang w:val="ru-RU"/>
        </w:rPr>
        <w:t xml:space="preserve"> только с подтверждёнными реквизитами; </w:t>
      </w:r>
      <w:proofErr w:type="spellStart"/>
      <w:r>
        <w:t>BreadcrumbList</w:t>
      </w:r>
      <w:proofErr w:type="spellEnd"/>
      <w:r w:rsidRPr="005A1634">
        <w:rPr>
          <w:lang w:val="ru-RU"/>
        </w:rPr>
        <w:t xml:space="preserve">; </w:t>
      </w:r>
      <w:proofErr w:type="spellStart"/>
      <w:r>
        <w:t>FAQPage</w:t>
      </w:r>
      <w:proofErr w:type="spellEnd"/>
      <w:r w:rsidRPr="005A1634">
        <w:rPr>
          <w:lang w:val="ru-RU"/>
        </w:rPr>
        <w:t xml:space="preserve"> только для видимых вопросов; подходящая разметка услуг и оборудования без фиктивных цен/наличия.</w:t>
      </w:r>
    </w:p>
    <w:p w14:paraId="0B26860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Н</w:t>
      </w:r>
      <w:r w:rsidRPr="005A1634">
        <w:rPr>
          <w:lang w:val="ru-RU"/>
        </w:rPr>
        <w:t xml:space="preserve">е индексировать тестовый домен и технические страницы. Перед запуском снять запрет индексации на </w:t>
      </w:r>
      <w:r>
        <w:t>production</w:t>
      </w:r>
      <w:r w:rsidRPr="005A1634">
        <w:rPr>
          <w:lang w:val="ru-RU"/>
        </w:rPr>
        <w:t>.</w:t>
      </w:r>
    </w:p>
    <w:p w14:paraId="5FF0D48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Настроить 301-редиректы, если финальные </w:t>
      </w:r>
      <w:r>
        <w:t>URL</w:t>
      </w:r>
      <w:r w:rsidRPr="005A1634">
        <w:rPr>
          <w:lang w:val="ru-RU"/>
        </w:rPr>
        <w:t xml:space="preserve"> отличаются от согласованных.</w:t>
      </w:r>
    </w:p>
    <w:p w14:paraId="3515D692" w14:textId="77777777" w:rsidR="00415EBB" w:rsidRDefault="0000260A">
      <w:pPr>
        <w:pStyle w:val="1"/>
      </w:pPr>
      <w:r>
        <w:t xml:space="preserve">15. </w:t>
      </w:r>
      <w:proofErr w:type="spellStart"/>
      <w:r>
        <w:t>Производительность</w:t>
      </w:r>
      <w:proofErr w:type="spellEnd"/>
      <w:r>
        <w:t xml:space="preserve">, </w:t>
      </w:r>
      <w:proofErr w:type="spellStart"/>
      <w:r>
        <w:t>доступность</w:t>
      </w:r>
      <w:proofErr w:type="spellEnd"/>
      <w:r>
        <w:t xml:space="preserve"> и </w:t>
      </w:r>
      <w:proofErr w:type="spellStart"/>
      <w:r>
        <w:t>качество</w:t>
      </w:r>
      <w:proofErr w:type="spellEnd"/>
    </w:p>
    <w:p w14:paraId="21D57A3B" w14:textId="77777777" w:rsidR="00415EBB" w:rsidRDefault="0000260A">
      <w:pPr>
        <w:pStyle w:val="21"/>
      </w:pPr>
      <w:r>
        <w:t xml:space="preserve">15.1. </w:t>
      </w:r>
      <w:proofErr w:type="spellStart"/>
      <w:r>
        <w:t>Производительность</w:t>
      </w:r>
      <w:proofErr w:type="spellEnd"/>
    </w:p>
    <w:p w14:paraId="15BEDF1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Це</w:t>
      </w:r>
      <w:r w:rsidRPr="005A1634">
        <w:rPr>
          <w:lang w:val="ru-RU"/>
        </w:rPr>
        <w:t xml:space="preserve">левые показатели </w:t>
      </w:r>
      <w:r>
        <w:t>Core</w:t>
      </w:r>
      <w:r w:rsidRPr="005A1634">
        <w:rPr>
          <w:lang w:val="ru-RU"/>
        </w:rPr>
        <w:t xml:space="preserve"> </w:t>
      </w:r>
      <w:r>
        <w:t>Web</w:t>
      </w:r>
      <w:r w:rsidRPr="005A1634">
        <w:rPr>
          <w:lang w:val="ru-RU"/>
        </w:rPr>
        <w:t xml:space="preserve"> </w:t>
      </w:r>
      <w:r>
        <w:t>Vitals</w:t>
      </w:r>
      <w:r w:rsidRPr="005A1634">
        <w:rPr>
          <w:lang w:val="ru-RU"/>
        </w:rPr>
        <w:t xml:space="preserve"> на мобильных устройствах: </w:t>
      </w:r>
      <w:r>
        <w:t>LCP</w:t>
      </w:r>
      <w:r w:rsidRPr="005A1634">
        <w:rPr>
          <w:lang w:val="ru-RU"/>
        </w:rPr>
        <w:t xml:space="preserve"> ≤ 2,5 с, </w:t>
      </w:r>
      <w:r>
        <w:t>INP</w:t>
      </w:r>
      <w:r w:rsidRPr="005A1634">
        <w:rPr>
          <w:lang w:val="ru-RU"/>
        </w:rPr>
        <w:t xml:space="preserve"> ≤ 200 </w:t>
      </w:r>
      <w:proofErr w:type="spellStart"/>
      <w:r w:rsidRPr="005A1634">
        <w:rPr>
          <w:lang w:val="ru-RU"/>
        </w:rPr>
        <w:t>мс</w:t>
      </w:r>
      <w:proofErr w:type="spellEnd"/>
      <w:r w:rsidRPr="005A1634">
        <w:rPr>
          <w:lang w:val="ru-RU"/>
        </w:rPr>
        <w:t xml:space="preserve">, </w:t>
      </w:r>
      <w:r>
        <w:t>CLS</w:t>
      </w:r>
      <w:r w:rsidRPr="005A1634">
        <w:rPr>
          <w:lang w:val="ru-RU"/>
        </w:rPr>
        <w:t xml:space="preserve"> ≤ 0,1 при типовых условиях и корректно настроенном кэше.</w:t>
      </w:r>
    </w:p>
    <w:p w14:paraId="5681049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Изображения адаптивные, с </w:t>
      </w:r>
      <w:r>
        <w:t>width</w:t>
      </w:r>
      <w:r w:rsidRPr="005A1634">
        <w:rPr>
          <w:lang w:val="ru-RU"/>
        </w:rPr>
        <w:t>/</w:t>
      </w:r>
      <w:r>
        <w:t>height</w:t>
      </w:r>
      <w:r w:rsidRPr="005A1634">
        <w:rPr>
          <w:lang w:val="ru-RU"/>
        </w:rPr>
        <w:t xml:space="preserve">, </w:t>
      </w:r>
      <w:r>
        <w:t>lazy</w:t>
      </w:r>
      <w:r w:rsidRPr="005A1634">
        <w:rPr>
          <w:lang w:val="ru-RU"/>
        </w:rPr>
        <w:t xml:space="preserve"> </w:t>
      </w:r>
      <w:r>
        <w:t>loading</w:t>
      </w:r>
      <w:r w:rsidRPr="005A1634">
        <w:rPr>
          <w:lang w:val="ru-RU"/>
        </w:rPr>
        <w:t xml:space="preserve"> ниже первого экрана, без загрузки оригиналов из фотосъём</w:t>
      </w:r>
      <w:r w:rsidRPr="005A1634">
        <w:rPr>
          <w:lang w:val="ru-RU"/>
        </w:rPr>
        <w:t>ки в полном размере.</w:t>
      </w:r>
    </w:p>
    <w:p w14:paraId="2E9903A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proofErr w:type="spellStart"/>
      <w:r w:rsidRPr="005A1634">
        <w:rPr>
          <w:lang w:val="ru-RU"/>
        </w:rPr>
        <w:t>Минифицировать</w:t>
      </w:r>
      <w:proofErr w:type="spellEnd"/>
      <w:r w:rsidRPr="005A1634">
        <w:rPr>
          <w:lang w:val="ru-RU"/>
        </w:rPr>
        <w:t xml:space="preserve"> и откладывать некритичные </w:t>
      </w:r>
      <w:r>
        <w:t>CSS</w:t>
      </w:r>
      <w:r w:rsidRPr="005A1634">
        <w:rPr>
          <w:lang w:val="ru-RU"/>
        </w:rPr>
        <w:t>/</w:t>
      </w:r>
      <w:r>
        <w:t>JS</w:t>
      </w:r>
      <w:r w:rsidRPr="005A1634">
        <w:rPr>
          <w:lang w:val="ru-RU"/>
        </w:rPr>
        <w:t>; не подключать библиотеки, не используемые сайтом.</w:t>
      </w:r>
    </w:p>
    <w:p w14:paraId="3F2DAA0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Настроить серверный/страничный кэш, сжатие </w:t>
      </w:r>
      <w:proofErr w:type="spellStart"/>
      <w:r>
        <w:t>Brotli</w:t>
      </w:r>
      <w:proofErr w:type="spellEnd"/>
      <w:r w:rsidRPr="005A1634">
        <w:rPr>
          <w:lang w:val="ru-RU"/>
        </w:rPr>
        <w:t>/</w:t>
      </w:r>
      <w:proofErr w:type="spellStart"/>
      <w:r>
        <w:t>Gzip</w:t>
      </w:r>
      <w:proofErr w:type="spellEnd"/>
      <w:r w:rsidRPr="005A1634">
        <w:rPr>
          <w:lang w:val="ru-RU"/>
        </w:rPr>
        <w:t xml:space="preserve"> и длительное кэширование статических файлов.</w:t>
      </w:r>
    </w:p>
    <w:p w14:paraId="55E0CD9F" w14:textId="77777777" w:rsidR="00415EBB" w:rsidRDefault="0000260A">
      <w:pPr>
        <w:pStyle w:val="21"/>
      </w:pPr>
      <w:r>
        <w:t xml:space="preserve">15.2. </w:t>
      </w:r>
      <w:proofErr w:type="spellStart"/>
      <w:r>
        <w:t>Доступность</w:t>
      </w:r>
      <w:proofErr w:type="spellEnd"/>
    </w:p>
    <w:p w14:paraId="2C3D290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Ориентир — </w:t>
      </w:r>
      <w:r>
        <w:t>WCAG</w:t>
      </w:r>
      <w:r w:rsidRPr="005A1634">
        <w:rPr>
          <w:lang w:val="ru-RU"/>
        </w:rPr>
        <w:t xml:space="preserve"> 2.2 </w:t>
      </w:r>
      <w:r>
        <w:t>AA</w:t>
      </w:r>
      <w:r w:rsidRPr="005A1634">
        <w:rPr>
          <w:lang w:val="ru-RU"/>
        </w:rPr>
        <w:t xml:space="preserve"> для основных пользовательских сценариев.</w:t>
      </w:r>
    </w:p>
    <w:p w14:paraId="415AAF7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Полная навигация клавиатурой; заметный фокус; логичный порядок табуляции.</w:t>
      </w:r>
    </w:p>
    <w:p w14:paraId="4F0ACA4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Подписи у всех полей, </w:t>
      </w:r>
      <w:r>
        <w:t>alt</w:t>
      </w:r>
      <w:r w:rsidRPr="005A1634">
        <w:rPr>
          <w:lang w:val="ru-RU"/>
        </w:rPr>
        <w:t xml:space="preserve"> у смысловых изображений, </w:t>
      </w:r>
      <w:r>
        <w:t>aria</w:t>
      </w:r>
      <w:r w:rsidRPr="005A1634">
        <w:rPr>
          <w:lang w:val="ru-RU"/>
        </w:rPr>
        <w:t>-атрибуты у меню, аккордеонов и модальных окон.</w:t>
      </w:r>
    </w:p>
    <w:p w14:paraId="6BFF531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Контраст текста и элементов управления проверяется после применения брендбука.</w:t>
      </w:r>
    </w:p>
    <w:p w14:paraId="3D23B43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Учитывать </w:t>
      </w:r>
      <w:r>
        <w:t>prefers</w:t>
      </w:r>
      <w:r w:rsidRPr="005A1634">
        <w:rPr>
          <w:lang w:val="ru-RU"/>
        </w:rPr>
        <w:t>-</w:t>
      </w:r>
      <w:r>
        <w:t>reduced</w:t>
      </w:r>
      <w:r w:rsidRPr="005A1634">
        <w:rPr>
          <w:lang w:val="ru-RU"/>
        </w:rPr>
        <w:t>-</w:t>
      </w:r>
      <w:r>
        <w:t>motion</w:t>
      </w:r>
      <w:r w:rsidRPr="005A1634">
        <w:rPr>
          <w:lang w:val="ru-RU"/>
        </w:rPr>
        <w:t>; не использовать критичный контент только в анимации.</w:t>
      </w:r>
    </w:p>
    <w:p w14:paraId="1DC626A9" w14:textId="77777777" w:rsidR="00415EBB" w:rsidRDefault="0000260A">
      <w:pPr>
        <w:pStyle w:val="21"/>
      </w:pPr>
      <w:r>
        <w:t xml:space="preserve">15.3. </w:t>
      </w:r>
      <w:proofErr w:type="spellStart"/>
      <w:r>
        <w:t>Безопасность</w:t>
      </w:r>
      <w:proofErr w:type="spellEnd"/>
      <w:r>
        <w:t xml:space="preserve"> и </w:t>
      </w:r>
      <w:proofErr w:type="spellStart"/>
      <w:r>
        <w:t>эксплуатация</w:t>
      </w:r>
      <w:proofErr w:type="spellEnd"/>
    </w:p>
    <w:p w14:paraId="55C5D21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>
        <w:t>HTTPS</w:t>
      </w:r>
      <w:r w:rsidRPr="005A1634">
        <w:rPr>
          <w:lang w:val="ru-RU"/>
        </w:rPr>
        <w:t>, ограничение попыток входа, сильные пароли, минимальные права пользователей, отключение неиспользуемых учётных записей.</w:t>
      </w:r>
    </w:p>
    <w:p w14:paraId="2119E57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Автоматич</w:t>
      </w:r>
      <w:r w:rsidRPr="005A1634">
        <w:rPr>
          <w:lang w:val="ru-RU"/>
        </w:rPr>
        <w:t>еские резервные копии базы и файлов с проверяемым восстановлением.</w:t>
      </w:r>
    </w:p>
    <w:p w14:paraId="7985050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 xml:space="preserve">Обновления ядра, темы и плагинов выполнять на </w:t>
      </w:r>
      <w:r>
        <w:t>staging</w:t>
      </w:r>
      <w:r w:rsidRPr="005A1634">
        <w:rPr>
          <w:lang w:val="ru-RU"/>
        </w:rPr>
        <w:t>/после резервной копии.</w:t>
      </w:r>
    </w:p>
    <w:p w14:paraId="7F1E047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Использовать только необходимые плагины с понятной поддержкой; список и лицензии передать заказчику.</w:t>
      </w:r>
    </w:p>
    <w:p w14:paraId="3D9DB12E" w14:textId="77777777" w:rsidR="00415EBB" w:rsidRDefault="0000260A">
      <w:pPr>
        <w:pStyle w:val="1"/>
      </w:pPr>
      <w:r>
        <w:t xml:space="preserve">16. </w:t>
      </w:r>
      <w:proofErr w:type="spellStart"/>
      <w:r>
        <w:t>Контент</w:t>
      </w:r>
      <w:r>
        <w:t>ные</w:t>
      </w:r>
      <w:proofErr w:type="spellEnd"/>
      <w:r>
        <w:t xml:space="preserve"> </w:t>
      </w:r>
      <w:proofErr w:type="spellStart"/>
      <w:r>
        <w:t>ограничения</w:t>
      </w:r>
      <w:proofErr w:type="spellEnd"/>
    </w:p>
    <w:p w14:paraId="65A2FFD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Не размещать информацию о лизинге для Казахстана.</w:t>
      </w:r>
    </w:p>
    <w:p w14:paraId="393E8612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Не размещать предложение аренды, совместного использования или бесплатного предоставления пресс-форм для Казахстана без отдельного письменного подтверждения заказчика.</w:t>
      </w:r>
    </w:p>
    <w:p w14:paraId="2EAA30A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В разделе ВПИ использо</w:t>
      </w:r>
      <w:r w:rsidRPr="005A1634">
        <w:rPr>
          <w:lang w:val="ru-RU"/>
        </w:rPr>
        <w:t xml:space="preserve">вать согласованное позиционирование </w:t>
      </w:r>
      <w:r>
        <w:t>QUNFENG</w:t>
      </w:r>
      <w:r w:rsidRPr="005A1634">
        <w:rPr>
          <w:lang w:val="ru-RU"/>
        </w:rPr>
        <w:t xml:space="preserve"> + ТТС. Не добавлять бренды иных производителей </w:t>
      </w:r>
      <w:proofErr w:type="spellStart"/>
      <w:r w:rsidRPr="005A1634">
        <w:rPr>
          <w:lang w:val="ru-RU"/>
        </w:rPr>
        <w:t>вибропрессов</w:t>
      </w:r>
      <w:proofErr w:type="spellEnd"/>
      <w:r w:rsidRPr="005A1634">
        <w:rPr>
          <w:lang w:val="ru-RU"/>
        </w:rPr>
        <w:t xml:space="preserve">, в том числе </w:t>
      </w:r>
      <w:r>
        <w:t>HESS</w:t>
      </w:r>
      <w:r w:rsidRPr="005A1634">
        <w:rPr>
          <w:lang w:val="ru-RU"/>
        </w:rPr>
        <w:t>, без письменного согласования.</w:t>
      </w:r>
    </w:p>
    <w:p w14:paraId="5218BDB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Экономические показатели ВПИ публиковать только как расчётные ориентиры с оговоркой об индивидуальном т</w:t>
      </w:r>
      <w:r w:rsidRPr="005A1634">
        <w:rPr>
          <w:lang w:val="ru-RU"/>
        </w:rPr>
        <w:t>ехнико-экономическом расчёте; не формулировать их как гарантированный результат.</w:t>
      </w:r>
    </w:p>
    <w:p w14:paraId="1A333A4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Не обещать бонусы, скидки, субсидии или бесплатные услуги, если они письменно не подтверждены заказчиком.</w:t>
      </w:r>
    </w:p>
    <w:p w14:paraId="3A4E6D2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УТП строятся на подтверждённых технических характеристиках, собственн</w:t>
      </w:r>
      <w:r w:rsidRPr="005A1634">
        <w:rPr>
          <w:lang w:val="ru-RU"/>
        </w:rPr>
        <w:t>ом производстве, собственной АСУ ТП и поддержке 24/7.</w:t>
      </w:r>
    </w:p>
    <w:p w14:paraId="6DBDA0E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Все адреса, телефоны, </w:t>
      </w:r>
      <w:r>
        <w:t>e</w:t>
      </w:r>
      <w:r w:rsidRPr="005A1634">
        <w:rPr>
          <w:lang w:val="ru-RU"/>
        </w:rPr>
        <w:t>-</w:t>
      </w:r>
      <w:r>
        <w:t>mail</w:t>
      </w:r>
      <w:r w:rsidRPr="005A1634">
        <w:rPr>
          <w:lang w:val="ru-RU"/>
        </w:rPr>
        <w:t>, БИН, цифры филиалов, сроки, гарантии, наличие и характеристики проверить по финальной таблице заказчика перед публикацией.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15EBB" w:rsidRPr="005A1634" w14:paraId="5175165C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42F8" w14:textId="77777777" w:rsidR="00415EBB" w:rsidRPr="005A1634" w:rsidRDefault="0000260A">
            <w:pPr>
              <w:spacing w:after="60"/>
              <w:rPr>
                <w:lang w:val="ru-RU"/>
              </w:rPr>
            </w:pPr>
            <w:r w:rsidRPr="005A1634">
              <w:rPr>
                <w:b/>
                <w:color w:val="0B2545"/>
                <w:lang w:val="ru-RU"/>
              </w:rPr>
              <w:t>Требуется контентная сверка</w:t>
            </w:r>
          </w:p>
          <w:p w14:paraId="29BCF7A4" w14:textId="77777777" w:rsidR="00415EBB" w:rsidRPr="005A1634" w:rsidRDefault="0000260A">
            <w:pPr>
              <w:spacing w:after="0"/>
              <w:rPr>
                <w:lang w:val="ru-RU"/>
              </w:rPr>
            </w:pPr>
            <w:r w:rsidRPr="005A1634">
              <w:rPr>
                <w:lang w:val="ru-RU"/>
              </w:rPr>
              <w:t>В прототипе встречают</w:t>
            </w:r>
            <w:r w:rsidRPr="005A1634">
              <w:rPr>
                <w:lang w:val="ru-RU"/>
              </w:rPr>
              <w:t xml:space="preserve">ся разные значения количества одновременно хранимых марок цемента (4 и 6). До запуска заказчик должен письменно подтвердить правильное значение; разработчик обязан использовать одно согласованное значение во всех блоках, карточках и результатах </w:t>
            </w:r>
            <w:proofErr w:type="spellStart"/>
            <w:r w:rsidRPr="005A1634">
              <w:rPr>
                <w:lang w:val="ru-RU"/>
              </w:rPr>
              <w:t>квиза</w:t>
            </w:r>
            <w:proofErr w:type="spellEnd"/>
            <w:r w:rsidRPr="005A1634">
              <w:rPr>
                <w:lang w:val="ru-RU"/>
              </w:rPr>
              <w:t>.</w:t>
            </w:r>
          </w:p>
        </w:tc>
      </w:tr>
    </w:tbl>
    <w:p w14:paraId="13E7A1B7" w14:textId="77777777" w:rsidR="00415EBB" w:rsidRPr="005A1634" w:rsidRDefault="00415EBB">
      <w:pPr>
        <w:spacing w:after="40"/>
        <w:rPr>
          <w:lang w:val="ru-RU"/>
        </w:rPr>
      </w:pPr>
    </w:p>
    <w:p w14:paraId="3833983D" w14:textId="77777777" w:rsidR="00415EBB" w:rsidRDefault="0000260A">
      <w:pPr>
        <w:pStyle w:val="1"/>
      </w:pPr>
      <w:r>
        <w:t xml:space="preserve">17. Cookie и </w:t>
      </w:r>
      <w:proofErr w:type="spellStart"/>
      <w:r>
        <w:t>персональные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2E641CD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Показывать </w:t>
      </w:r>
      <w:r>
        <w:t>cookie</w:t>
      </w:r>
      <w:r w:rsidRPr="005A1634">
        <w:rPr>
          <w:lang w:val="ru-RU"/>
        </w:rPr>
        <w:t>-баннер до загрузки необязательной аналитики, если это требуется согласованной политикой.</w:t>
      </w:r>
    </w:p>
    <w:p w14:paraId="51B29B2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Предусмотреть действия «Только необходимые» и «Принять», хранить выбор пользователя и дать возможность изменить его.</w:t>
      </w:r>
    </w:p>
    <w:p w14:paraId="4BF5F79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>Тексты политики, согласия и сроков хранения предоставляет/утверждает заказчик или его юрист.</w:t>
      </w:r>
    </w:p>
    <w:p w14:paraId="3629057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Все формы содержат активную ссылку на политику и не отправляются без обязательного согласия.</w:t>
      </w:r>
    </w:p>
    <w:p w14:paraId="5EC3B8B7" w14:textId="77777777" w:rsidR="00415EBB" w:rsidRDefault="0000260A">
      <w:pPr>
        <w:pStyle w:val="1"/>
      </w:pPr>
      <w:r>
        <w:t xml:space="preserve">18. </w:t>
      </w:r>
      <w:proofErr w:type="spellStart"/>
      <w:r>
        <w:t>Этапы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15922272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>Получение брендбука, логотипа, фотографий, ссылк</w:t>
      </w:r>
      <w:r w:rsidRPr="005A1634">
        <w:rPr>
          <w:lang w:val="ru-RU"/>
        </w:rPr>
        <w:t xml:space="preserve">и </w:t>
      </w:r>
      <w:proofErr w:type="spellStart"/>
      <w:r>
        <w:t>Marquiz</w:t>
      </w:r>
      <w:proofErr w:type="spellEnd"/>
      <w:r w:rsidRPr="005A1634">
        <w:rPr>
          <w:lang w:val="ru-RU"/>
        </w:rPr>
        <w:t>, контактов, доступов и финальной таблицы характеристик.</w:t>
      </w:r>
    </w:p>
    <w:p w14:paraId="22401A5A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Проектирование структуры </w:t>
      </w:r>
      <w:r>
        <w:t>WordPress</w:t>
      </w:r>
      <w:r w:rsidRPr="005A1634">
        <w:rPr>
          <w:lang w:val="ru-RU"/>
        </w:rPr>
        <w:t xml:space="preserve"> и модели данных; согласование </w:t>
      </w:r>
      <w:r>
        <w:t>URL</w:t>
      </w:r>
      <w:r w:rsidRPr="005A1634">
        <w:rPr>
          <w:lang w:val="ru-RU"/>
        </w:rPr>
        <w:t xml:space="preserve"> и перечня плагинов.</w:t>
      </w:r>
    </w:p>
    <w:p w14:paraId="103FA53F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Разработка фирменного дизайн-направления на основе главной страницы и </w:t>
      </w:r>
      <w:r>
        <w:t>UI</w:t>
      </w:r>
      <w:r w:rsidRPr="005A1634">
        <w:rPr>
          <w:lang w:val="ru-RU"/>
        </w:rPr>
        <w:t>-</w:t>
      </w:r>
      <w:r>
        <w:t>kit</w:t>
      </w:r>
      <w:r w:rsidRPr="005A1634">
        <w:rPr>
          <w:lang w:val="ru-RU"/>
        </w:rPr>
        <w:t>; согласование.</w:t>
      </w:r>
    </w:p>
    <w:p w14:paraId="74B31E5A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>Вёрстка а</w:t>
      </w:r>
      <w:r w:rsidRPr="005A1634">
        <w:rPr>
          <w:lang w:val="ru-RU"/>
        </w:rPr>
        <w:t>даптивных шаблонов и перенос всех страниц прототипа.</w:t>
      </w:r>
    </w:p>
    <w:p w14:paraId="16A052F1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Реализация каталога, внутреннего </w:t>
      </w:r>
      <w:proofErr w:type="spellStart"/>
      <w:r w:rsidRPr="005A1634">
        <w:rPr>
          <w:lang w:val="ru-RU"/>
        </w:rPr>
        <w:t>квиза</w:t>
      </w:r>
      <w:proofErr w:type="spellEnd"/>
      <w:r w:rsidRPr="005A1634">
        <w:rPr>
          <w:lang w:val="ru-RU"/>
        </w:rPr>
        <w:t xml:space="preserve">, форм, меню, модальных окон и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 </w:t>
      </w:r>
      <w:r>
        <w:t>CTA</w:t>
      </w:r>
      <w:r w:rsidRPr="005A1634">
        <w:rPr>
          <w:lang w:val="ru-RU"/>
        </w:rPr>
        <w:t>.</w:t>
      </w:r>
    </w:p>
    <w:p w14:paraId="1F9A9EED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Наполнение, </w:t>
      </w:r>
      <w:r>
        <w:t>SEO</w:t>
      </w:r>
      <w:r w:rsidRPr="005A1634">
        <w:rPr>
          <w:lang w:val="ru-RU"/>
        </w:rPr>
        <w:t>-настройка, аналитика, интеграции и техническая оптимизация.</w:t>
      </w:r>
    </w:p>
    <w:p w14:paraId="09CFA67E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Тестирование на </w:t>
      </w:r>
      <w:r>
        <w:t>staging</w:t>
      </w:r>
      <w:r w:rsidRPr="005A1634">
        <w:rPr>
          <w:lang w:val="ru-RU"/>
        </w:rPr>
        <w:t>, исправление замечани</w:t>
      </w:r>
      <w:r w:rsidRPr="005A1634">
        <w:rPr>
          <w:lang w:val="ru-RU"/>
        </w:rPr>
        <w:t>й и контентная сверка.</w:t>
      </w:r>
    </w:p>
    <w:p w14:paraId="7E32F2AE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Перенос на </w:t>
      </w:r>
      <w:r>
        <w:t>production</w:t>
      </w:r>
      <w:r w:rsidRPr="005A1634">
        <w:rPr>
          <w:lang w:val="ru-RU"/>
        </w:rPr>
        <w:t>, проверка форм/аналитики/индексации и передача проекта заказчику.</w:t>
      </w:r>
    </w:p>
    <w:p w14:paraId="03950549" w14:textId="77777777" w:rsidR="00415EBB" w:rsidRDefault="0000260A">
      <w:pPr>
        <w:pStyle w:val="1"/>
      </w:pPr>
      <w:r>
        <w:t xml:space="preserve">19. </w:t>
      </w:r>
      <w:proofErr w:type="spellStart"/>
      <w:r>
        <w:t>Материалы</w:t>
      </w:r>
      <w:proofErr w:type="spellEnd"/>
      <w:r>
        <w:t xml:space="preserve"> и </w:t>
      </w:r>
      <w:proofErr w:type="spellStart"/>
      <w:r>
        <w:t>доступы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заказчика</w:t>
      </w:r>
      <w:proofErr w:type="spellEnd"/>
    </w:p>
    <w:p w14:paraId="06F86F9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Брендбук и исходники логотипа предпочтительно </w:t>
      </w:r>
      <w:r>
        <w:t>SVG</w:t>
      </w:r>
      <w:r w:rsidRPr="005A1634">
        <w:rPr>
          <w:lang w:val="ru-RU"/>
        </w:rPr>
        <w:t>/</w:t>
      </w:r>
      <w:r>
        <w:t>PDF</w:t>
      </w:r>
      <w:r w:rsidRPr="005A1634">
        <w:rPr>
          <w:lang w:val="ru-RU"/>
        </w:rPr>
        <w:t>/</w:t>
      </w:r>
      <w:r>
        <w:t>AI</w:t>
      </w:r>
      <w:r w:rsidRPr="005A1634">
        <w:rPr>
          <w:lang w:val="ru-RU"/>
        </w:rPr>
        <w:t xml:space="preserve">, а также </w:t>
      </w:r>
      <w:r>
        <w:t>PNG</w:t>
      </w:r>
      <w:r w:rsidRPr="005A1634">
        <w:rPr>
          <w:lang w:val="ru-RU"/>
        </w:rPr>
        <w:t xml:space="preserve"> для резервных случаев.</w:t>
      </w:r>
    </w:p>
    <w:p w14:paraId="03DE35A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Утверждённые ло</w:t>
      </w:r>
      <w:r w:rsidRPr="005A1634">
        <w:rPr>
          <w:lang w:val="ru-RU"/>
        </w:rPr>
        <w:t xml:space="preserve">готипы и правила совместного использования брендов </w:t>
      </w:r>
      <w:r>
        <w:t>QUNFENG</w:t>
      </w:r>
      <w:r w:rsidRPr="005A1634">
        <w:rPr>
          <w:lang w:val="ru-RU"/>
        </w:rPr>
        <w:t xml:space="preserve"> + ТТС, а также подтверждение права публикации материалов </w:t>
      </w:r>
      <w:r>
        <w:t>QUNFENG</w:t>
      </w:r>
      <w:r w:rsidRPr="005A1634">
        <w:rPr>
          <w:lang w:val="ru-RU"/>
        </w:rPr>
        <w:t>.</w:t>
      </w:r>
    </w:p>
    <w:p w14:paraId="7EBBE3F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Фотографии и схемы линии ВПИ: БСУ </w:t>
      </w:r>
      <w:proofErr w:type="spellStart"/>
      <w:r>
        <w:t>SmartBeton</w:t>
      </w:r>
      <w:proofErr w:type="spellEnd"/>
      <w:r w:rsidRPr="005A1634">
        <w:rPr>
          <w:lang w:val="ru-RU"/>
        </w:rPr>
        <w:t xml:space="preserve">, </w:t>
      </w:r>
      <w:proofErr w:type="spellStart"/>
      <w:r w:rsidRPr="005A1634">
        <w:rPr>
          <w:lang w:val="ru-RU"/>
        </w:rPr>
        <w:t>вибропрессы</w:t>
      </w:r>
      <w:proofErr w:type="spellEnd"/>
      <w:r w:rsidRPr="005A1634">
        <w:rPr>
          <w:lang w:val="ru-RU"/>
        </w:rPr>
        <w:t xml:space="preserve"> </w:t>
      </w:r>
      <w:r>
        <w:t>QUNFENG</w:t>
      </w:r>
      <w:r w:rsidRPr="005A1634">
        <w:rPr>
          <w:lang w:val="ru-RU"/>
        </w:rPr>
        <w:t>, камеры выдержки, околопрессовое оборудование и готовые изделия.</w:t>
      </w:r>
    </w:p>
    <w:p w14:paraId="09252DF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Фотографии оборудования, производственных площадок, сервисных инженеров, склада и проектов с правом публикации.</w:t>
      </w:r>
    </w:p>
    <w:p w14:paraId="7261D950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Финальная ссылка или официальный код </w:t>
      </w:r>
      <w:proofErr w:type="spellStart"/>
      <w:r>
        <w:t>Marquiz</w:t>
      </w:r>
      <w:proofErr w:type="spellEnd"/>
      <w:r w:rsidRPr="005A1634">
        <w:rPr>
          <w:lang w:val="ru-RU"/>
        </w:rPr>
        <w:t>.</w:t>
      </w:r>
    </w:p>
    <w:p w14:paraId="2EDAB7D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Подтверждённые телефоны, </w:t>
      </w:r>
      <w:r>
        <w:t>e</w:t>
      </w:r>
      <w:r w:rsidRPr="005A1634">
        <w:rPr>
          <w:lang w:val="ru-RU"/>
        </w:rPr>
        <w:t>-</w:t>
      </w:r>
      <w:r>
        <w:t>mail</w:t>
      </w:r>
      <w:r w:rsidRPr="005A1634">
        <w:rPr>
          <w:lang w:val="ru-RU"/>
        </w:rPr>
        <w:t>, адреса, режим работы, БИН и юридическое наименование.</w:t>
      </w:r>
    </w:p>
    <w:p w14:paraId="17CA9A2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Доступы к домену, хостингу, </w:t>
      </w:r>
      <w:r>
        <w:t>WordPress</w:t>
      </w:r>
      <w:r w:rsidRPr="005A1634">
        <w:rPr>
          <w:lang w:val="ru-RU"/>
        </w:rPr>
        <w:t xml:space="preserve">, </w:t>
      </w:r>
      <w:r>
        <w:t>SMTP</w:t>
      </w:r>
      <w:r w:rsidRPr="005A1634">
        <w:rPr>
          <w:lang w:val="ru-RU"/>
        </w:rPr>
        <w:t xml:space="preserve">, </w:t>
      </w:r>
      <w:r>
        <w:t>GTM</w:t>
      </w:r>
      <w:r w:rsidRPr="005A1634">
        <w:rPr>
          <w:lang w:val="ru-RU"/>
        </w:rPr>
        <w:t>/</w:t>
      </w:r>
      <w:r>
        <w:t>GA</w:t>
      </w:r>
      <w:r w:rsidRPr="005A1634">
        <w:rPr>
          <w:lang w:val="ru-RU"/>
        </w:rPr>
        <w:t>4/</w:t>
      </w:r>
      <w:r>
        <w:t>Google</w:t>
      </w:r>
      <w:r w:rsidRPr="005A1634">
        <w:rPr>
          <w:lang w:val="ru-RU"/>
        </w:rPr>
        <w:t xml:space="preserve"> </w:t>
      </w:r>
      <w:r>
        <w:t>Ads</w:t>
      </w:r>
      <w:r w:rsidRPr="005A1634">
        <w:rPr>
          <w:lang w:val="ru-RU"/>
        </w:rPr>
        <w:t xml:space="preserve"> и </w:t>
      </w:r>
      <w:r>
        <w:t>CRM</w:t>
      </w:r>
      <w:r w:rsidRPr="005A1634">
        <w:rPr>
          <w:lang w:val="ru-RU"/>
        </w:rPr>
        <w:t xml:space="preserve"> при необходимости.</w:t>
      </w:r>
    </w:p>
    <w:p w14:paraId="5289949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 xml:space="preserve">Утверждённые политики конфиденциальности, обработки персональных данных и </w:t>
      </w:r>
      <w:r>
        <w:t>cookie</w:t>
      </w:r>
      <w:r w:rsidRPr="005A1634">
        <w:rPr>
          <w:lang w:val="ru-RU"/>
        </w:rPr>
        <w:t>.</w:t>
      </w:r>
    </w:p>
    <w:p w14:paraId="0316B32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Финальная таблица характеристик, статусов наличия, гарантий, сроков и текстов проекто</w:t>
      </w:r>
      <w:r w:rsidRPr="005A1634">
        <w:rPr>
          <w:lang w:val="ru-RU"/>
        </w:rPr>
        <w:t>в.</w:t>
      </w:r>
    </w:p>
    <w:p w14:paraId="18E2FB5E" w14:textId="77777777" w:rsidR="00415EBB" w:rsidRDefault="0000260A">
      <w:pPr>
        <w:pStyle w:val="1"/>
      </w:pPr>
      <w:r>
        <w:t xml:space="preserve">20.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приёмки</w:t>
      </w:r>
      <w:proofErr w:type="spellEnd"/>
    </w:p>
    <w:p w14:paraId="56D1FAB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Все страницы и блоки из разделов 4–10 реализованы, доступны по согласованным </w:t>
      </w:r>
      <w:r>
        <w:t>URL</w:t>
      </w:r>
      <w:r w:rsidRPr="005A1634">
        <w:rPr>
          <w:lang w:val="ru-RU"/>
        </w:rPr>
        <w:t xml:space="preserve"> и связаны корректными ссылками.</w:t>
      </w:r>
    </w:p>
    <w:p w14:paraId="508C772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Дизайн соответствует утверждённому макету и брендбуку; контент и характеристики совпадают с финальными материалами.</w:t>
      </w:r>
    </w:p>
    <w:p w14:paraId="37C4EFB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На </w:t>
      </w:r>
      <w:r w:rsidRPr="005A1634">
        <w:rPr>
          <w:lang w:val="ru-RU"/>
        </w:rPr>
        <w:t xml:space="preserve">главной странице блок ВПИ позиционирует решение как </w:t>
      </w:r>
      <w:r>
        <w:t>QUNFENG</w:t>
      </w:r>
      <w:r w:rsidRPr="005A1634">
        <w:rPr>
          <w:lang w:val="ru-RU"/>
        </w:rPr>
        <w:t xml:space="preserve"> + ТТС и ведёт на обновлённую страницу направления.</w:t>
      </w:r>
    </w:p>
    <w:p w14:paraId="192DD8D7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Страница ВПИ содержит разделение зон ответственности ТТС/</w:t>
      </w:r>
      <w:r>
        <w:t>QUNFENG</w:t>
      </w:r>
      <w:r w:rsidRPr="005A1634">
        <w:rPr>
          <w:lang w:val="ru-RU"/>
        </w:rPr>
        <w:t>, единую технологическую цепочку, три основные комплектации и четыре дополнительн</w:t>
      </w:r>
      <w:r w:rsidRPr="005A1634">
        <w:rPr>
          <w:lang w:val="ru-RU"/>
        </w:rPr>
        <w:t>ые конфигурации.</w:t>
      </w:r>
    </w:p>
    <w:p w14:paraId="0EE465E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Экономические показатели ВПИ сопровождаются заметной оговоркой; на сайте отсутствуют неподтверждённые предложения лизинга, аренды/предоставления пресс-форм и упоминания несогласованных брендов </w:t>
      </w:r>
      <w:proofErr w:type="spellStart"/>
      <w:r w:rsidRPr="005A1634">
        <w:rPr>
          <w:lang w:val="ru-RU"/>
        </w:rPr>
        <w:t>вибропрессов</w:t>
      </w:r>
      <w:proofErr w:type="spellEnd"/>
      <w:r w:rsidRPr="005A1634">
        <w:rPr>
          <w:lang w:val="ru-RU"/>
        </w:rPr>
        <w:t>.</w:t>
      </w:r>
    </w:p>
    <w:p w14:paraId="6B2638C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Каталог показывает все стартовые</w:t>
      </w:r>
      <w:r w:rsidRPr="005A1634">
        <w:rPr>
          <w:lang w:val="ru-RU"/>
        </w:rPr>
        <w:t xml:space="preserve"> позиции; поиск, </w:t>
      </w:r>
      <w:proofErr w:type="spellStart"/>
      <w:r w:rsidRPr="005A1634">
        <w:rPr>
          <w:lang w:val="ru-RU"/>
        </w:rPr>
        <w:t>табы</w:t>
      </w:r>
      <w:proofErr w:type="spellEnd"/>
      <w:r w:rsidRPr="005A1634">
        <w:rPr>
          <w:lang w:val="ru-RU"/>
        </w:rPr>
        <w:t xml:space="preserve">, фильтры, сброс и модальные окна работают на </w:t>
      </w:r>
      <w:r>
        <w:t>desktop</w:t>
      </w:r>
      <w:r w:rsidRPr="005A1634">
        <w:rPr>
          <w:lang w:val="ru-RU"/>
        </w:rPr>
        <w:t xml:space="preserve"> и </w:t>
      </w:r>
      <w:r>
        <w:t>mobile</w:t>
      </w:r>
      <w:r w:rsidRPr="005A1634">
        <w:rPr>
          <w:lang w:val="ru-RU"/>
        </w:rPr>
        <w:t>.</w:t>
      </w:r>
    </w:p>
    <w:p w14:paraId="345D907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Внутренний </w:t>
      </w:r>
      <w:proofErr w:type="spellStart"/>
      <w:r w:rsidRPr="005A1634">
        <w:rPr>
          <w:lang w:val="ru-RU"/>
        </w:rPr>
        <w:t>квиз</w:t>
      </w:r>
      <w:proofErr w:type="spellEnd"/>
      <w:r w:rsidRPr="005A1634">
        <w:rPr>
          <w:lang w:val="ru-RU"/>
        </w:rPr>
        <w:t xml:space="preserve"> выдаёт правильную рекомендацию для каждой строки матрицы и выводит соответствующие карточки.</w:t>
      </w:r>
    </w:p>
    <w:p w14:paraId="047C4BCD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Плавающая кнопка «Получить расчёт проекта» открывает предостав</w:t>
      </w:r>
      <w:r w:rsidRPr="005A1634">
        <w:rPr>
          <w:lang w:val="ru-RU"/>
        </w:rPr>
        <w:t xml:space="preserve">ленный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, передаёт доступные рекламные метки и фиксирует </w:t>
      </w:r>
      <w:proofErr w:type="spellStart"/>
      <w:r>
        <w:t>marquiz</w:t>
      </w:r>
      <w:proofErr w:type="spellEnd"/>
      <w:r w:rsidRPr="005A1634">
        <w:rPr>
          <w:lang w:val="ru-RU"/>
        </w:rPr>
        <w:t>_</w:t>
      </w:r>
      <w:r>
        <w:t>click</w:t>
      </w:r>
      <w:r w:rsidRPr="005A1634">
        <w:rPr>
          <w:lang w:val="ru-RU"/>
        </w:rPr>
        <w:t>.</w:t>
      </w:r>
    </w:p>
    <w:p w14:paraId="2F74A2C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Все формы </w:t>
      </w:r>
      <w:proofErr w:type="spellStart"/>
      <w:r w:rsidRPr="005A1634">
        <w:rPr>
          <w:lang w:val="ru-RU"/>
        </w:rPr>
        <w:t>валидируются</w:t>
      </w:r>
      <w:proofErr w:type="spellEnd"/>
      <w:r w:rsidRPr="005A1634">
        <w:rPr>
          <w:lang w:val="ru-RU"/>
        </w:rPr>
        <w:t>, защищены от спама, успешно доставляют заявки и передают служебные параметры.</w:t>
      </w:r>
    </w:p>
    <w:p w14:paraId="2895AC0C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Меню, аккордеоны, модальные окна и формы доступны клавиатурой и не ломаются н</w:t>
      </w:r>
      <w:r w:rsidRPr="005A1634">
        <w:rPr>
          <w:lang w:val="ru-RU"/>
        </w:rPr>
        <w:t>а контрольных разрешениях.</w:t>
      </w:r>
    </w:p>
    <w:p w14:paraId="10F61696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Нет битых ссылок, </w:t>
      </w:r>
      <w:r>
        <w:t>JavaScript</w:t>
      </w:r>
      <w:r w:rsidRPr="005A1634">
        <w:rPr>
          <w:lang w:val="ru-RU"/>
        </w:rPr>
        <w:t xml:space="preserve">-ошибок, смешанного </w:t>
      </w:r>
      <w:r>
        <w:t>HTTP</w:t>
      </w:r>
      <w:r w:rsidRPr="005A1634">
        <w:rPr>
          <w:lang w:val="ru-RU"/>
        </w:rPr>
        <w:t xml:space="preserve">-контента, </w:t>
      </w:r>
      <w:proofErr w:type="spellStart"/>
      <w:r w:rsidRPr="005A1634">
        <w:rPr>
          <w:lang w:val="ru-RU"/>
        </w:rPr>
        <w:t>дублирующихся</w:t>
      </w:r>
      <w:proofErr w:type="spellEnd"/>
      <w:r w:rsidRPr="005A1634">
        <w:rPr>
          <w:lang w:val="ru-RU"/>
        </w:rPr>
        <w:t xml:space="preserve"> </w:t>
      </w:r>
      <w:r>
        <w:t>H</w:t>
      </w:r>
      <w:r w:rsidRPr="005A1634">
        <w:rPr>
          <w:lang w:val="ru-RU"/>
        </w:rPr>
        <w:t xml:space="preserve">1 и незаполненных обязательных </w:t>
      </w:r>
      <w:r>
        <w:t>SEO</w:t>
      </w:r>
      <w:r w:rsidRPr="005A1634">
        <w:rPr>
          <w:lang w:val="ru-RU"/>
        </w:rPr>
        <w:t>-полей.</w:t>
      </w:r>
    </w:p>
    <w:p w14:paraId="4BCD443F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Настроены </w:t>
      </w:r>
      <w:r>
        <w:t>HTTPS</w:t>
      </w:r>
      <w:r w:rsidRPr="005A1634">
        <w:rPr>
          <w:lang w:val="ru-RU"/>
        </w:rPr>
        <w:t xml:space="preserve">, резервное копирование, </w:t>
      </w:r>
      <w:r>
        <w:t>SMTP</w:t>
      </w:r>
      <w:r w:rsidRPr="005A1634">
        <w:rPr>
          <w:lang w:val="ru-RU"/>
        </w:rPr>
        <w:t xml:space="preserve">, аналитика, </w:t>
      </w:r>
      <w:r>
        <w:t>sitemap</w:t>
      </w:r>
      <w:r w:rsidRPr="005A1634">
        <w:rPr>
          <w:lang w:val="ru-RU"/>
        </w:rPr>
        <w:t xml:space="preserve">, </w:t>
      </w:r>
      <w:r>
        <w:t>robots</w:t>
      </w:r>
      <w:r w:rsidRPr="005A1634">
        <w:rPr>
          <w:lang w:val="ru-RU"/>
        </w:rPr>
        <w:t>.</w:t>
      </w:r>
      <w:r>
        <w:t>txt</w:t>
      </w:r>
      <w:r w:rsidRPr="005A1634">
        <w:rPr>
          <w:lang w:val="ru-RU"/>
        </w:rPr>
        <w:t xml:space="preserve">, 404 и требуемые </w:t>
      </w:r>
      <w:proofErr w:type="spellStart"/>
      <w:r w:rsidRPr="005A1634">
        <w:rPr>
          <w:lang w:val="ru-RU"/>
        </w:rPr>
        <w:t>редиректы</w:t>
      </w:r>
      <w:proofErr w:type="spellEnd"/>
      <w:r w:rsidRPr="005A1634">
        <w:rPr>
          <w:lang w:val="ru-RU"/>
        </w:rPr>
        <w:t>.</w:t>
      </w:r>
    </w:p>
    <w:p w14:paraId="1CBFF0D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Зака</w:t>
      </w:r>
      <w:r w:rsidRPr="005A1634">
        <w:rPr>
          <w:lang w:val="ru-RU"/>
        </w:rPr>
        <w:t>зчику переданы административные доступы, лицензии, резервная копия, исходники темы и краткая инструкция по редактированию.</w:t>
      </w:r>
    </w:p>
    <w:p w14:paraId="0A882F2C" w14:textId="77777777" w:rsidR="00415EBB" w:rsidRDefault="0000260A">
      <w:pPr>
        <w:pStyle w:val="1"/>
      </w:pPr>
      <w:r>
        <w:lastRenderedPageBreak/>
        <w:t xml:space="preserve">21. </w:t>
      </w:r>
      <w:proofErr w:type="spellStart"/>
      <w:r>
        <w:t>Передаваемые</w:t>
      </w:r>
      <w:proofErr w:type="spellEnd"/>
      <w:r>
        <w:t xml:space="preserve"> </w:t>
      </w:r>
      <w:proofErr w:type="spellStart"/>
      <w:r>
        <w:t>результаты</w:t>
      </w:r>
      <w:proofErr w:type="spellEnd"/>
    </w:p>
    <w:p w14:paraId="25865924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Рабочий сайт на </w:t>
      </w:r>
      <w:r>
        <w:t>production</w:t>
      </w:r>
      <w:r w:rsidRPr="005A1634">
        <w:rPr>
          <w:lang w:val="ru-RU"/>
        </w:rPr>
        <w:t xml:space="preserve"> и идентичная </w:t>
      </w:r>
      <w:r>
        <w:t>staging</w:t>
      </w:r>
      <w:r w:rsidRPr="005A1634">
        <w:rPr>
          <w:lang w:val="ru-RU"/>
        </w:rPr>
        <w:t>-копия либо согласованный тестовый контур.</w:t>
      </w:r>
    </w:p>
    <w:p w14:paraId="2E168FB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proofErr w:type="spellStart"/>
      <w:r w:rsidRPr="005A1634">
        <w:rPr>
          <w:lang w:val="ru-RU"/>
        </w:rPr>
        <w:t>Кастомная</w:t>
      </w:r>
      <w:proofErr w:type="spellEnd"/>
      <w:r w:rsidRPr="005A1634">
        <w:rPr>
          <w:lang w:val="ru-RU"/>
        </w:rPr>
        <w:t>/дочер</w:t>
      </w:r>
      <w:r w:rsidRPr="005A1634">
        <w:rPr>
          <w:lang w:val="ru-RU"/>
        </w:rPr>
        <w:t>няя тема и все относящиеся к проекту исходники.</w:t>
      </w:r>
    </w:p>
    <w:p w14:paraId="32947749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Экспорт настроек, резервная копия файлов и базы данных.</w:t>
      </w:r>
    </w:p>
    <w:p w14:paraId="04B1058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Список плагинов, лицензий, интеграций и сроков продления.</w:t>
      </w:r>
    </w:p>
    <w:p w14:paraId="162D2BD7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Инструкция: редактирование каталога, проектов, </w:t>
      </w:r>
      <w:r>
        <w:t>FAQ</w:t>
      </w:r>
      <w:r w:rsidRPr="005A1634">
        <w:rPr>
          <w:lang w:val="ru-RU"/>
        </w:rPr>
        <w:t xml:space="preserve">, контактов, ссылки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, </w:t>
      </w:r>
      <w:r>
        <w:t>SEO</w:t>
      </w:r>
      <w:r w:rsidRPr="005A1634">
        <w:rPr>
          <w:lang w:val="ru-RU"/>
        </w:rPr>
        <w:t xml:space="preserve"> и форм.</w:t>
      </w:r>
    </w:p>
    <w:p w14:paraId="5DF781E3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Акт</w:t>
      </w:r>
      <w:r w:rsidRPr="005A1634">
        <w:rPr>
          <w:lang w:val="ru-RU"/>
        </w:rPr>
        <w:t>/чек-лист тестирования с отмеченными критериями приёмки.</w:t>
      </w:r>
    </w:p>
    <w:p w14:paraId="7B3ED6CD" w14:textId="77777777" w:rsidR="00415EBB" w:rsidRDefault="0000260A">
      <w:pPr>
        <w:pStyle w:val="1"/>
      </w:pPr>
      <w:proofErr w:type="spellStart"/>
      <w:r>
        <w:t>Приложение</w:t>
      </w:r>
      <w:proofErr w:type="spellEnd"/>
      <w:r>
        <w:t xml:space="preserve"> А. </w:t>
      </w:r>
      <w:proofErr w:type="spellStart"/>
      <w:r>
        <w:t>Контрольный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Marquiz</w:t>
      </w:r>
      <w:proofErr w:type="spellEnd"/>
    </w:p>
    <w:p w14:paraId="34C3618C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В общих настройках </w:t>
      </w:r>
      <w:r>
        <w:t>WordPress</w:t>
      </w:r>
      <w:r w:rsidRPr="005A1634">
        <w:rPr>
          <w:lang w:val="ru-RU"/>
        </w:rPr>
        <w:t xml:space="preserve"> заполнить предоставленную заказчиком ссылку </w:t>
      </w:r>
      <w:proofErr w:type="spellStart"/>
      <w:r>
        <w:t>Marquiz</w:t>
      </w:r>
      <w:proofErr w:type="spellEnd"/>
      <w:r w:rsidRPr="005A1634">
        <w:rPr>
          <w:lang w:val="ru-RU"/>
        </w:rPr>
        <w:t>.</w:t>
      </w:r>
    </w:p>
    <w:p w14:paraId="46820110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Открыть любую публичную страницу с </w:t>
      </w:r>
      <w:r>
        <w:t>UTM</w:t>
      </w:r>
      <w:r w:rsidRPr="005A1634">
        <w:rPr>
          <w:lang w:val="ru-RU"/>
        </w:rPr>
        <w:t xml:space="preserve">-параметрами и </w:t>
      </w:r>
      <w:proofErr w:type="spellStart"/>
      <w:r>
        <w:t>gclid</w:t>
      </w:r>
      <w:proofErr w:type="spellEnd"/>
      <w:r w:rsidRPr="005A1634">
        <w:rPr>
          <w:lang w:val="ru-RU"/>
        </w:rPr>
        <w:t xml:space="preserve"> в </w:t>
      </w:r>
      <w:r>
        <w:t>URL</w:t>
      </w:r>
      <w:r w:rsidRPr="005A1634">
        <w:rPr>
          <w:lang w:val="ru-RU"/>
        </w:rPr>
        <w:t>.</w:t>
      </w:r>
    </w:p>
    <w:p w14:paraId="046FAE6A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>Убедиться, что кнопка «Получить расчёт проекта» видна, не перекрывает интерфейс и имеет корректный текст.</w:t>
      </w:r>
    </w:p>
    <w:p w14:paraId="4B82C5B0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Нажать кнопку: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 должен открыться в новой вкладке, текущая страница остаётся открытой.</w:t>
      </w:r>
    </w:p>
    <w:p w14:paraId="72E6DF14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>Проверить передачу поддерживаемых параметров в адрес/данн</w:t>
      </w:r>
      <w:r w:rsidRPr="005A1634">
        <w:rPr>
          <w:lang w:val="ru-RU"/>
        </w:rPr>
        <w:t xml:space="preserve">ые </w:t>
      </w:r>
      <w:proofErr w:type="spellStart"/>
      <w:r>
        <w:t>Marquiz</w:t>
      </w:r>
      <w:proofErr w:type="spellEnd"/>
      <w:r w:rsidRPr="005A1634">
        <w:rPr>
          <w:lang w:val="ru-RU"/>
        </w:rPr>
        <w:t>.</w:t>
      </w:r>
    </w:p>
    <w:p w14:paraId="1E0902EB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Проверить событие </w:t>
      </w:r>
      <w:proofErr w:type="spellStart"/>
      <w:r>
        <w:t>marquiz</w:t>
      </w:r>
      <w:proofErr w:type="spellEnd"/>
      <w:r w:rsidRPr="005A1634">
        <w:rPr>
          <w:lang w:val="ru-RU"/>
        </w:rPr>
        <w:t>_</w:t>
      </w:r>
      <w:r>
        <w:t>click</w:t>
      </w:r>
      <w:r w:rsidRPr="005A1634">
        <w:rPr>
          <w:lang w:val="ru-RU"/>
        </w:rPr>
        <w:t xml:space="preserve"> в </w:t>
      </w:r>
      <w:r>
        <w:t>preview</w:t>
      </w:r>
      <w:r w:rsidRPr="005A1634">
        <w:rPr>
          <w:lang w:val="ru-RU"/>
        </w:rPr>
        <w:t>/</w:t>
      </w:r>
      <w:r>
        <w:t>debug</w:t>
      </w:r>
      <w:r w:rsidRPr="005A1634">
        <w:rPr>
          <w:lang w:val="ru-RU"/>
        </w:rPr>
        <w:t xml:space="preserve"> режиме </w:t>
      </w:r>
      <w:r>
        <w:t>GTM</w:t>
      </w:r>
      <w:r w:rsidRPr="005A1634">
        <w:rPr>
          <w:lang w:val="ru-RU"/>
        </w:rPr>
        <w:t>/</w:t>
      </w:r>
      <w:r>
        <w:t>GA</w:t>
      </w:r>
      <w:r w:rsidRPr="005A1634">
        <w:rPr>
          <w:lang w:val="ru-RU"/>
        </w:rPr>
        <w:t>4.</w:t>
      </w:r>
    </w:p>
    <w:p w14:paraId="5AC1C690" w14:textId="77777777" w:rsidR="00415EBB" w:rsidRPr="005A1634" w:rsidRDefault="0000260A">
      <w:pPr>
        <w:numPr>
          <w:ilvl w:val="0"/>
          <w:numId w:val="11"/>
        </w:numPr>
        <w:rPr>
          <w:lang w:val="ru-RU"/>
        </w:rPr>
      </w:pPr>
      <w:r w:rsidRPr="005A1634">
        <w:rPr>
          <w:lang w:val="ru-RU"/>
        </w:rPr>
        <w:t xml:space="preserve">Очистить поле ссылки в </w:t>
      </w:r>
      <w:proofErr w:type="spellStart"/>
      <w:r w:rsidRPr="005A1634">
        <w:rPr>
          <w:lang w:val="ru-RU"/>
        </w:rPr>
        <w:t>админке</w:t>
      </w:r>
      <w:proofErr w:type="spellEnd"/>
      <w:r w:rsidRPr="005A1634">
        <w:rPr>
          <w:lang w:val="ru-RU"/>
        </w:rPr>
        <w:t xml:space="preserve"> и убедиться, что кнопка скрылась без ошибки и пустого перехода.</w:t>
      </w:r>
    </w:p>
    <w:p w14:paraId="56EB704E" w14:textId="77777777" w:rsidR="00415EBB" w:rsidRDefault="0000260A">
      <w:pPr>
        <w:pStyle w:val="1"/>
      </w:pPr>
      <w:proofErr w:type="spellStart"/>
      <w:r>
        <w:t>Приложение</w:t>
      </w:r>
      <w:proofErr w:type="spellEnd"/>
      <w:r>
        <w:t xml:space="preserve"> Б. </w:t>
      </w:r>
      <w:proofErr w:type="spellStart"/>
      <w:r>
        <w:t>Замечания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публикации</w:t>
      </w:r>
      <w:proofErr w:type="spellEnd"/>
    </w:p>
    <w:p w14:paraId="2140530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Заменить все временные фотографии и логотипы на</w:t>
      </w:r>
      <w:r w:rsidRPr="005A1634">
        <w:rPr>
          <w:lang w:val="ru-RU"/>
        </w:rPr>
        <w:t xml:space="preserve"> материалы заказчика.</w:t>
      </w:r>
    </w:p>
    <w:p w14:paraId="3BBEF71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Согласовать применение логотипов </w:t>
      </w:r>
      <w:r>
        <w:t>QUNFENG</w:t>
      </w:r>
      <w:r w:rsidRPr="005A1634">
        <w:rPr>
          <w:lang w:val="ru-RU"/>
        </w:rPr>
        <w:t xml:space="preserve"> + ТТС, изображения оборудования и финальные формулировки о распределении ответственности партнёров.</w:t>
      </w:r>
    </w:p>
    <w:p w14:paraId="2819C6E8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Подтвердить модели </w:t>
      </w:r>
      <w:proofErr w:type="spellStart"/>
      <w:r w:rsidRPr="005A1634">
        <w:rPr>
          <w:lang w:val="ru-RU"/>
        </w:rPr>
        <w:t>вибропрессов</w:t>
      </w:r>
      <w:proofErr w:type="spellEnd"/>
      <w:r w:rsidRPr="005A1634">
        <w:rPr>
          <w:lang w:val="ru-RU"/>
        </w:rPr>
        <w:t>, показатели производительности, выхода изделий за цикл и экон</w:t>
      </w:r>
      <w:r w:rsidRPr="005A1634">
        <w:rPr>
          <w:lang w:val="ru-RU"/>
        </w:rPr>
        <w:t>омические ориентиры для страницы ВПИ.</w:t>
      </w:r>
    </w:p>
    <w:p w14:paraId="7FF089C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Подтвердить контактные и юридические данные.</w:t>
      </w:r>
    </w:p>
    <w:p w14:paraId="49E336F1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Согласовать значение количества марок цемента и проверить все упоминания </w:t>
      </w:r>
      <w:proofErr w:type="spellStart"/>
      <w:r>
        <w:t>SmartStock</w:t>
      </w:r>
      <w:proofErr w:type="spellEnd"/>
      <w:r w:rsidRPr="005A1634">
        <w:rPr>
          <w:lang w:val="ru-RU"/>
        </w:rPr>
        <w:t>.</w:t>
      </w:r>
    </w:p>
    <w:p w14:paraId="2CBFA1A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Проверить, что на сайте отсутствуют предложения лизинга для Казахстана.</w:t>
      </w:r>
    </w:p>
    <w:p w14:paraId="4EAA59CA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lastRenderedPageBreak/>
        <w:t>Проверить, что в</w:t>
      </w:r>
      <w:r w:rsidRPr="005A1634">
        <w:rPr>
          <w:lang w:val="ru-RU"/>
        </w:rPr>
        <w:t xml:space="preserve"> разделе ВПИ нет предложения аренды/предоставления пресс-форм и упоминаний </w:t>
      </w:r>
      <w:r>
        <w:t>HESS</w:t>
      </w:r>
      <w:r w:rsidRPr="005A1634">
        <w:rPr>
          <w:lang w:val="ru-RU"/>
        </w:rPr>
        <w:t>; экономические показатели снабжены оговоркой.</w:t>
      </w:r>
    </w:p>
    <w:p w14:paraId="78438275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Внести рабочую ссылку </w:t>
      </w:r>
      <w:proofErr w:type="spellStart"/>
      <w:r>
        <w:t>Marquiz</w:t>
      </w:r>
      <w:proofErr w:type="spellEnd"/>
      <w:r w:rsidRPr="005A1634">
        <w:rPr>
          <w:lang w:val="ru-RU"/>
        </w:rPr>
        <w:t xml:space="preserve"> и протестировать её с рекламными метками.</w:t>
      </w:r>
    </w:p>
    <w:p w14:paraId="50F0A7CE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 xml:space="preserve">Подтвердить получателей заявок и поля интеграции с </w:t>
      </w:r>
      <w:r>
        <w:t>CRM</w:t>
      </w:r>
      <w:r w:rsidRPr="005A1634">
        <w:rPr>
          <w:lang w:val="ru-RU"/>
        </w:rPr>
        <w:t>.</w:t>
      </w:r>
    </w:p>
    <w:p w14:paraId="3B6279DB" w14:textId="77777777" w:rsidR="00415EBB" w:rsidRPr="005A1634" w:rsidRDefault="0000260A">
      <w:pPr>
        <w:numPr>
          <w:ilvl w:val="0"/>
          <w:numId w:val="10"/>
        </w:numPr>
        <w:rPr>
          <w:lang w:val="ru-RU"/>
        </w:rPr>
      </w:pPr>
      <w:r w:rsidRPr="005A1634">
        <w:rPr>
          <w:lang w:val="ru-RU"/>
        </w:rPr>
        <w:t>Сн</w:t>
      </w:r>
      <w:r w:rsidRPr="005A1634">
        <w:rPr>
          <w:lang w:val="ru-RU"/>
        </w:rPr>
        <w:t xml:space="preserve">ять запрет индексации только после финальной проверки </w:t>
      </w:r>
      <w:r>
        <w:t>production</w:t>
      </w:r>
      <w:r w:rsidRPr="005A1634">
        <w:rPr>
          <w:lang w:val="ru-RU"/>
        </w:rPr>
        <w:t>.</w:t>
      </w:r>
    </w:p>
    <w:sectPr w:rsidR="00415EBB" w:rsidRPr="005A1634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C1076C" w14:textId="77777777" w:rsidR="0000260A" w:rsidRDefault="0000260A">
      <w:pPr>
        <w:spacing w:after="0" w:line="240" w:lineRule="auto"/>
      </w:pPr>
      <w:r>
        <w:separator/>
      </w:r>
    </w:p>
  </w:endnote>
  <w:endnote w:type="continuationSeparator" w:id="0">
    <w:p w14:paraId="4135BF63" w14:textId="77777777" w:rsidR="0000260A" w:rsidRDefault="00002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auto"/>
    <w:pitch w:val="default"/>
  </w:font>
  <w:font w:name="Courier">
    <w:panose1 w:val="020704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AEB728" w14:textId="77777777" w:rsidR="00415EBB" w:rsidRDefault="0000260A">
    <w:pPr>
      <w:pStyle w:val="af1"/>
      <w:jc w:val="right"/>
    </w:pPr>
    <w:proofErr w:type="spellStart"/>
    <w:r>
      <w:rPr>
        <w:color w:val="666666"/>
        <w:sz w:val="17"/>
      </w:rPr>
      <w:t>Страница</w:t>
    </w:r>
    <w:proofErr w:type="spellEnd"/>
    <w:r>
      <w:rPr>
        <w:color w:val="666666"/>
        <w:sz w:val="17"/>
      </w:rPr>
      <w:t xml:space="preserve"> </w:t>
    </w:r>
    <w:r>
      <w:fldChar w:fldCharType="begin"/>
    </w:r>
    <w:r>
      <w:instrText xml:space="preserve"> PAGE </w:instrText>
    </w:r>
    <w:r w:rsidR="005A1634">
      <w:fldChar w:fldCharType="separate"/>
    </w:r>
    <w:r w:rsidR="005A163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08BFA2" w14:textId="77777777" w:rsidR="0000260A" w:rsidRDefault="0000260A">
      <w:pPr>
        <w:spacing w:after="0" w:line="240" w:lineRule="auto"/>
      </w:pPr>
      <w:r>
        <w:separator/>
      </w:r>
    </w:p>
  </w:footnote>
  <w:footnote w:type="continuationSeparator" w:id="0">
    <w:p w14:paraId="5EAFCCB7" w14:textId="77777777" w:rsidR="0000260A" w:rsidRDefault="00002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D8D006" w14:textId="77777777" w:rsidR="00415EBB" w:rsidRDefault="0000260A">
    <w:pPr>
      <w:pStyle w:val="af"/>
    </w:pPr>
    <w:r>
      <w:rPr>
        <w:b/>
        <w:color w:val="666666"/>
        <w:sz w:val="17"/>
      </w:rPr>
      <w:t xml:space="preserve">ТЕХНИЧЕСКОЕ </w:t>
    </w:r>
    <w:proofErr w:type="gramStart"/>
    <w:r>
      <w:rPr>
        <w:b/>
        <w:color w:val="666666"/>
        <w:sz w:val="17"/>
      </w:rPr>
      <w:t>ЗАДАНИЕ  |</w:t>
    </w:r>
    <w:proofErr w:type="gramEnd"/>
    <w:r>
      <w:rPr>
        <w:b/>
        <w:color w:val="666666"/>
        <w:sz w:val="17"/>
      </w:rPr>
      <w:t xml:space="preserve">  ТТС ИНЖИНИРИНГ КАЗАХСТАН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D54AD"/>
    <w:multiLevelType w:val="hybridMultilevel"/>
    <w:tmpl w:val="5EDED75C"/>
    <w:lvl w:ilvl="0" w:tplc="9790E61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74FA0F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966A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4D0CA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3A2F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3029B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148B4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11812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FAE89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68E6FDA"/>
    <w:multiLevelType w:val="hybridMultilevel"/>
    <w:tmpl w:val="B382F84A"/>
    <w:lvl w:ilvl="0" w:tplc="B86A64A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2A0C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E509A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24C39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5E00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B907E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6D2B4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8BC1D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FE6FD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9D055E1"/>
    <w:multiLevelType w:val="hybridMultilevel"/>
    <w:tmpl w:val="9F945D3C"/>
    <w:lvl w:ilvl="0" w:tplc="595ED76E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AD0E3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CA0FB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64014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5A6B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B9E1CD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6A626A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22E09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3561CE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82A6A44"/>
    <w:multiLevelType w:val="hybridMultilevel"/>
    <w:tmpl w:val="26E4704A"/>
    <w:lvl w:ilvl="0" w:tplc="5F92BE1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E2B858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3520E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7D8AD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DF097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B9E548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36060B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B4C83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8ECDD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8CD4EF4"/>
    <w:multiLevelType w:val="hybridMultilevel"/>
    <w:tmpl w:val="582AAD60"/>
    <w:lvl w:ilvl="0" w:tplc="D6F8778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 w:tplc="DC00A0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BBA7D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57828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6EE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B0249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1368A7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282D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72C853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0E23AE5"/>
    <w:multiLevelType w:val="hybridMultilevel"/>
    <w:tmpl w:val="325AFF72"/>
    <w:lvl w:ilvl="0" w:tplc="42923BE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6F8CC6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A864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AE4109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5A22D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DCD77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D74B0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6BE8C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C7EDE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521C5037"/>
    <w:multiLevelType w:val="hybridMultilevel"/>
    <w:tmpl w:val="408462FE"/>
    <w:lvl w:ilvl="0" w:tplc="FFD4263E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 w:tplc="5D782D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6F03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34D9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1AD0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A2C27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9DCEF7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7AEF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00CA1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18D3217"/>
    <w:multiLevelType w:val="hybridMultilevel"/>
    <w:tmpl w:val="9852F758"/>
    <w:lvl w:ilvl="0" w:tplc="886C2D8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DD888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C9CCD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C58D7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C88F8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FC04AD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ACCD5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86A1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04B0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689144E6"/>
    <w:multiLevelType w:val="hybridMultilevel"/>
    <w:tmpl w:val="BD726756"/>
    <w:lvl w:ilvl="0" w:tplc="B31E375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58017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C0448A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04643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2321C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E0C23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E8CD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B90D1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4960BB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6FD934BA"/>
    <w:multiLevelType w:val="hybridMultilevel"/>
    <w:tmpl w:val="27D8FFDA"/>
    <w:lvl w:ilvl="0" w:tplc="F4588E9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ABDEE5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38C7E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4E56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62A5C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A48628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A942D8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52E0F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4D2D7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736B2773"/>
    <w:multiLevelType w:val="hybridMultilevel"/>
    <w:tmpl w:val="3D5AF9E6"/>
    <w:lvl w:ilvl="0" w:tplc="B908F204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 w:tplc="07746E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DC6B9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B42BFA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F5205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644BC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5AB8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90AC1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4EE568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7"/>
  </w:num>
  <w:num w:numId="5">
    <w:abstractNumId w:val="3"/>
  </w:num>
  <w:num w:numId="6">
    <w:abstractNumId w:val="10"/>
  </w:num>
  <w:num w:numId="7">
    <w:abstractNumId w:val="0"/>
  </w:num>
  <w:num w:numId="8">
    <w:abstractNumId w:val="9"/>
  </w:num>
  <w:num w:numId="9">
    <w:abstractNumId w:val="5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5EBB"/>
    <w:rsid w:val="0000260A"/>
    <w:rsid w:val="00415EBB"/>
    <w:rsid w:val="005A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21A4"/>
  <w15:docId w15:val="{867D911B-F5DC-4A90-BA31-3C90E87B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азвание объекта Знак"/>
    <w:basedOn w:val="a2"/>
    <w:link w:val="a6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7">
    <w:name w:val="Hyperlink"/>
    <w:uiPriority w:val="99"/>
    <w:unhideWhenUsed/>
    <w:rPr>
      <w:color w:val="0000FF" w:themeColor="hyperlink"/>
      <w:u w:val="single"/>
    </w:r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0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ind w:left="360"/>
      <w:contextualSpacing/>
    </w:pPr>
  </w:style>
  <w:style w:type="paragraph" w:styleId="28">
    <w:name w:val="List Continue 2"/>
    <w:basedOn w:val="a1"/>
    <w:uiPriority w:val="99"/>
    <w:unhideWhenUsed/>
    <w:pPr>
      <w:ind w:left="720"/>
      <w:contextualSpacing/>
    </w:pPr>
  </w:style>
  <w:style w:type="paragraph" w:styleId="38">
    <w:name w:val="List Continue 3"/>
    <w:basedOn w:val="a1"/>
    <w:uiPriority w:val="99"/>
    <w:unhideWhenUsed/>
    <w:pPr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1"/>
    <w:next w:val="a1"/>
    <w:link w:val="a5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00" w:lineRule="auto"/>
    </w:pPr>
    <w:rPr>
      <w:rFonts w:ascii="Calibri" w:hAnsi="Calibri"/>
      <w:color w:val="0B254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345B5A-61DE-4784-8540-D9AA0270E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4681</Words>
  <Characters>26682</Characters>
  <Application>Microsoft Office Word</Application>
  <DocSecurity>0</DocSecurity>
  <Lines>222</Lines>
  <Paragraphs>62</Paragraphs>
  <ScaleCrop>false</ScaleCrop>
  <Manager/>
  <Company/>
  <LinksUpToDate>false</LinksUpToDate>
  <CharactersWithSpaces>31301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сайта ТТС Инжиниринг Казахстан на WordPress</dc:title>
  <dc:subject>WordPress, каталог промышленного оборудования, квиз, Marquiz, Google Ads</dc:subject>
  <dc:creator>ТТС Инжиниринг Казахстан</dc:creator>
  <cp:keywords>ТТС, WordPress, Казахстан, SmartDryMix, SmartBeton, SmartStock, Marquiz</cp:keywords>
  <dc:description>generated by python-docx</dc:description>
  <cp:lastModifiedBy>Хорошавина Ольга Николаевна</cp:lastModifiedBy>
  <cp:revision>3</cp:revision>
  <dcterms:created xsi:type="dcterms:W3CDTF">2013-12-23T23:15:00Z</dcterms:created>
  <dcterms:modified xsi:type="dcterms:W3CDTF">2026-09-01T12:06:00Z</dcterms:modified>
  <cp:category/>
</cp:coreProperties>
</file>