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A1F65E5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370B9" w:rsidRPr="002370B9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7D6D73A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0E1004">
        <w:rPr>
          <w:rFonts w:ascii="Times New Roman" w:hAnsi="Times New Roman"/>
          <w:sz w:val="32"/>
          <w:szCs w:val="32"/>
        </w:rPr>
        <w:t>Валидация с использованием стандартных аннотаций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03492B75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D64877">
        <w:rPr>
          <w:rFonts w:ascii="Times New Roman" w:hAnsi="Times New Roman"/>
          <w:sz w:val="32"/>
          <w:szCs w:val="32"/>
        </w:rPr>
        <w:t>15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136FF2EE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D64877">
        <w:rPr>
          <w:rFonts w:ascii="Times New Roman" w:hAnsi="Times New Roman"/>
          <w:sz w:val="32"/>
          <w:szCs w:val="36"/>
        </w:rPr>
        <w:t>Дронов А. А.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A3372D">
      <w:pPr>
        <w:spacing w:after="0" w:line="240" w:lineRule="auto"/>
        <w:ind w:firstLine="709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0749C2C1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092D5C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3E6B333A" w:rsidR="00EF5CAB" w:rsidRPr="00EF5CAB" w:rsidRDefault="007C4495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092D5C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5461AFC1" w:rsidR="00EF5CAB" w:rsidRPr="00EF5CAB" w:rsidRDefault="007C4495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092D5C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0B56B11C" w:rsidR="00EF5CAB" w:rsidRPr="00EF5CAB" w:rsidRDefault="007C4495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092D5C">
              <w:rPr>
                <w:webHidden/>
              </w:rPr>
              <w:t>7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78CF355B" w:rsidR="00EF5CAB" w:rsidRPr="00EF5CAB" w:rsidRDefault="007C4495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092D5C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6C1F9170" w14:textId="4B104B28" w:rsidR="003B776D" w:rsidRDefault="005E64CE" w:rsidP="001412A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4B201A24" w14:textId="77777777" w:rsidR="001412A1" w:rsidRPr="001412A1" w:rsidRDefault="001412A1" w:rsidP="001412A1"/>
    <w:p w14:paraId="68E319EB" w14:textId="77777777" w:rsidR="00781E9B" w:rsidRPr="00781E9B" w:rsidRDefault="00781E9B" w:rsidP="00781E9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1E9B">
        <w:rPr>
          <w:rFonts w:ascii="Times New Roman" w:hAnsi="Times New Roman"/>
          <w:sz w:val="28"/>
          <w:szCs w:val="28"/>
        </w:rPr>
        <w:t>Описать класс Университет. С помощью стандартного API валидации с использованием стандартных аннотаций произвести валидацию класса Университет.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775FEC48" w14:textId="5AC7474E" w:rsidR="00F83853" w:rsidRDefault="003B776D" w:rsidP="00730CE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2A075494" w14:textId="77777777" w:rsidR="00730CED" w:rsidRPr="00730CED" w:rsidRDefault="00730CED" w:rsidP="00730CED"/>
    <w:p w14:paraId="0CC1ABB3" w14:textId="77777777" w:rsidR="00A3372D" w:rsidRPr="00A3372D" w:rsidRDefault="00A3372D" w:rsidP="00A3372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bookmarkStart w:id="2" w:name="_Toc180325220"/>
      <w:r w:rsidRPr="00A3372D">
        <w:rPr>
          <w:rFonts w:ascii="Times New Roman" w:eastAsia="Times New Roman" w:hAnsi="Times New Roman"/>
          <w:sz w:val="28"/>
          <w:szCs w:val="28"/>
        </w:rPr>
        <w:t>В этой лабораторной работе реализована валидация объектов, представляющих университеты, с использованием Jakarta Validation (Bean Validation) и Hibernate Validator. Объекты CodeValidatedUniversity и XmlValidatedUniversity проходят проверку на соответствие бизнес-правилам через программные и декларативные ограничения.</w:t>
      </w:r>
    </w:p>
    <w:p w14:paraId="7CE4B562" w14:textId="77777777" w:rsidR="00A3372D" w:rsidRPr="00A3372D" w:rsidRDefault="00A3372D" w:rsidP="00A3372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372D">
        <w:rPr>
          <w:rFonts w:ascii="Times New Roman" w:eastAsia="Times New Roman" w:hAnsi="Times New Roman"/>
          <w:sz w:val="28"/>
          <w:szCs w:val="28"/>
        </w:rPr>
        <w:t>Класс CodeValidatedUniversity использует аннотации для указания правил валидации. Каждое поле имеет ограничения: название должно содержать только буквы и пробелы, адрес не может быть пустым, год основания должен быть в диапазоне от 1800 до 2024, а тип университета — одним из заранее определенных значений. Такой подход интегрирует правила валидации непосредственно в код, обеспечивая читаемость и простоту сопровождения.</w:t>
      </w:r>
    </w:p>
    <w:p w14:paraId="6D0F7C1E" w14:textId="77777777" w:rsidR="00A3372D" w:rsidRPr="00A3372D" w:rsidRDefault="00A3372D" w:rsidP="00A3372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372D">
        <w:rPr>
          <w:rFonts w:ascii="Times New Roman" w:eastAsia="Times New Roman" w:hAnsi="Times New Roman"/>
          <w:sz w:val="28"/>
          <w:szCs w:val="28"/>
        </w:rPr>
        <w:t>Класс XmlValidatedUniversity полагается на декларативное описание ограничений в XML-файле constraints.xml. Этот файл содержит аналогичные ограничения для полей: проверку на null, соответствие регулярным выражениям и диапазону значений. Такой способ позволяет изменять правила валидации без необходимости вносить изменения в код программы.</w:t>
      </w:r>
    </w:p>
    <w:p w14:paraId="06196D22" w14:textId="77777777" w:rsidR="00A3372D" w:rsidRPr="00A3372D" w:rsidRDefault="00A3372D" w:rsidP="00A3372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372D">
        <w:rPr>
          <w:rFonts w:ascii="Times New Roman" w:eastAsia="Times New Roman" w:hAnsi="Times New Roman"/>
          <w:sz w:val="28"/>
          <w:szCs w:val="28"/>
        </w:rPr>
        <w:t>Основной класс Laboratory4 создает экземпляр валидатора через ValidatorFactory, используя Hibernate Validator. Затем он выполняет валидацию объектов XmlValidatedUniversity и CodeValidatedUniversity. Объект XmlValidatedUniversity демонстрирует пример некорректного значения года основания, нарушающего ограничения. Для объекта CodeValidatedUniversity задаются некорректные значения сразу для нескольких полей, что приводит к выявлению множества нарушений валидации.</w:t>
      </w:r>
    </w:p>
    <w:p w14:paraId="187C69ED" w14:textId="77777777" w:rsidR="00A3372D" w:rsidRPr="00A3372D" w:rsidRDefault="00A3372D" w:rsidP="00A3372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372D">
        <w:rPr>
          <w:rFonts w:ascii="Times New Roman" w:eastAsia="Times New Roman" w:hAnsi="Times New Roman"/>
          <w:sz w:val="28"/>
          <w:szCs w:val="28"/>
        </w:rPr>
        <w:t xml:space="preserve">Метод validateAndPrint проверяет объекты и выводит на консоль список нарушений, если таковые имеются. Каждое нарушение сопровождается сообщением, указывающим поле и причину ошибки. Если объект </w:t>
      </w:r>
      <w:r w:rsidRPr="00A3372D">
        <w:rPr>
          <w:rFonts w:ascii="Times New Roman" w:eastAsia="Times New Roman" w:hAnsi="Times New Roman"/>
          <w:sz w:val="28"/>
          <w:szCs w:val="28"/>
        </w:rPr>
        <w:lastRenderedPageBreak/>
        <w:t>соответствует всем ограничениям, выводится сообщение о том, что валидация прошла успешно.</w:t>
      </w:r>
    </w:p>
    <w:p w14:paraId="77F861E4" w14:textId="77777777" w:rsidR="00A3372D" w:rsidRPr="00A3372D" w:rsidRDefault="00A3372D" w:rsidP="00A3372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3372D">
        <w:rPr>
          <w:rFonts w:ascii="Times New Roman" w:eastAsia="Times New Roman" w:hAnsi="Times New Roman"/>
          <w:sz w:val="28"/>
          <w:szCs w:val="28"/>
        </w:rPr>
        <w:t>Декларативный подход к валидации через XML-конфигурацию указан в файле validation-config. Он связывает валидатор с описанными ограничениями, что позволяет отделить бизнес-логику валидации от реализации объектов. Это повышает гибкость и расширяемость системы.</w:t>
      </w:r>
    </w:p>
    <w:p w14:paraId="66A9CAEE" w14:textId="77777777" w:rsidR="00A3372D" w:rsidRDefault="00A3372D">
      <w:pPr>
        <w:spacing w:line="259" w:lineRule="auto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5793366" w14:textId="4C65563A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62A6F117" w:rsidR="003B776D" w:rsidRDefault="00462961">
      <w:pPr>
        <w:rPr>
          <w:rFonts w:ascii="Times New Roman" w:hAnsi="Times New Roman"/>
        </w:rPr>
      </w:pPr>
      <w:r w:rsidRPr="00462961">
        <w:rPr>
          <w:rFonts w:ascii="Times New Roman" w:hAnsi="Times New Roman"/>
          <w:noProof/>
        </w:rPr>
        <w:drawing>
          <wp:inline distT="0" distB="0" distL="0" distR="0" wp14:anchorId="397BE1D0" wp14:editId="44F06CFA">
            <wp:extent cx="5940425" cy="2259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7AACAB66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4D386868" w14:textId="080A3D78" w:rsidR="00932AE4" w:rsidRDefault="00932AE4" w:rsidP="00932AE4"/>
    <w:p w14:paraId="1B2F3266" w14:textId="77777777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32AE4">
        <w:rPr>
          <w:rFonts w:ascii="Courier New" w:hAnsi="Courier New" w:cs="Courier New"/>
          <w:sz w:val="20"/>
          <w:szCs w:val="20"/>
        </w:rPr>
        <w:t>package Lab4_Validation.Model;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>import jakarta.validation.constraints.*;</w:t>
      </w:r>
      <w:r w:rsidRPr="00932AE4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932AE4">
        <w:rPr>
          <w:rFonts w:ascii="Courier New" w:hAnsi="Courier New" w:cs="Courier New"/>
          <w:sz w:val="20"/>
          <w:szCs w:val="20"/>
        </w:rPr>
        <w:br/>
        <w:t>import lombok.Getter;</w:t>
      </w:r>
      <w:r w:rsidRPr="00932AE4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932AE4">
        <w:rPr>
          <w:rFonts w:ascii="Courier New" w:hAnsi="Courier New" w:cs="Courier New"/>
          <w:sz w:val="20"/>
          <w:szCs w:val="20"/>
        </w:rPr>
        <w:br/>
        <w:t>import lombok.Setter;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>@Getter</w:t>
      </w:r>
      <w:r w:rsidRPr="00932AE4">
        <w:rPr>
          <w:rFonts w:ascii="Courier New" w:hAnsi="Courier New" w:cs="Courier New"/>
          <w:sz w:val="20"/>
          <w:szCs w:val="20"/>
        </w:rPr>
        <w:br/>
        <w:t>@Setter</w:t>
      </w:r>
      <w:r w:rsidRPr="00932AE4">
        <w:rPr>
          <w:rFonts w:ascii="Courier New" w:hAnsi="Courier New" w:cs="Courier New"/>
          <w:sz w:val="20"/>
          <w:szCs w:val="20"/>
        </w:rPr>
        <w:br/>
        <w:t>@AllArgsConstructor</w:t>
      </w:r>
      <w:r w:rsidRPr="00932AE4">
        <w:rPr>
          <w:rFonts w:ascii="Courier New" w:hAnsi="Courier New" w:cs="Courier New"/>
          <w:sz w:val="20"/>
          <w:szCs w:val="20"/>
        </w:rPr>
        <w:br/>
        <w:t>@NoArgsConstructor</w:t>
      </w:r>
      <w:r w:rsidRPr="00932AE4">
        <w:rPr>
          <w:rFonts w:ascii="Courier New" w:hAnsi="Courier New" w:cs="Courier New"/>
          <w:sz w:val="20"/>
          <w:szCs w:val="20"/>
        </w:rPr>
        <w:br/>
        <w:t>public class CodeValidatedUniversity {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@NotNull(message = "Название университета не должно быть пустым")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@Pattern(regexp = "^[A-Za-zА-Яа-яЁё\\s]+$", message = "Название университета должно содержать только буквы и пробелы")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@NotNull(message = "Адрес университета не должен быть пустым")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String address;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@Min(value = 1800, message = "Год основания не может быть раньше 1800")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@Max(value = 2024, message = "Год основания не может быть позже текущего года")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int foundationYear;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@NotNull(message = "Тип университета не должен быть пустым")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@Pattern(regexp = "^(Государственный|Частный|Муниципальный)$", message = "Тип университета должен быть: Государственный, Частный или Муниципальный")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String universityType;</w:t>
      </w:r>
      <w:r w:rsidRPr="00932AE4">
        <w:rPr>
          <w:rFonts w:ascii="Courier New" w:hAnsi="Courier New" w:cs="Courier New"/>
          <w:sz w:val="20"/>
          <w:szCs w:val="20"/>
        </w:rPr>
        <w:br/>
        <w:t>}</w:t>
      </w:r>
    </w:p>
    <w:p w14:paraId="0BE4D65A" w14:textId="3724043E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180403" w14:textId="77777777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32AE4">
        <w:rPr>
          <w:rFonts w:ascii="Courier New" w:hAnsi="Courier New" w:cs="Courier New"/>
          <w:sz w:val="20"/>
          <w:szCs w:val="20"/>
        </w:rPr>
        <w:t>package Lab4_Validation.Model;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932AE4">
        <w:rPr>
          <w:rFonts w:ascii="Courier New" w:hAnsi="Courier New" w:cs="Courier New"/>
          <w:sz w:val="20"/>
          <w:szCs w:val="20"/>
        </w:rPr>
        <w:br/>
        <w:t>import lombok.Getter;</w:t>
      </w:r>
      <w:r w:rsidRPr="00932AE4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932AE4">
        <w:rPr>
          <w:rFonts w:ascii="Courier New" w:hAnsi="Courier New" w:cs="Courier New"/>
          <w:sz w:val="20"/>
          <w:szCs w:val="20"/>
        </w:rPr>
        <w:br/>
        <w:t>import lombok.Setter;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>@Getter</w:t>
      </w:r>
      <w:r w:rsidRPr="00932AE4">
        <w:rPr>
          <w:rFonts w:ascii="Courier New" w:hAnsi="Courier New" w:cs="Courier New"/>
          <w:sz w:val="20"/>
          <w:szCs w:val="20"/>
        </w:rPr>
        <w:br/>
        <w:t>@Setter</w:t>
      </w:r>
      <w:r w:rsidRPr="00932AE4">
        <w:rPr>
          <w:rFonts w:ascii="Courier New" w:hAnsi="Courier New" w:cs="Courier New"/>
          <w:sz w:val="20"/>
          <w:szCs w:val="20"/>
        </w:rPr>
        <w:br/>
        <w:t>@AllArgsConstructor</w:t>
      </w:r>
      <w:r w:rsidRPr="00932AE4">
        <w:rPr>
          <w:rFonts w:ascii="Courier New" w:hAnsi="Courier New" w:cs="Courier New"/>
          <w:sz w:val="20"/>
          <w:szCs w:val="20"/>
        </w:rPr>
        <w:br/>
        <w:t>@NoArgsConstructor</w:t>
      </w:r>
      <w:r w:rsidRPr="00932AE4">
        <w:rPr>
          <w:rFonts w:ascii="Courier New" w:hAnsi="Courier New" w:cs="Courier New"/>
          <w:sz w:val="20"/>
          <w:szCs w:val="20"/>
        </w:rPr>
        <w:br/>
        <w:t>public class XmlValidatedUniversity {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String address;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int foundationYear;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String universityType;</w:t>
      </w:r>
      <w:r w:rsidRPr="00932AE4">
        <w:rPr>
          <w:rFonts w:ascii="Courier New" w:hAnsi="Courier New" w:cs="Courier New"/>
          <w:sz w:val="20"/>
          <w:szCs w:val="20"/>
        </w:rPr>
        <w:br/>
        <w:t>}</w:t>
      </w:r>
    </w:p>
    <w:p w14:paraId="7BC3803B" w14:textId="374D2533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1E7247" w14:textId="77777777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32AE4">
        <w:rPr>
          <w:rFonts w:ascii="Courier New" w:hAnsi="Courier New" w:cs="Courier New"/>
          <w:sz w:val="20"/>
          <w:szCs w:val="20"/>
        </w:rPr>
        <w:t>package Lab4_Validation;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>import Lab4_Validation.Model.XmlValidatedUniversity;</w:t>
      </w:r>
      <w:r w:rsidRPr="00932AE4">
        <w:rPr>
          <w:rFonts w:ascii="Courier New" w:hAnsi="Courier New" w:cs="Courier New"/>
          <w:sz w:val="20"/>
          <w:szCs w:val="20"/>
        </w:rPr>
        <w:br/>
        <w:t>import Lab4_Validation.Model.CodeValidatedUniversity;</w:t>
      </w:r>
      <w:r w:rsidRPr="00932AE4">
        <w:rPr>
          <w:rFonts w:ascii="Courier New" w:hAnsi="Courier New" w:cs="Courier New"/>
          <w:sz w:val="20"/>
          <w:szCs w:val="20"/>
        </w:rPr>
        <w:br/>
        <w:t>import jakarta.validation.ConstraintViolation;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lastRenderedPageBreak/>
        <w:t>import jakarta.validation.Validation;</w:t>
      </w:r>
      <w:r w:rsidRPr="00932AE4">
        <w:rPr>
          <w:rFonts w:ascii="Courier New" w:hAnsi="Courier New" w:cs="Courier New"/>
          <w:sz w:val="20"/>
          <w:szCs w:val="20"/>
        </w:rPr>
        <w:br/>
        <w:t>import jakarta.validation.Validator;</w:t>
      </w:r>
      <w:r w:rsidRPr="00932AE4">
        <w:rPr>
          <w:rFonts w:ascii="Courier New" w:hAnsi="Courier New" w:cs="Courier New"/>
          <w:sz w:val="20"/>
          <w:szCs w:val="20"/>
        </w:rPr>
        <w:br/>
        <w:t>import jakarta.validation.ValidatorFactory;</w:t>
      </w:r>
      <w:r w:rsidRPr="00932AE4">
        <w:rPr>
          <w:rFonts w:ascii="Courier New" w:hAnsi="Courier New" w:cs="Courier New"/>
          <w:sz w:val="20"/>
          <w:szCs w:val="20"/>
        </w:rPr>
        <w:br/>
        <w:t>import org.hibernate.validator.HibernateValidator;</w:t>
      </w:r>
      <w:r w:rsidRPr="00932AE4">
        <w:rPr>
          <w:rFonts w:ascii="Courier New" w:hAnsi="Courier New" w:cs="Courier New"/>
          <w:sz w:val="20"/>
          <w:szCs w:val="20"/>
        </w:rPr>
        <w:br/>
        <w:t>import org.hibernate.validator.messageinterpolation.ParameterMessageInterpolator;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>import java.util.Set;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>public class Laboratory4 {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public static void main(String[] args) {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ValidatorFactory factory = Validation.byProvider(HibernateValidator.class)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.configure()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.messageInterpolator(new ParameterMessageInterpolator())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.buildValidatorFactory();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Validator validator = factory.getValidator();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XmlValidatedUniversity xmlUniversity = new XmlValidatedUniversity();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xmlUniversity.setName("МГУ имени Ломоносова");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xmlUniversity.setAddress("г. Москва, Ленинские Горы, 1");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xmlUniversity.setFoundationYear(1800); // Ошибка: меньше 1800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xmlUniversity.setUniversityType("Государственный");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System.out.println("Валидация XmlValidatedUniversity:");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validateAndPrint(validator, xmlUniversity);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CodeValidatedUniversity codeUniversity = new CodeValidatedUniversity();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codeUniversity.setName("123"); // Некорректное имя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codeUniversity.setAddress(null); // Поле не должно быть пустым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codeUniversity.setFoundationYear(2100); // Некорректное значение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codeUniversity.setUniversityType("Некоммерческий"); // Некорректный тип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System.out.println("\nВалидация CodeValidatedUniversity:");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validateAndPrint(validator, codeUniversity);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32AE4">
        <w:rPr>
          <w:rFonts w:ascii="Courier New" w:hAnsi="Courier New" w:cs="Courier New"/>
          <w:sz w:val="20"/>
          <w:szCs w:val="20"/>
        </w:rPr>
        <w:br/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private static &lt;T&gt; void validateAndPrint(Validator validator, T object) {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Set&lt;ConstraintViolation&lt;T&gt;&gt; violations = validator.validate(object);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if (violations.isEmpty()) {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System.out.println("Валидация прошла успешно!");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} else {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for (ConstraintViolation&lt;T&gt; violation : violations) {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System.out.println(violation.getPropertyPath() + " " + violation.getMessage());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932AE4">
        <w:rPr>
          <w:rFonts w:ascii="Courier New" w:hAnsi="Courier New" w:cs="Courier New"/>
          <w:sz w:val="20"/>
          <w:szCs w:val="20"/>
        </w:rPr>
        <w:br/>
        <w:t>}</w:t>
      </w:r>
    </w:p>
    <w:p w14:paraId="2598F1B1" w14:textId="25285104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3EA580" w14:textId="77777777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32AE4">
        <w:rPr>
          <w:rFonts w:ascii="Courier New" w:hAnsi="Courier New" w:cs="Courier New"/>
          <w:sz w:val="20"/>
          <w:szCs w:val="20"/>
        </w:rPr>
        <w:t>&lt;validation-config xmlns="http://jboss.org/xml/ns/javax/validation/configuration"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   xmlns:xsi="http://www.w3.org/2001/XMLSchema-instance"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   xsi:schemaLocation="http://jboss.org/xml/ns/javax/validation/configuration validation-configuration-1.1.xsd"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   version="1.1"&gt;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&lt;constraint-mapping&gt;META-INF/constraints.xml&lt;/constraint-mapping&gt;</w:t>
      </w:r>
      <w:r w:rsidRPr="00932AE4">
        <w:rPr>
          <w:rFonts w:ascii="Courier New" w:hAnsi="Courier New" w:cs="Courier New"/>
          <w:sz w:val="20"/>
          <w:szCs w:val="20"/>
        </w:rPr>
        <w:br/>
        <w:t>&lt;/validation-config&gt;</w:t>
      </w:r>
    </w:p>
    <w:p w14:paraId="150635D0" w14:textId="77777777" w:rsidR="00932AE4" w:rsidRPr="00932AE4" w:rsidRDefault="00932AE4" w:rsidP="00932AE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32AE4">
        <w:rPr>
          <w:rFonts w:ascii="Courier New" w:hAnsi="Courier New" w:cs="Courier New"/>
          <w:sz w:val="20"/>
          <w:szCs w:val="20"/>
        </w:rPr>
        <w:lastRenderedPageBreak/>
        <w:t>&lt;constraint-mappings xmlns="http://jboss.org/xml/ns/javax/validation/mapping"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     xmlns:xsi="http://www.w3.org/2001/XMLSchema-instance"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     xsi:schemaLocation="http://jboss.org/xml/ns/javax/validation/mapping validation-mapping-1.1.xsd"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     version="1.1"&gt;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&lt;bean class="Lab4_Validation.Model.XmlValidatedUniversity" ignore-annotations="false"&gt;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&lt;field name="name"&gt;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&lt;message&gt;Название университета не должно быть пустым&lt;/message&gt;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annotation="jakarta.validation.constraints.Pattern"&gt;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&lt;message&gt;Название университета должно содержать только буквы и пробелы&lt;/message&gt;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&lt;element name="regexp"&gt;^[A-Za-zА-Яа-яЁё\s]+$&lt;/element&gt;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&lt;field name="address"&gt;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&lt;message&gt;Адрес университета не должен быть пустым&lt;/message&gt;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&lt;field name="foundationYear"&gt;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annotation="jakarta.validation.constraints.Min"&gt;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&lt;message&gt;Год основания не может быть раньше 1800&lt;/message&gt;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&lt;element name="value"&gt;1800&lt;/element&gt;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annotation="jakarta.validation.constraints.Max"&gt;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&lt;message&gt;Год основания не может быть позже текущего года&lt;/message&gt;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&lt;element name="value"&gt;2024&lt;/element&gt;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&lt;field name="universityType"&gt;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&lt;message&gt;Тип университета не должен быть пустым&lt;/message&gt;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annotation="jakarta.validation.constraints.Pattern"&gt;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&lt;message&gt;Тип университета должен быть: Государственный, Частный или Муниципальный&lt;/message&gt;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    &lt;element name="regexp"&gt;^(Государственный|Частный|Муниципальный)$&lt;/element&gt;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932AE4">
        <w:rPr>
          <w:rFonts w:ascii="Courier New" w:hAnsi="Courier New" w:cs="Courier New"/>
          <w:sz w:val="20"/>
          <w:szCs w:val="20"/>
        </w:rPr>
        <w:br/>
        <w:t xml:space="preserve">    &lt;/bean&gt;</w:t>
      </w:r>
      <w:r w:rsidRPr="00932AE4">
        <w:rPr>
          <w:rFonts w:ascii="Courier New" w:hAnsi="Courier New" w:cs="Courier New"/>
          <w:sz w:val="20"/>
          <w:szCs w:val="20"/>
        </w:rPr>
        <w:br/>
        <w:t>&lt;/constraint-mappings&gt;</w:t>
      </w:r>
    </w:p>
    <w:p w14:paraId="16B8C6E5" w14:textId="77777777" w:rsidR="00932AE4" w:rsidRPr="00932AE4" w:rsidRDefault="00932AE4" w:rsidP="00932AE4">
      <w:pPr>
        <w:rPr>
          <w:lang w:val="en-US"/>
        </w:rPr>
      </w:pPr>
    </w:p>
    <w:p w14:paraId="0B27AF8D" w14:textId="40B74F96" w:rsidR="003A7019" w:rsidRPr="00932AE4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932AE4"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0DAB15DD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1499F866" w:rsidR="003A7019" w:rsidRDefault="003A7019" w:rsidP="003A7019"/>
    <w:p w14:paraId="71DB2F6D" w14:textId="2E5039FD" w:rsidR="003A7019" w:rsidRPr="00536E09" w:rsidRDefault="00536E09" w:rsidP="00536E0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36E09">
        <w:rPr>
          <w:rFonts w:ascii="Times New Roman" w:hAnsi="Times New Roman"/>
          <w:sz w:val="28"/>
          <w:szCs w:val="28"/>
        </w:rPr>
        <w:t>Работа демонстрирует два подхода к валидации данных: программный (аннотации) и декларативный (XML). Оба подхода обеспечивают высокую гибкость и читаемость кода. Декларативный способ удобен для вынесения правил валидации из кода, что позволяет изменить их без перекомпиляции программы. Программный подход, в свою очередь, обеспечивает тесную связь ограничений с логикой объекта. Такой подход к валидации гарантирует, что данные, используемые в приложении, соответствуют установленным бизнес-правилам, минимизируя вероятность ошибок.</w:t>
      </w:r>
    </w:p>
    <w:sectPr w:rsidR="003A7019" w:rsidRPr="00536E09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AB83" w14:textId="77777777" w:rsidR="007C4495" w:rsidRDefault="007C4495" w:rsidP="00515B5B">
      <w:pPr>
        <w:spacing w:after="0" w:line="240" w:lineRule="auto"/>
      </w:pPr>
      <w:r>
        <w:separator/>
      </w:r>
    </w:p>
  </w:endnote>
  <w:endnote w:type="continuationSeparator" w:id="0">
    <w:p w14:paraId="2C51099C" w14:textId="77777777" w:rsidR="007C4495" w:rsidRDefault="007C4495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8EA0" w14:textId="77777777" w:rsidR="007C4495" w:rsidRDefault="007C4495" w:rsidP="00515B5B">
      <w:pPr>
        <w:spacing w:after="0" w:line="240" w:lineRule="auto"/>
      </w:pPr>
      <w:r>
        <w:separator/>
      </w:r>
    </w:p>
  </w:footnote>
  <w:footnote w:type="continuationSeparator" w:id="0">
    <w:p w14:paraId="2AC23686" w14:textId="77777777" w:rsidR="007C4495" w:rsidRDefault="007C4495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70FFE"/>
    <w:multiLevelType w:val="multilevel"/>
    <w:tmpl w:val="4A4E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2D5C"/>
    <w:rsid w:val="00093710"/>
    <w:rsid w:val="00095E3F"/>
    <w:rsid w:val="000E1004"/>
    <w:rsid w:val="001412A1"/>
    <w:rsid w:val="0014471D"/>
    <w:rsid w:val="00152CA7"/>
    <w:rsid w:val="00226FD1"/>
    <w:rsid w:val="002370B9"/>
    <w:rsid w:val="002C33E4"/>
    <w:rsid w:val="002C50DC"/>
    <w:rsid w:val="002D01A5"/>
    <w:rsid w:val="003A6F01"/>
    <w:rsid w:val="003A7019"/>
    <w:rsid w:val="003B776D"/>
    <w:rsid w:val="00462961"/>
    <w:rsid w:val="004E231F"/>
    <w:rsid w:val="00515B5B"/>
    <w:rsid w:val="00520238"/>
    <w:rsid w:val="00536E09"/>
    <w:rsid w:val="00580B91"/>
    <w:rsid w:val="005C6441"/>
    <w:rsid w:val="005E64CE"/>
    <w:rsid w:val="006422DC"/>
    <w:rsid w:val="006A2ED8"/>
    <w:rsid w:val="00730CED"/>
    <w:rsid w:val="00781E9B"/>
    <w:rsid w:val="007B2669"/>
    <w:rsid w:val="007C04D5"/>
    <w:rsid w:val="007C3A2F"/>
    <w:rsid w:val="007C4495"/>
    <w:rsid w:val="007F2AAB"/>
    <w:rsid w:val="008803D7"/>
    <w:rsid w:val="008A206F"/>
    <w:rsid w:val="008A3109"/>
    <w:rsid w:val="008B504A"/>
    <w:rsid w:val="008F6A5F"/>
    <w:rsid w:val="00932AE4"/>
    <w:rsid w:val="00934801"/>
    <w:rsid w:val="0094374C"/>
    <w:rsid w:val="00A3372D"/>
    <w:rsid w:val="00A63ADE"/>
    <w:rsid w:val="00AD12C4"/>
    <w:rsid w:val="00B75F48"/>
    <w:rsid w:val="00B763A2"/>
    <w:rsid w:val="00BD5F63"/>
    <w:rsid w:val="00CE765B"/>
    <w:rsid w:val="00D64877"/>
    <w:rsid w:val="00D84BF3"/>
    <w:rsid w:val="00E67358"/>
    <w:rsid w:val="00E77D54"/>
    <w:rsid w:val="00EC78D9"/>
    <w:rsid w:val="00EF5CAB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59</cp:revision>
  <dcterms:created xsi:type="dcterms:W3CDTF">2024-10-06T18:05:00Z</dcterms:created>
  <dcterms:modified xsi:type="dcterms:W3CDTF">2024-12-01T16:48:00Z</dcterms:modified>
</cp:coreProperties>
</file>