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483EE" w14:textId="57EFD166" w:rsidR="00B9000E" w:rsidRDefault="00A00EDB">
      <w:pPr>
        <w:rPr>
          <w:lang w:val="en-US"/>
        </w:rPr>
      </w:pPr>
      <w:r>
        <w:rPr>
          <w:lang w:val="en-US"/>
        </w:rPr>
        <w:t xml:space="preserve">How is </w:t>
      </w:r>
      <w:proofErr w:type="spellStart"/>
      <w:r>
        <w:rPr>
          <w:lang w:val="en-US"/>
        </w:rPr>
        <w:t>Anaemia</w:t>
      </w:r>
      <w:proofErr w:type="spellEnd"/>
      <w:r>
        <w:rPr>
          <w:lang w:val="en-US"/>
        </w:rPr>
        <w:t xml:space="preserve"> Treated?</w:t>
      </w:r>
    </w:p>
    <w:p w14:paraId="2A53471F" w14:textId="6D40C670" w:rsidR="00A00EDB" w:rsidRDefault="00A00EDB">
      <w:pPr>
        <w:rPr>
          <w:lang w:val="en-US"/>
        </w:rPr>
      </w:pPr>
      <w:r>
        <w:rPr>
          <w:lang w:val="en-US"/>
        </w:rPr>
        <w:t>&lt;p&gt;</w:t>
      </w:r>
    </w:p>
    <w:p w14:paraId="37982A30" w14:textId="10A907BF" w:rsidR="00A00EDB" w:rsidRDefault="00A00EDB">
      <w:pPr>
        <w:rPr>
          <w:lang w:val="en-US"/>
        </w:rPr>
      </w:pPr>
      <w:r>
        <w:rPr>
          <w:lang w:val="en-US"/>
        </w:rPr>
        <w:t>&lt;strong&gt;Diet</w:t>
      </w:r>
      <w:r>
        <w:rPr>
          <w:lang w:val="en-US"/>
        </w:rPr>
        <w:t>&lt;</w:t>
      </w:r>
      <w:r>
        <w:rPr>
          <w:lang w:val="en-US"/>
        </w:rPr>
        <w:t>/</w:t>
      </w:r>
      <w:r>
        <w:rPr>
          <w:lang w:val="en-US"/>
        </w:rPr>
        <w:t>strong&gt;</w:t>
      </w:r>
      <w:r>
        <w:rPr>
          <w:lang w:val="en-US"/>
        </w:rPr>
        <w:t>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</w:t>
      </w:r>
    </w:p>
    <w:p w14:paraId="1C1D5376" w14:textId="152C10DF" w:rsidR="00A00EDB" w:rsidRDefault="00A00EDB">
      <w:pPr>
        <w:rPr>
          <w:lang w:val="en-US"/>
        </w:rPr>
      </w:pPr>
      <w:r>
        <w:rPr>
          <w:lang w:val="en-US"/>
        </w:rPr>
        <w:t>A good balanced diet is vital to make sure you receive enough iron. 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</w:t>
      </w:r>
    </w:p>
    <w:p w14:paraId="70819FF2" w14:textId="50D74AA2" w:rsidR="00A00EDB" w:rsidRDefault="00A00EDB">
      <w:pPr>
        <w:rPr>
          <w:lang w:val="en-US"/>
        </w:rPr>
      </w:pPr>
      <w:r>
        <w:rPr>
          <w:lang w:val="en-US"/>
        </w:rPr>
        <w:t xml:space="preserve">The most easily absorbed iron comes from red meat, fish and poultry. However, other vegetarian options exist, including </w:t>
      </w:r>
      <w:proofErr w:type="spellStart"/>
      <w:r>
        <w:rPr>
          <w:lang w:val="en-US"/>
        </w:rPr>
        <w:t>lentis</w:t>
      </w:r>
      <w:proofErr w:type="spellEnd"/>
      <w:r>
        <w:rPr>
          <w:lang w:val="en-US"/>
        </w:rPr>
        <w:t>, fortified cereals and green leafy vegetables, such as spinach. 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</w:t>
      </w:r>
    </w:p>
    <w:p w14:paraId="1CDDDD27" w14:textId="4D8E28A2" w:rsidR="00A00EDB" w:rsidRDefault="00A00EDB">
      <w:pPr>
        <w:rPr>
          <w:lang w:val="en-US"/>
        </w:rPr>
      </w:pPr>
      <w:r>
        <w:rPr>
          <w:lang w:val="en-US"/>
        </w:rPr>
        <w:t>Vitamin C can help your body to absorb iron from food; this is found in orange juice and other fruits and vegetables. 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</w:t>
      </w:r>
    </w:p>
    <w:p w14:paraId="3438C078" w14:textId="5C53AFCA" w:rsidR="00A00EDB" w:rsidRDefault="00A00EDB">
      <w:pPr>
        <w:rPr>
          <w:lang w:val="en-US"/>
        </w:rPr>
      </w:pPr>
      <w:r>
        <w:rPr>
          <w:lang w:val="en-US"/>
        </w:rPr>
        <w:t>Some foods can reduce your ability to absorb iron, so should be avoided around the time you eat iron-rich foods and/or take your iron tablets. These include tea, coffee and foods containing calcium, such as milk and other dairy products and alternatives, some seeds, pulses and vegetables, and many multi-vitamin tablets. 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</w:t>
      </w:r>
    </w:p>
    <w:p w14:paraId="35CABB9A" w14:textId="5C1199B8" w:rsidR="00A00EDB" w:rsidRDefault="00A00EDB">
      <w:pPr>
        <w:rPr>
          <w:lang w:val="en-US"/>
        </w:rPr>
      </w:pPr>
      <w:r>
        <w:rPr>
          <w:lang w:val="en-US"/>
        </w:rPr>
        <w:t>&lt;strong&gt;Iron Tablets</w:t>
      </w:r>
      <w:r>
        <w:rPr>
          <w:lang w:val="en-US"/>
        </w:rPr>
        <w:t>&lt;</w:t>
      </w:r>
      <w:r>
        <w:rPr>
          <w:lang w:val="en-US"/>
        </w:rPr>
        <w:t>/</w:t>
      </w:r>
      <w:r>
        <w:rPr>
          <w:lang w:val="en-US"/>
        </w:rPr>
        <w:t>strong&gt;</w:t>
      </w:r>
      <w:r>
        <w:rPr>
          <w:lang w:val="en-US"/>
        </w:rPr>
        <w:t xml:space="preserve"> 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</w:t>
      </w:r>
    </w:p>
    <w:p w14:paraId="69D7CEE5" w14:textId="6FD27770" w:rsidR="00A00EDB" w:rsidRDefault="00A00EDB">
      <w:pPr>
        <w:rPr>
          <w:lang w:val="en-US"/>
        </w:rPr>
      </w:pPr>
      <w:r>
        <w:rPr>
          <w:lang w:val="en-US"/>
        </w:rPr>
        <w:t xml:space="preserve">Oral iron tablets are very effective at replacing the iron needed for </w:t>
      </w:r>
      <w:proofErr w:type="spellStart"/>
      <w:r>
        <w:rPr>
          <w:lang w:val="en-US"/>
        </w:rPr>
        <w:t>haemoglobin</w:t>
      </w:r>
      <w:proofErr w:type="spellEnd"/>
      <w:r>
        <w:rPr>
          <w:lang w:val="en-US"/>
        </w:rPr>
        <w:t xml:space="preserve"> levels to rise. Some iron tablets can also come with folic acid and Vitamin C, which helps with the absorption of iron from the gut. 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</w:t>
      </w:r>
    </w:p>
    <w:p w14:paraId="5389A483" w14:textId="70E07D1C" w:rsidR="00A00EDB" w:rsidRDefault="00A00EDB">
      <w:pPr>
        <w:rPr>
          <w:lang w:val="en-US"/>
        </w:rPr>
      </w:pPr>
      <w:r>
        <w:rPr>
          <w:lang w:val="en-US"/>
        </w:rPr>
        <w:t xml:space="preserve">The recommended tablets for treating iron deficiency </w:t>
      </w:r>
      <w:proofErr w:type="spellStart"/>
      <w:r>
        <w:rPr>
          <w:lang w:val="en-US"/>
        </w:rPr>
        <w:t>anaemia</w:t>
      </w:r>
      <w:proofErr w:type="spellEnd"/>
      <w:r>
        <w:rPr>
          <w:lang w:val="en-US"/>
        </w:rPr>
        <w:t xml:space="preserve"> are ferrous sulphate tablets. How well these iron tablets work is greatly affected by how they are taken. The best way to </w:t>
      </w:r>
      <w:proofErr w:type="spellStart"/>
      <w:r>
        <w:rPr>
          <w:lang w:val="en-US"/>
        </w:rPr>
        <w:t>maximise</w:t>
      </w:r>
      <w:proofErr w:type="spellEnd"/>
      <w:r>
        <w:rPr>
          <w:lang w:val="en-US"/>
        </w:rPr>
        <w:t xml:space="preserve"> their effectiveness is to take a tablet with orange juice one hour before meals.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you don’t drink orange juice, then another drink containing Vitamin C will also work. Your midwife or doctor will be able to advise you on alternative drinks. 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</w:t>
      </w:r>
    </w:p>
    <w:p w14:paraId="1A776479" w14:textId="2198D112" w:rsidR="00A00EDB" w:rsidRDefault="00A00EDB">
      <w:pPr>
        <w:rPr>
          <w:lang w:val="en-US"/>
        </w:rPr>
      </w:pPr>
      <w:r>
        <w:rPr>
          <w:lang w:val="en-US"/>
        </w:rPr>
        <w:t>Your GP or midwife will give you further guidance on how many iron tablets to take per day.</w:t>
      </w:r>
    </w:p>
    <w:p w14:paraId="304EA8B6" w14:textId="1BDF82E6" w:rsidR="00A00EDB" w:rsidRPr="00A00EDB" w:rsidRDefault="00A00EDB">
      <w:pPr>
        <w:rPr>
          <w:lang w:val="en-US"/>
        </w:rPr>
      </w:pPr>
      <w:r>
        <w:rPr>
          <w:lang w:val="en-US"/>
        </w:rPr>
        <w:t>&lt;/p&gt;</w:t>
      </w:r>
    </w:p>
    <w:sectPr w:rsidR="00A00EDB" w:rsidRPr="00A00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DB"/>
    <w:rsid w:val="003F3BF2"/>
    <w:rsid w:val="006B55EE"/>
    <w:rsid w:val="00A00EDB"/>
    <w:rsid w:val="00B9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A5C70"/>
  <w15:chartTrackingRefBased/>
  <w15:docId w15:val="{995B3F4A-B653-47BC-B09C-056956A5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E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E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E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E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E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Bates Rhys William</dc:creator>
  <cp:keywords/>
  <dc:description/>
  <cp:lastModifiedBy>Bates Rhys William</cp:lastModifiedBy>
  <cp:revision>1</cp:revision>
  <dcterms:created xsi:type="dcterms:W3CDTF">2024-09-20T01:35:00Z</dcterms:created>
  <dcterms:modified xsi:type="dcterms:W3CDTF">2024-09-20T01:44:00Z</dcterms:modified>
</cp:coreProperties>
</file>