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drawings/drawing1.xml" ContentType="application/vnd.openxmlformats-officedocument.drawingml.chartshapes+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281" w:rsidRPr="00DC544E" w:rsidRDefault="00D64281" w:rsidP="002D6E6E">
      <w:pPr>
        <w:pStyle w:val="TOCHeading"/>
        <w:numPr>
          <w:ilvl w:val="0"/>
          <w:numId w:val="0"/>
        </w:numPr>
        <w:spacing w:before="0" w:line="276" w:lineRule="auto"/>
        <w:rPr>
          <w:rFonts w:ascii="Verdana" w:hAnsi="Verdana" w:cs="Arial"/>
        </w:rPr>
      </w:pPr>
      <w:bookmarkStart w:id="0" w:name="_GoBack"/>
      <w:bookmarkEnd w:id="0"/>
      <w:r w:rsidRPr="00DC544E">
        <w:rPr>
          <w:rFonts w:ascii="Verdana" w:hAnsi="Verdana" w:cs="Arial"/>
        </w:rPr>
        <w:t>Table of Contents</w:t>
      </w:r>
    </w:p>
    <w:p w:rsidR="00236C41" w:rsidRPr="00236C41" w:rsidRDefault="00D64281" w:rsidP="00236C41">
      <w:pPr>
        <w:pStyle w:val="TOC1"/>
        <w:spacing w:before="80" w:line="240" w:lineRule="auto"/>
        <w:rPr>
          <w:rFonts w:ascii="Verdana" w:hAnsi="Verdana"/>
          <w:b w:val="0"/>
          <w:noProof/>
          <w:sz w:val="20"/>
        </w:rPr>
      </w:pPr>
      <w:r w:rsidRPr="00005A36">
        <w:rPr>
          <w:rFonts w:ascii="Verdana" w:hAnsi="Verdana" w:cs="Arial"/>
          <w:b w:val="0"/>
          <w:sz w:val="20"/>
        </w:rPr>
        <w:fldChar w:fldCharType="begin"/>
      </w:r>
      <w:r w:rsidRPr="00005A36">
        <w:rPr>
          <w:rFonts w:ascii="Verdana" w:hAnsi="Verdana" w:cs="Arial"/>
          <w:b w:val="0"/>
          <w:sz w:val="20"/>
        </w:rPr>
        <w:instrText xml:space="preserve"> TOC \o "1-3" \h \z \u </w:instrText>
      </w:r>
      <w:r w:rsidRPr="00005A36">
        <w:rPr>
          <w:rFonts w:ascii="Verdana" w:hAnsi="Verdana" w:cs="Arial"/>
          <w:b w:val="0"/>
          <w:sz w:val="20"/>
        </w:rPr>
        <w:fldChar w:fldCharType="separate"/>
      </w:r>
      <w:hyperlink w:anchor="_Toc219181104" w:history="1">
        <w:r w:rsidR="00236C41" w:rsidRPr="00236C41">
          <w:rPr>
            <w:rStyle w:val="Hyperlink"/>
            <w:rFonts w:ascii="Verdana" w:hAnsi="Verdana" w:cs="Arial"/>
            <w:noProof/>
            <w:sz w:val="20"/>
          </w:rPr>
          <w:t>1.0</w:t>
        </w:r>
        <w:r w:rsidR="00236C41" w:rsidRPr="00236C41">
          <w:rPr>
            <w:rFonts w:ascii="Verdana" w:hAnsi="Verdana"/>
            <w:b w:val="0"/>
            <w:noProof/>
            <w:sz w:val="20"/>
          </w:rPr>
          <w:tab/>
        </w:r>
        <w:r w:rsidR="00236C41" w:rsidRPr="00236C41">
          <w:rPr>
            <w:rStyle w:val="Hyperlink"/>
            <w:rFonts w:ascii="Verdana" w:hAnsi="Verdana" w:cs="Arial"/>
            <w:noProof/>
            <w:sz w:val="20"/>
          </w:rPr>
          <w:t>Business need</w:t>
        </w:r>
        <w:r w:rsidR="00236C41" w:rsidRPr="00236C41">
          <w:rPr>
            <w:rFonts w:ascii="Verdana" w:hAnsi="Verdana"/>
            <w:noProof/>
            <w:webHidden/>
            <w:sz w:val="20"/>
          </w:rPr>
          <w:tab/>
        </w:r>
        <w:r w:rsidR="00236C41" w:rsidRPr="00236C41">
          <w:rPr>
            <w:rFonts w:ascii="Verdana" w:hAnsi="Verdana"/>
            <w:noProof/>
            <w:webHidden/>
            <w:sz w:val="20"/>
          </w:rPr>
          <w:fldChar w:fldCharType="begin"/>
        </w:r>
        <w:r w:rsidR="00236C41" w:rsidRPr="00236C41">
          <w:rPr>
            <w:rFonts w:ascii="Verdana" w:hAnsi="Verdana"/>
            <w:noProof/>
            <w:webHidden/>
            <w:sz w:val="20"/>
          </w:rPr>
          <w:instrText xml:space="preserve"> PAGEREF _Toc219181104 \h </w:instrText>
        </w:r>
        <w:r w:rsidR="00236C41" w:rsidRPr="00236C41">
          <w:rPr>
            <w:rFonts w:ascii="Verdana" w:hAnsi="Verdana"/>
            <w:noProof/>
            <w:webHidden/>
            <w:sz w:val="20"/>
          </w:rPr>
        </w:r>
        <w:r w:rsidR="00236C41" w:rsidRPr="00236C41">
          <w:rPr>
            <w:rFonts w:ascii="Verdana" w:hAnsi="Verdana"/>
            <w:noProof/>
            <w:webHidden/>
            <w:sz w:val="20"/>
          </w:rPr>
          <w:fldChar w:fldCharType="separate"/>
        </w:r>
        <w:r w:rsidR="00EF7345">
          <w:rPr>
            <w:rFonts w:ascii="Verdana" w:hAnsi="Verdana"/>
            <w:noProof/>
            <w:webHidden/>
            <w:sz w:val="20"/>
          </w:rPr>
          <w:t>2</w:t>
        </w:r>
        <w:r w:rsidR="00236C41" w:rsidRPr="00236C41">
          <w:rPr>
            <w:rFonts w:ascii="Verdana" w:hAnsi="Verdana"/>
            <w:noProof/>
            <w:webHidden/>
            <w:sz w:val="20"/>
          </w:rPr>
          <w:fldChar w:fldCharType="end"/>
        </w:r>
      </w:hyperlink>
    </w:p>
    <w:p w:rsidR="00236C41" w:rsidRPr="00236C41" w:rsidRDefault="0011251E" w:rsidP="00236C41">
      <w:pPr>
        <w:pStyle w:val="TOC1"/>
        <w:spacing w:before="80" w:line="240" w:lineRule="auto"/>
        <w:rPr>
          <w:rFonts w:ascii="Verdana" w:hAnsi="Verdana"/>
          <w:b w:val="0"/>
          <w:noProof/>
          <w:sz w:val="20"/>
        </w:rPr>
      </w:pPr>
      <w:hyperlink w:anchor="_Toc219181105" w:history="1">
        <w:r w:rsidR="00236C41" w:rsidRPr="00236C41">
          <w:rPr>
            <w:rStyle w:val="Hyperlink"/>
            <w:rFonts w:ascii="Verdana" w:hAnsi="Verdana" w:cs="Arial"/>
            <w:noProof/>
            <w:sz w:val="20"/>
          </w:rPr>
          <w:t>2.0</w:t>
        </w:r>
        <w:r w:rsidR="00236C41" w:rsidRPr="00236C41">
          <w:rPr>
            <w:rFonts w:ascii="Verdana" w:hAnsi="Verdana"/>
            <w:b w:val="0"/>
            <w:noProof/>
            <w:sz w:val="20"/>
          </w:rPr>
          <w:tab/>
        </w:r>
        <w:r w:rsidR="00236C41" w:rsidRPr="00236C41">
          <w:rPr>
            <w:rStyle w:val="Hyperlink"/>
            <w:rFonts w:ascii="Verdana" w:hAnsi="Verdana" w:cs="Arial"/>
            <w:noProof/>
            <w:sz w:val="20"/>
          </w:rPr>
          <w:t>Software Metrics</w:t>
        </w:r>
        <w:r w:rsidR="00236C41" w:rsidRPr="00236C41">
          <w:rPr>
            <w:rFonts w:ascii="Verdana" w:hAnsi="Verdana"/>
            <w:noProof/>
            <w:webHidden/>
            <w:sz w:val="20"/>
          </w:rPr>
          <w:tab/>
        </w:r>
        <w:r w:rsidR="00236C41" w:rsidRPr="00236C41">
          <w:rPr>
            <w:rFonts w:ascii="Verdana" w:hAnsi="Verdana"/>
            <w:noProof/>
            <w:webHidden/>
            <w:sz w:val="20"/>
          </w:rPr>
          <w:fldChar w:fldCharType="begin"/>
        </w:r>
        <w:r w:rsidR="00236C41" w:rsidRPr="00236C41">
          <w:rPr>
            <w:rFonts w:ascii="Verdana" w:hAnsi="Verdana"/>
            <w:noProof/>
            <w:webHidden/>
            <w:sz w:val="20"/>
          </w:rPr>
          <w:instrText xml:space="preserve"> PAGEREF _Toc219181105 \h </w:instrText>
        </w:r>
        <w:r w:rsidR="00236C41" w:rsidRPr="00236C41">
          <w:rPr>
            <w:rFonts w:ascii="Verdana" w:hAnsi="Verdana"/>
            <w:noProof/>
            <w:webHidden/>
            <w:sz w:val="20"/>
          </w:rPr>
        </w:r>
        <w:r w:rsidR="00236C41" w:rsidRPr="00236C41">
          <w:rPr>
            <w:rFonts w:ascii="Verdana" w:hAnsi="Verdana"/>
            <w:noProof/>
            <w:webHidden/>
            <w:sz w:val="20"/>
          </w:rPr>
          <w:fldChar w:fldCharType="separate"/>
        </w:r>
        <w:r w:rsidR="00EF7345">
          <w:rPr>
            <w:rFonts w:ascii="Verdana" w:hAnsi="Verdana"/>
            <w:noProof/>
            <w:webHidden/>
            <w:sz w:val="20"/>
          </w:rPr>
          <w:t>2</w:t>
        </w:r>
        <w:r w:rsidR="00236C41" w:rsidRPr="00236C41">
          <w:rPr>
            <w:rFonts w:ascii="Verdana" w:hAnsi="Verdana"/>
            <w:noProof/>
            <w:webHidden/>
            <w:sz w:val="20"/>
          </w:rPr>
          <w:fldChar w:fldCharType="end"/>
        </w:r>
      </w:hyperlink>
    </w:p>
    <w:p w:rsidR="00236C41" w:rsidRPr="00236C41" w:rsidRDefault="0011251E" w:rsidP="00236C41">
      <w:pPr>
        <w:pStyle w:val="TOC1"/>
        <w:spacing w:before="80" w:line="240" w:lineRule="auto"/>
        <w:rPr>
          <w:rFonts w:ascii="Verdana" w:hAnsi="Verdana"/>
          <w:b w:val="0"/>
          <w:noProof/>
          <w:sz w:val="20"/>
        </w:rPr>
      </w:pPr>
      <w:hyperlink w:anchor="_Toc219181107" w:history="1">
        <w:r w:rsidR="00236C41" w:rsidRPr="00236C41">
          <w:rPr>
            <w:rStyle w:val="Hyperlink"/>
            <w:rFonts w:ascii="Verdana" w:hAnsi="Verdana" w:cs="Arial"/>
            <w:noProof/>
            <w:sz w:val="20"/>
          </w:rPr>
          <w:t>3.0</w:t>
        </w:r>
        <w:r w:rsidR="00236C41" w:rsidRPr="00236C41">
          <w:rPr>
            <w:rFonts w:ascii="Verdana" w:hAnsi="Verdana"/>
            <w:b w:val="0"/>
            <w:noProof/>
            <w:sz w:val="20"/>
          </w:rPr>
          <w:tab/>
        </w:r>
        <w:r w:rsidR="00236C41" w:rsidRPr="00236C41">
          <w:rPr>
            <w:rStyle w:val="Hyperlink"/>
            <w:rFonts w:ascii="Verdana" w:hAnsi="Verdana" w:cs="Arial"/>
            <w:noProof/>
            <w:sz w:val="20"/>
          </w:rPr>
          <w:t>Importance of Metrics</w:t>
        </w:r>
        <w:r w:rsidR="00236C41" w:rsidRPr="00236C41">
          <w:rPr>
            <w:rFonts w:ascii="Verdana" w:hAnsi="Verdana"/>
            <w:noProof/>
            <w:webHidden/>
            <w:sz w:val="20"/>
          </w:rPr>
          <w:tab/>
        </w:r>
        <w:r w:rsidR="00236C41" w:rsidRPr="00236C41">
          <w:rPr>
            <w:rFonts w:ascii="Verdana" w:hAnsi="Verdana"/>
            <w:noProof/>
            <w:webHidden/>
            <w:sz w:val="20"/>
          </w:rPr>
          <w:fldChar w:fldCharType="begin"/>
        </w:r>
        <w:r w:rsidR="00236C41" w:rsidRPr="00236C41">
          <w:rPr>
            <w:rFonts w:ascii="Verdana" w:hAnsi="Verdana"/>
            <w:noProof/>
            <w:webHidden/>
            <w:sz w:val="20"/>
          </w:rPr>
          <w:instrText xml:space="preserve"> PAGEREF _Toc219181107 \h </w:instrText>
        </w:r>
        <w:r w:rsidR="00236C41" w:rsidRPr="00236C41">
          <w:rPr>
            <w:rFonts w:ascii="Verdana" w:hAnsi="Verdana"/>
            <w:noProof/>
            <w:webHidden/>
            <w:sz w:val="20"/>
          </w:rPr>
        </w:r>
        <w:r w:rsidR="00236C41" w:rsidRPr="00236C41">
          <w:rPr>
            <w:rFonts w:ascii="Verdana" w:hAnsi="Verdana"/>
            <w:noProof/>
            <w:webHidden/>
            <w:sz w:val="20"/>
          </w:rPr>
          <w:fldChar w:fldCharType="separate"/>
        </w:r>
        <w:r w:rsidR="00EF7345">
          <w:rPr>
            <w:rFonts w:ascii="Verdana" w:hAnsi="Verdana"/>
            <w:noProof/>
            <w:webHidden/>
            <w:sz w:val="20"/>
          </w:rPr>
          <w:t>2</w:t>
        </w:r>
        <w:r w:rsidR="00236C41" w:rsidRPr="00236C41">
          <w:rPr>
            <w:rFonts w:ascii="Verdana" w:hAnsi="Verdana"/>
            <w:noProof/>
            <w:webHidden/>
            <w:sz w:val="20"/>
          </w:rPr>
          <w:fldChar w:fldCharType="end"/>
        </w:r>
      </w:hyperlink>
    </w:p>
    <w:p w:rsidR="00236C41" w:rsidRPr="00236C41" w:rsidRDefault="0011251E" w:rsidP="00236C41">
      <w:pPr>
        <w:pStyle w:val="TOC1"/>
        <w:spacing w:before="80" w:line="240" w:lineRule="auto"/>
        <w:rPr>
          <w:rFonts w:ascii="Verdana" w:hAnsi="Verdana"/>
          <w:b w:val="0"/>
          <w:noProof/>
          <w:sz w:val="20"/>
        </w:rPr>
      </w:pPr>
      <w:hyperlink w:anchor="_Toc219181108" w:history="1">
        <w:r w:rsidR="00236C41" w:rsidRPr="00236C41">
          <w:rPr>
            <w:rStyle w:val="Hyperlink"/>
            <w:rFonts w:ascii="Verdana" w:hAnsi="Verdana" w:cs="Arial"/>
            <w:noProof/>
            <w:sz w:val="20"/>
          </w:rPr>
          <w:t>4.0</w:t>
        </w:r>
        <w:r w:rsidR="00236C41" w:rsidRPr="00236C41">
          <w:rPr>
            <w:rFonts w:ascii="Verdana" w:hAnsi="Verdana"/>
            <w:b w:val="0"/>
            <w:noProof/>
            <w:sz w:val="20"/>
          </w:rPr>
          <w:tab/>
        </w:r>
        <w:r w:rsidR="00236C41" w:rsidRPr="00236C41">
          <w:rPr>
            <w:rStyle w:val="Hyperlink"/>
            <w:rFonts w:ascii="Verdana" w:hAnsi="Verdana" w:cs="Arial"/>
            <w:noProof/>
            <w:sz w:val="20"/>
          </w:rPr>
          <w:t>Point to remember</w:t>
        </w:r>
        <w:r w:rsidR="00236C41" w:rsidRPr="00236C41">
          <w:rPr>
            <w:rFonts w:ascii="Verdana" w:hAnsi="Verdana"/>
            <w:noProof/>
            <w:webHidden/>
            <w:sz w:val="20"/>
          </w:rPr>
          <w:tab/>
        </w:r>
        <w:r w:rsidR="00236C41" w:rsidRPr="00236C41">
          <w:rPr>
            <w:rFonts w:ascii="Verdana" w:hAnsi="Verdana"/>
            <w:noProof/>
            <w:webHidden/>
            <w:sz w:val="20"/>
          </w:rPr>
          <w:fldChar w:fldCharType="begin"/>
        </w:r>
        <w:r w:rsidR="00236C41" w:rsidRPr="00236C41">
          <w:rPr>
            <w:rFonts w:ascii="Verdana" w:hAnsi="Verdana"/>
            <w:noProof/>
            <w:webHidden/>
            <w:sz w:val="20"/>
          </w:rPr>
          <w:instrText xml:space="preserve"> PAGEREF _Toc219181108 \h </w:instrText>
        </w:r>
        <w:r w:rsidR="00236C41" w:rsidRPr="00236C41">
          <w:rPr>
            <w:rFonts w:ascii="Verdana" w:hAnsi="Verdana"/>
            <w:noProof/>
            <w:webHidden/>
            <w:sz w:val="20"/>
          </w:rPr>
        </w:r>
        <w:r w:rsidR="00236C41" w:rsidRPr="00236C41">
          <w:rPr>
            <w:rFonts w:ascii="Verdana" w:hAnsi="Verdana"/>
            <w:noProof/>
            <w:webHidden/>
            <w:sz w:val="20"/>
          </w:rPr>
          <w:fldChar w:fldCharType="separate"/>
        </w:r>
        <w:r w:rsidR="00EF7345">
          <w:rPr>
            <w:rFonts w:ascii="Verdana" w:hAnsi="Verdana"/>
            <w:noProof/>
            <w:webHidden/>
            <w:sz w:val="20"/>
          </w:rPr>
          <w:t>3</w:t>
        </w:r>
        <w:r w:rsidR="00236C41" w:rsidRPr="00236C41">
          <w:rPr>
            <w:rFonts w:ascii="Verdana" w:hAnsi="Verdana"/>
            <w:noProof/>
            <w:webHidden/>
            <w:sz w:val="20"/>
          </w:rPr>
          <w:fldChar w:fldCharType="end"/>
        </w:r>
      </w:hyperlink>
    </w:p>
    <w:p w:rsidR="00236C41" w:rsidRPr="00236C41" w:rsidRDefault="0011251E" w:rsidP="00236C41">
      <w:pPr>
        <w:pStyle w:val="TOC1"/>
        <w:spacing w:before="80" w:line="240" w:lineRule="auto"/>
        <w:rPr>
          <w:rFonts w:ascii="Verdana" w:hAnsi="Verdana"/>
          <w:b w:val="0"/>
          <w:noProof/>
          <w:sz w:val="20"/>
        </w:rPr>
      </w:pPr>
      <w:hyperlink w:anchor="_Toc219181109" w:history="1">
        <w:r w:rsidR="00236C41" w:rsidRPr="00236C41">
          <w:rPr>
            <w:rStyle w:val="Hyperlink"/>
            <w:rFonts w:ascii="Verdana" w:hAnsi="Verdana" w:cs="Arial"/>
            <w:noProof/>
            <w:sz w:val="20"/>
          </w:rPr>
          <w:t>5.0</w:t>
        </w:r>
        <w:r w:rsidR="00236C41" w:rsidRPr="00236C41">
          <w:rPr>
            <w:rFonts w:ascii="Verdana" w:hAnsi="Verdana"/>
            <w:b w:val="0"/>
            <w:noProof/>
            <w:sz w:val="20"/>
          </w:rPr>
          <w:tab/>
        </w:r>
        <w:r w:rsidR="00236C41" w:rsidRPr="00236C41">
          <w:rPr>
            <w:rStyle w:val="Hyperlink"/>
            <w:rFonts w:ascii="Verdana" w:hAnsi="Verdana" w:cs="Arial"/>
            <w:noProof/>
            <w:sz w:val="20"/>
          </w:rPr>
          <w:t>Metrics Lifecycle</w:t>
        </w:r>
        <w:r w:rsidR="00236C41" w:rsidRPr="00236C41">
          <w:rPr>
            <w:rFonts w:ascii="Verdana" w:hAnsi="Verdana"/>
            <w:noProof/>
            <w:webHidden/>
            <w:sz w:val="20"/>
          </w:rPr>
          <w:tab/>
        </w:r>
        <w:r w:rsidR="00236C41" w:rsidRPr="00236C41">
          <w:rPr>
            <w:rFonts w:ascii="Verdana" w:hAnsi="Verdana"/>
            <w:noProof/>
            <w:webHidden/>
            <w:sz w:val="20"/>
          </w:rPr>
          <w:fldChar w:fldCharType="begin"/>
        </w:r>
        <w:r w:rsidR="00236C41" w:rsidRPr="00236C41">
          <w:rPr>
            <w:rFonts w:ascii="Verdana" w:hAnsi="Verdana"/>
            <w:noProof/>
            <w:webHidden/>
            <w:sz w:val="20"/>
          </w:rPr>
          <w:instrText xml:space="preserve"> PAGEREF _Toc219181109 \h </w:instrText>
        </w:r>
        <w:r w:rsidR="00236C41" w:rsidRPr="00236C41">
          <w:rPr>
            <w:rFonts w:ascii="Verdana" w:hAnsi="Verdana"/>
            <w:noProof/>
            <w:webHidden/>
            <w:sz w:val="20"/>
          </w:rPr>
        </w:r>
        <w:r w:rsidR="00236C41" w:rsidRPr="00236C41">
          <w:rPr>
            <w:rFonts w:ascii="Verdana" w:hAnsi="Verdana"/>
            <w:noProof/>
            <w:webHidden/>
            <w:sz w:val="20"/>
          </w:rPr>
          <w:fldChar w:fldCharType="separate"/>
        </w:r>
        <w:r w:rsidR="00EF7345">
          <w:rPr>
            <w:rFonts w:ascii="Verdana" w:hAnsi="Verdana"/>
            <w:noProof/>
            <w:webHidden/>
            <w:sz w:val="20"/>
          </w:rPr>
          <w:t>3</w:t>
        </w:r>
        <w:r w:rsidR="00236C41" w:rsidRPr="00236C41">
          <w:rPr>
            <w:rFonts w:ascii="Verdana" w:hAnsi="Verdana"/>
            <w:noProof/>
            <w:webHidden/>
            <w:sz w:val="20"/>
          </w:rPr>
          <w:fldChar w:fldCharType="end"/>
        </w:r>
      </w:hyperlink>
    </w:p>
    <w:p w:rsidR="00236C41" w:rsidRPr="00236C41" w:rsidRDefault="0011251E" w:rsidP="00236C41">
      <w:pPr>
        <w:pStyle w:val="TOC1"/>
        <w:spacing w:before="80" w:line="240" w:lineRule="auto"/>
        <w:rPr>
          <w:rFonts w:ascii="Verdana" w:hAnsi="Verdana"/>
          <w:b w:val="0"/>
          <w:noProof/>
          <w:sz w:val="20"/>
        </w:rPr>
      </w:pPr>
      <w:hyperlink w:anchor="_Toc219181111" w:history="1">
        <w:r w:rsidR="00236C41" w:rsidRPr="00236C41">
          <w:rPr>
            <w:rStyle w:val="Hyperlink"/>
            <w:rFonts w:ascii="Verdana" w:hAnsi="Verdana" w:cs="Arial"/>
            <w:noProof/>
            <w:sz w:val="20"/>
          </w:rPr>
          <w:t>6.0</w:t>
        </w:r>
        <w:r w:rsidR="00236C41" w:rsidRPr="00236C41">
          <w:rPr>
            <w:rFonts w:ascii="Verdana" w:hAnsi="Verdana"/>
            <w:b w:val="0"/>
            <w:noProof/>
            <w:sz w:val="20"/>
          </w:rPr>
          <w:tab/>
        </w:r>
        <w:r w:rsidR="00236C41" w:rsidRPr="00236C41">
          <w:rPr>
            <w:rStyle w:val="Hyperlink"/>
            <w:rFonts w:ascii="Verdana" w:hAnsi="Verdana" w:cs="Arial"/>
            <w:noProof/>
            <w:sz w:val="20"/>
          </w:rPr>
          <w:t>Type of Software Testing Metrics</w:t>
        </w:r>
        <w:r w:rsidR="00236C41" w:rsidRPr="00236C41">
          <w:rPr>
            <w:rFonts w:ascii="Verdana" w:hAnsi="Verdana"/>
            <w:noProof/>
            <w:webHidden/>
            <w:sz w:val="20"/>
          </w:rPr>
          <w:tab/>
        </w:r>
        <w:r w:rsidR="00236C41" w:rsidRPr="00236C41">
          <w:rPr>
            <w:rFonts w:ascii="Verdana" w:hAnsi="Verdana"/>
            <w:noProof/>
            <w:webHidden/>
            <w:sz w:val="20"/>
          </w:rPr>
          <w:fldChar w:fldCharType="begin"/>
        </w:r>
        <w:r w:rsidR="00236C41" w:rsidRPr="00236C41">
          <w:rPr>
            <w:rFonts w:ascii="Verdana" w:hAnsi="Verdana"/>
            <w:noProof/>
            <w:webHidden/>
            <w:sz w:val="20"/>
          </w:rPr>
          <w:instrText xml:space="preserve"> PAGEREF _Toc219181111 \h </w:instrText>
        </w:r>
        <w:r w:rsidR="00236C41" w:rsidRPr="00236C41">
          <w:rPr>
            <w:rFonts w:ascii="Verdana" w:hAnsi="Verdana"/>
            <w:noProof/>
            <w:webHidden/>
            <w:sz w:val="20"/>
          </w:rPr>
        </w:r>
        <w:r w:rsidR="00236C41" w:rsidRPr="00236C41">
          <w:rPr>
            <w:rFonts w:ascii="Verdana" w:hAnsi="Verdana"/>
            <w:noProof/>
            <w:webHidden/>
            <w:sz w:val="20"/>
          </w:rPr>
          <w:fldChar w:fldCharType="separate"/>
        </w:r>
        <w:r w:rsidR="00EF7345">
          <w:rPr>
            <w:rFonts w:ascii="Verdana" w:hAnsi="Verdana"/>
            <w:noProof/>
            <w:webHidden/>
            <w:sz w:val="20"/>
          </w:rPr>
          <w:t>4</w:t>
        </w:r>
        <w:r w:rsidR="00236C41" w:rsidRPr="00236C41">
          <w:rPr>
            <w:rFonts w:ascii="Verdana" w:hAnsi="Verdana"/>
            <w:noProof/>
            <w:webHidden/>
            <w:sz w:val="20"/>
          </w:rPr>
          <w:fldChar w:fldCharType="end"/>
        </w:r>
      </w:hyperlink>
    </w:p>
    <w:p w:rsidR="00236C41" w:rsidRPr="00236C41" w:rsidRDefault="0011251E" w:rsidP="00236C41">
      <w:pPr>
        <w:pStyle w:val="TOC2"/>
        <w:spacing w:before="80" w:line="240" w:lineRule="auto"/>
        <w:rPr>
          <w:rFonts w:ascii="Verdana" w:hAnsi="Verdana"/>
          <w:b w:val="0"/>
        </w:rPr>
      </w:pPr>
      <w:hyperlink w:anchor="_Toc219181112" w:history="1">
        <w:r w:rsidR="00236C41" w:rsidRPr="00236C41">
          <w:rPr>
            <w:rStyle w:val="Hyperlink"/>
            <w:rFonts w:ascii="Verdana" w:hAnsi="Verdana" w:cs="Arial"/>
          </w:rPr>
          <w:t>6.1</w:t>
        </w:r>
        <w:r w:rsidR="00236C41" w:rsidRPr="00236C41">
          <w:rPr>
            <w:rFonts w:ascii="Verdana" w:hAnsi="Verdana"/>
            <w:b w:val="0"/>
          </w:rPr>
          <w:tab/>
        </w:r>
        <w:r w:rsidR="00236C41" w:rsidRPr="00236C41">
          <w:rPr>
            <w:rStyle w:val="Hyperlink"/>
            <w:rFonts w:ascii="Verdana" w:hAnsi="Verdana" w:cs="Arial"/>
          </w:rPr>
          <w:t>Manual Testing Metrics</w:t>
        </w:r>
        <w:r w:rsidR="00236C41" w:rsidRPr="00236C41">
          <w:rPr>
            <w:rFonts w:ascii="Verdana" w:hAnsi="Verdana"/>
            <w:webHidden/>
          </w:rPr>
          <w:tab/>
        </w:r>
        <w:r w:rsidR="00236C41" w:rsidRPr="00236C41">
          <w:rPr>
            <w:rFonts w:ascii="Verdana" w:hAnsi="Verdana"/>
            <w:webHidden/>
          </w:rPr>
          <w:fldChar w:fldCharType="begin"/>
        </w:r>
        <w:r w:rsidR="00236C41" w:rsidRPr="00236C41">
          <w:rPr>
            <w:rFonts w:ascii="Verdana" w:hAnsi="Verdana"/>
            <w:webHidden/>
          </w:rPr>
          <w:instrText xml:space="preserve"> PAGEREF _Toc219181112 \h </w:instrText>
        </w:r>
        <w:r w:rsidR="00236C41" w:rsidRPr="00236C41">
          <w:rPr>
            <w:rFonts w:ascii="Verdana" w:hAnsi="Verdana"/>
            <w:webHidden/>
          </w:rPr>
        </w:r>
        <w:r w:rsidR="00236C41" w:rsidRPr="00236C41">
          <w:rPr>
            <w:rFonts w:ascii="Verdana" w:hAnsi="Verdana"/>
            <w:webHidden/>
          </w:rPr>
          <w:fldChar w:fldCharType="separate"/>
        </w:r>
        <w:r w:rsidR="00EF7345">
          <w:rPr>
            <w:rFonts w:ascii="Verdana" w:hAnsi="Verdana"/>
            <w:webHidden/>
          </w:rPr>
          <w:t>5</w:t>
        </w:r>
        <w:r w:rsidR="00236C41" w:rsidRPr="00236C41">
          <w:rPr>
            <w:rFonts w:ascii="Verdana" w:hAnsi="Verdana"/>
            <w:webHidden/>
          </w:rPr>
          <w:fldChar w:fldCharType="end"/>
        </w:r>
      </w:hyperlink>
    </w:p>
    <w:p w:rsidR="00236C41" w:rsidRPr="00236C41" w:rsidRDefault="0011251E" w:rsidP="00236C41">
      <w:pPr>
        <w:pStyle w:val="TOC3"/>
        <w:spacing w:before="80" w:line="240" w:lineRule="auto"/>
        <w:rPr>
          <w:rFonts w:ascii="Verdana" w:hAnsi="Verdana"/>
        </w:rPr>
      </w:pPr>
      <w:hyperlink w:anchor="_Toc219181113" w:history="1">
        <w:r w:rsidR="00236C41" w:rsidRPr="00236C41">
          <w:rPr>
            <w:rStyle w:val="Hyperlink"/>
            <w:rFonts w:ascii="Verdana" w:hAnsi="Verdana" w:cs="Arial"/>
          </w:rPr>
          <w:t>6.1.1</w:t>
        </w:r>
        <w:r w:rsidR="00236C41" w:rsidRPr="00236C41">
          <w:rPr>
            <w:rFonts w:ascii="Verdana" w:hAnsi="Verdana"/>
          </w:rPr>
          <w:tab/>
        </w:r>
        <w:r w:rsidR="00236C41" w:rsidRPr="00236C41">
          <w:rPr>
            <w:rStyle w:val="Hyperlink"/>
            <w:rFonts w:ascii="Verdana" w:hAnsi="Verdana" w:cs="Arial"/>
          </w:rPr>
          <w:t>Test Case Productivity (TCP)</w:t>
        </w:r>
        <w:r w:rsidR="00236C41" w:rsidRPr="00236C41">
          <w:rPr>
            <w:rFonts w:ascii="Verdana" w:hAnsi="Verdana"/>
            <w:webHidden/>
          </w:rPr>
          <w:tab/>
        </w:r>
        <w:r w:rsidR="00236C41" w:rsidRPr="00236C41">
          <w:rPr>
            <w:rFonts w:ascii="Verdana" w:hAnsi="Verdana"/>
            <w:webHidden/>
          </w:rPr>
          <w:fldChar w:fldCharType="begin"/>
        </w:r>
        <w:r w:rsidR="00236C41" w:rsidRPr="00236C41">
          <w:rPr>
            <w:rFonts w:ascii="Verdana" w:hAnsi="Verdana"/>
            <w:webHidden/>
          </w:rPr>
          <w:instrText xml:space="preserve"> PAGEREF _Toc219181113 \h </w:instrText>
        </w:r>
        <w:r w:rsidR="00236C41" w:rsidRPr="00236C41">
          <w:rPr>
            <w:rFonts w:ascii="Verdana" w:hAnsi="Verdana"/>
            <w:webHidden/>
          </w:rPr>
        </w:r>
        <w:r w:rsidR="00236C41" w:rsidRPr="00236C41">
          <w:rPr>
            <w:rFonts w:ascii="Verdana" w:hAnsi="Verdana"/>
            <w:webHidden/>
          </w:rPr>
          <w:fldChar w:fldCharType="separate"/>
        </w:r>
        <w:r w:rsidR="00EF7345">
          <w:rPr>
            <w:rFonts w:ascii="Verdana" w:hAnsi="Verdana"/>
            <w:webHidden/>
          </w:rPr>
          <w:t>5</w:t>
        </w:r>
        <w:r w:rsidR="00236C41" w:rsidRPr="00236C41">
          <w:rPr>
            <w:rFonts w:ascii="Verdana" w:hAnsi="Verdana"/>
            <w:webHidden/>
          </w:rPr>
          <w:fldChar w:fldCharType="end"/>
        </w:r>
      </w:hyperlink>
    </w:p>
    <w:p w:rsidR="00236C41" w:rsidRPr="00236C41" w:rsidRDefault="0011251E" w:rsidP="00236C41">
      <w:pPr>
        <w:pStyle w:val="TOC3"/>
        <w:spacing w:before="80" w:line="240" w:lineRule="auto"/>
        <w:rPr>
          <w:rFonts w:ascii="Verdana" w:hAnsi="Verdana"/>
        </w:rPr>
      </w:pPr>
      <w:hyperlink w:anchor="_Toc219181114" w:history="1">
        <w:r w:rsidR="00236C41" w:rsidRPr="00236C41">
          <w:rPr>
            <w:rStyle w:val="Hyperlink"/>
            <w:rFonts w:ascii="Verdana" w:hAnsi="Verdana" w:cs="Arial"/>
          </w:rPr>
          <w:t>6.1.2</w:t>
        </w:r>
        <w:r w:rsidR="00236C41" w:rsidRPr="00236C41">
          <w:rPr>
            <w:rFonts w:ascii="Verdana" w:hAnsi="Verdana"/>
          </w:rPr>
          <w:tab/>
        </w:r>
        <w:r w:rsidR="00236C41" w:rsidRPr="00236C41">
          <w:rPr>
            <w:rStyle w:val="Hyperlink"/>
            <w:rFonts w:ascii="Verdana" w:hAnsi="Verdana" w:cs="Arial"/>
          </w:rPr>
          <w:t>Test Execution Summary</w:t>
        </w:r>
        <w:r w:rsidR="00236C41" w:rsidRPr="00236C41">
          <w:rPr>
            <w:rFonts w:ascii="Verdana" w:hAnsi="Verdana"/>
            <w:webHidden/>
          </w:rPr>
          <w:tab/>
        </w:r>
        <w:r w:rsidR="00236C41" w:rsidRPr="00236C41">
          <w:rPr>
            <w:rFonts w:ascii="Verdana" w:hAnsi="Verdana"/>
            <w:webHidden/>
          </w:rPr>
          <w:fldChar w:fldCharType="begin"/>
        </w:r>
        <w:r w:rsidR="00236C41" w:rsidRPr="00236C41">
          <w:rPr>
            <w:rFonts w:ascii="Verdana" w:hAnsi="Verdana"/>
            <w:webHidden/>
          </w:rPr>
          <w:instrText xml:space="preserve"> PAGEREF _Toc219181114 \h </w:instrText>
        </w:r>
        <w:r w:rsidR="00236C41" w:rsidRPr="00236C41">
          <w:rPr>
            <w:rFonts w:ascii="Verdana" w:hAnsi="Verdana"/>
            <w:webHidden/>
          </w:rPr>
        </w:r>
        <w:r w:rsidR="00236C41" w:rsidRPr="00236C41">
          <w:rPr>
            <w:rFonts w:ascii="Verdana" w:hAnsi="Verdana"/>
            <w:webHidden/>
          </w:rPr>
          <w:fldChar w:fldCharType="separate"/>
        </w:r>
        <w:r w:rsidR="00EF7345">
          <w:rPr>
            <w:rFonts w:ascii="Verdana" w:hAnsi="Verdana"/>
            <w:webHidden/>
          </w:rPr>
          <w:t>5</w:t>
        </w:r>
        <w:r w:rsidR="00236C41" w:rsidRPr="00236C41">
          <w:rPr>
            <w:rFonts w:ascii="Verdana" w:hAnsi="Verdana"/>
            <w:webHidden/>
          </w:rPr>
          <w:fldChar w:fldCharType="end"/>
        </w:r>
      </w:hyperlink>
    </w:p>
    <w:p w:rsidR="00236C41" w:rsidRPr="00236C41" w:rsidRDefault="0011251E" w:rsidP="00236C41">
      <w:pPr>
        <w:pStyle w:val="TOC3"/>
        <w:spacing w:before="80" w:line="240" w:lineRule="auto"/>
        <w:rPr>
          <w:rFonts w:ascii="Verdana" w:hAnsi="Verdana"/>
        </w:rPr>
      </w:pPr>
      <w:hyperlink w:anchor="_Toc219181115" w:history="1">
        <w:r w:rsidR="00236C41" w:rsidRPr="00236C41">
          <w:rPr>
            <w:rStyle w:val="Hyperlink"/>
            <w:rFonts w:ascii="Verdana" w:hAnsi="Verdana" w:cs="Arial"/>
          </w:rPr>
          <w:t>6.1.3</w:t>
        </w:r>
        <w:r w:rsidR="00236C41" w:rsidRPr="00236C41">
          <w:rPr>
            <w:rFonts w:ascii="Verdana" w:hAnsi="Verdana"/>
          </w:rPr>
          <w:tab/>
        </w:r>
        <w:r w:rsidR="00236C41" w:rsidRPr="00236C41">
          <w:rPr>
            <w:rStyle w:val="Hyperlink"/>
            <w:rFonts w:ascii="Verdana" w:hAnsi="Verdana" w:cs="Arial"/>
          </w:rPr>
          <w:t>Defect Acceptance (DA)</w:t>
        </w:r>
        <w:r w:rsidR="00236C41" w:rsidRPr="00236C41">
          <w:rPr>
            <w:rFonts w:ascii="Verdana" w:hAnsi="Verdana"/>
            <w:webHidden/>
          </w:rPr>
          <w:tab/>
        </w:r>
        <w:r w:rsidR="00236C41" w:rsidRPr="00236C41">
          <w:rPr>
            <w:rFonts w:ascii="Verdana" w:hAnsi="Verdana"/>
            <w:webHidden/>
          </w:rPr>
          <w:fldChar w:fldCharType="begin"/>
        </w:r>
        <w:r w:rsidR="00236C41" w:rsidRPr="00236C41">
          <w:rPr>
            <w:rFonts w:ascii="Verdana" w:hAnsi="Verdana"/>
            <w:webHidden/>
          </w:rPr>
          <w:instrText xml:space="preserve"> PAGEREF _Toc219181115 \h </w:instrText>
        </w:r>
        <w:r w:rsidR="00236C41" w:rsidRPr="00236C41">
          <w:rPr>
            <w:rFonts w:ascii="Verdana" w:hAnsi="Verdana"/>
            <w:webHidden/>
          </w:rPr>
        </w:r>
        <w:r w:rsidR="00236C41" w:rsidRPr="00236C41">
          <w:rPr>
            <w:rFonts w:ascii="Verdana" w:hAnsi="Verdana"/>
            <w:webHidden/>
          </w:rPr>
          <w:fldChar w:fldCharType="separate"/>
        </w:r>
        <w:r w:rsidR="00EF7345">
          <w:rPr>
            <w:rFonts w:ascii="Verdana" w:hAnsi="Verdana"/>
            <w:webHidden/>
          </w:rPr>
          <w:t>6</w:t>
        </w:r>
        <w:r w:rsidR="00236C41" w:rsidRPr="00236C41">
          <w:rPr>
            <w:rFonts w:ascii="Verdana" w:hAnsi="Verdana"/>
            <w:webHidden/>
          </w:rPr>
          <w:fldChar w:fldCharType="end"/>
        </w:r>
      </w:hyperlink>
    </w:p>
    <w:p w:rsidR="00236C41" w:rsidRPr="00236C41" w:rsidRDefault="0011251E" w:rsidP="00236C41">
      <w:pPr>
        <w:pStyle w:val="TOC3"/>
        <w:spacing w:before="80" w:line="240" w:lineRule="auto"/>
        <w:rPr>
          <w:rFonts w:ascii="Verdana" w:hAnsi="Verdana"/>
        </w:rPr>
      </w:pPr>
      <w:hyperlink w:anchor="_Toc219181116" w:history="1">
        <w:r w:rsidR="00236C41" w:rsidRPr="00236C41">
          <w:rPr>
            <w:rStyle w:val="Hyperlink"/>
            <w:rFonts w:ascii="Verdana" w:hAnsi="Verdana" w:cs="Arial"/>
          </w:rPr>
          <w:t>6.1.4</w:t>
        </w:r>
        <w:r w:rsidR="00236C41" w:rsidRPr="00236C41">
          <w:rPr>
            <w:rFonts w:ascii="Verdana" w:hAnsi="Verdana"/>
          </w:rPr>
          <w:tab/>
        </w:r>
        <w:r w:rsidR="00236C41" w:rsidRPr="00236C41">
          <w:rPr>
            <w:rStyle w:val="Hyperlink"/>
            <w:rFonts w:ascii="Verdana" w:hAnsi="Verdana" w:cs="Arial"/>
          </w:rPr>
          <w:t>Defect Rejection (DR)</w:t>
        </w:r>
        <w:r w:rsidR="00236C41" w:rsidRPr="00236C41">
          <w:rPr>
            <w:rFonts w:ascii="Verdana" w:hAnsi="Verdana"/>
            <w:webHidden/>
          </w:rPr>
          <w:tab/>
        </w:r>
        <w:r w:rsidR="00236C41" w:rsidRPr="00236C41">
          <w:rPr>
            <w:rFonts w:ascii="Verdana" w:hAnsi="Verdana"/>
            <w:webHidden/>
          </w:rPr>
          <w:fldChar w:fldCharType="begin"/>
        </w:r>
        <w:r w:rsidR="00236C41" w:rsidRPr="00236C41">
          <w:rPr>
            <w:rFonts w:ascii="Verdana" w:hAnsi="Verdana"/>
            <w:webHidden/>
          </w:rPr>
          <w:instrText xml:space="preserve"> PAGEREF _Toc219181116 \h </w:instrText>
        </w:r>
        <w:r w:rsidR="00236C41" w:rsidRPr="00236C41">
          <w:rPr>
            <w:rFonts w:ascii="Verdana" w:hAnsi="Verdana"/>
            <w:webHidden/>
          </w:rPr>
        </w:r>
        <w:r w:rsidR="00236C41" w:rsidRPr="00236C41">
          <w:rPr>
            <w:rFonts w:ascii="Verdana" w:hAnsi="Verdana"/>
            <w:webHidden/>
          </w:rPr>
          <w:fldChar w:fldCharType="separate"/>
        </w:r>
        <w:r w:rsidR="00EF7345">
          <w:rPr>
            <w:rFonts w:ascii="Verdana" w:hAnsi="Verdana"/>
            <w:webHidden/>
          </w:rPr>
          <w:t>6</w:t>
        </w:r>
        <w:r w:rsidR="00236C41" w:rsidRPr="00236C41">
          <w:rPr>
            <w:rFonts w:ascii="Verdana" w:hAnsi="Verdana"/>
            <w:webHidden/>
          </w:rPr>
          <w:fldChar w:fldCharType="end"/>
        </w:r>
      </w:hyperlink>
    </w:p>
    <w:p w:rsidR="00236C41" w:rsidRPr="00236C41" w:rsidRDefault="0011251E" w:rsidP="00236C41">
      <w:pPr>
        <w:pStyle w:val="TOC3"/>
        <w:spacing w:before="80" w:line="240" w:lineRule="auto"/>
        <w:rPr>
          <w:rFonts w:ascii="Verdana" w:hAnsi="Verdana"/>
        </w:rPr>
      </w:pPr>
      <w:hyperlink w:anchor="_Toc219181117" w:history="1">
        <w:r w:rsidR="00236C41" w:rsidRPr="00236C41">
          <w:rPr>
            <w:rStyle w:val="Hyperlink"/>
            <w:rFonts w:ascii="Verdana" w:hAnsi="Verdana" w:cs="Arial"/>
          </w:rPr>
          <w:t>6.1.5</w:t>
        </w:r>
        <w:r w:rsidR="00236C41" w:rsidRPr="00236C41">
          <w:rPr>
            <w:rFonts w:ascii="Verdana" w:hAnsi="Verdana"/>
          </w:rPr>
          <w:tab/>
        </w:r>
        <w:r w:rsidR="00236C41" w:rsidRPr="00236C41">
          <w:rPr>
            <w:rStyle w:val="Hyperlink"/>
            <w:rFonts w:ascii="Verdana" w:hAnsi="Verdana" w:cs="Arial"/>
          </w:rPr>
          <w:t>Bad Fix Defect (B)</w:t>
        </w:r>
        <w:r w:rsidR="00236C41" w:rsidRPr="00236C41">
          <w:rPr>
            <w:rFonts w:ascii="Verdana" w:hAnsi="Verdana"/>
            <w:webHidden/>
          </w:rPr>
          <w:tab/>
        </w:r>
        <w:r w:rsidR="00236C41" w:rsidRPr="00236C41">
          <w:rPr>
            <w:rFonts w:ascii="Verdana" w:hAnsi="Verdana"/>
            <w:webHidden/>
          </w:rPr>
          <w:fldChar w:fldCharType="begin"/>
        </w:r>
        <w:r w:rsidR="00236C41" w:rsidRPr="00236C41">
          <w:rPr>
            <w:rFonts w:ascii="Verdana" w:hAnsi="Verdana"/>
            <w:webHidden/>
          </w:rPr>
          <w:instrText xml:space="preserve"> PAGEREF _Toc219181117 \h </w:instrText>
        </w:r>
        <w:r w:rsidR="00236C41" w:rsidRPr="00236C41">
          <w:rPr>
            <w:rFonts w:ascii="Verdana" w:hAnsi="Verdana"/>
            <w:webHidden/>
          </w:rPr>
        </w:r>
        <w:r w:rsidR="00236C41" w:rsidRPr="00236C41">
          <w:rPr>
            <w:rFonts w:ascii="Verdana" w:hAnsi="Verdana"/>
            <w:webHidden/>
          </w:rPr>
          <w:fldChar w:fldCharType="separate"/>
        </w:r>
        <w:r w:rsidR="00EF7345">
          <w:rPr>
            <w:rFonts w:ascii="Verdana" w:hAnsi="Verdana"/>
            <w:webHidden/>
          </w:rPr>
          <w:t>7</w:t>
        </w:r>
        <w:r w:rsidR="00236C41" w:rsidRPr="00236C41">
          <w:rPr>
            <w:rFonts w:ascii="Verdana" w:hAnsi="Verdana"/>
            <w:webHidden/>
          </w:rPr>
          <w:fldChar w:fldCharType="end"/>
        </w:r>
      </w:hyperlink>
    </w:p>
    <w:p w:rsidR="00236C41" w:rsidRPr="00236C41" w:rsidRDefault="0011251E" w:rsidP="00236C41">
      <w:pPr>
        <w:pStyle w:val="TOC3"/>
        <w:spacing w:before="80" w:line="240" w:lineRule="auto"/>
        <w:rPr>
          <w:rFonts w:ascii="Verdana" w:hAnsi="Verdana"/>
        </w:rPr>
      </w:pPr>
      <w:hyperlink w:anchor="_Toc219181118" w:history="1">
        <w:r w:rsidR="00236C41" w:rsidRPr="00236C41">
          <w:rPr>
            <w:rStyle w:val="Hyperlink"/>
            <w:rFonts w:ascii="Verdana" w:hAnsi="Verdana" w:cs="Arial"/>
          </w:rPr>
          <w:t>6.1.6</w:t>
        </w:r>
        <w:r w:rsidR="00236C41" w:rsidRPr="00236C41">
          <w:rPr>
            <w:rFonts w:ascii="Verdana" w:hAnsi="Verdana"/>
          </w:rPr>
          <w:tab/>
        </w:r>
        <w:r w:rsidR="00236C41" w:rsidRPr="00236C41">
          <w:rPr>
            <w:rStyle w:val="Hyperlink"/>
            <w:rFonts w:ascii="Verdana" w:hAnsi="Verdana" w:cs="Arial"/>
          </w:rPr>
          <w:t>Test Execution Productivity (TEP)</w:t>
        </w:r>
        <w:r w:rsidR="00236C41" w:rsidRPr="00236C41">
          <w:rPr>
            <w:rFonts w:ascii="Verdana" w:hAnsi="Verdana"/>
            <w:webHidden/>
          </w:rPr>
          <w:tab/>
        </w:r>
        <w:r w:rsidR="00236C41" w:rsidRPr="00236C41">
          <w:rPr>
            <w:rFonts w:ascii="Verdana" w:hAnsi="Verdana"/>
            <w:webHidden/>
          </w:rPr>
          <w:fldChar w:fldCharType="begin"/>
        </w:r>
        <w:r w:rsidR="00236C41" w:rsidRPr="00236C41">
          <w:rPr>
            <w:rFonts w:ascii="Verdana" w:hAnsi="Verdana"/>
            <w:webHidden/>
          </w:rPr>
          <w:instrText xml:space="preserve"> PAGEREF _Toc219181118 \h </w:instrText>
        </w:r>
        <w:r w:rsidR="00236C41" w:rsidRPr="00236C41">
          <w:rPr>
            <w:rFonts w:ascii="Verdana" w:hAnsi="Verdana"/>
            <w:webHidden/>
          </w:rPr>
        </w:r>
        <w:r w:rsidR="00236C41" w:rsidRPr="00236C41">
          <w:rPr>
            <w:rFonts w:ascii="Verdana" w:hAnsi="Verdana"/>
            <w:webHidden/>
          </w:rPr>
          <w:fldChar w:fldCharType="separate"/>
        </w:r>
        <w:r w:rsidR="00EF7345">
          <w:rPr>
            <w:rFonts w:ascii="Verdana" w:hAnsi="Verdana"/>
            <w:webHidden/>
          </w:rPr>
          <w:t>7</w:t>
        </w:r>
        <w:r w:rsidR="00236C41" w:rsidRPr="00236C41">
          <w:rPr>
            <w:rFonts w:ascii="Verdana" w:hAnsi="Verdana"/>
            <w:webHidden/>
          </w:rPr>
          <w:fldChar w:fldCharType="end"/>
        </w:r>
      </w:hyperlink>
    </w:p>
    <w:p w:rsidR="00236C41" w:rsidRPr="00236C41" w:rsidRDefault="0011251E" w:rsidP="00236C41">
      <w:pPr>
        <w:pStyle w:val="TOC3"/>
        <w:spacing w:before="80" w:line="240" w:lineRule="auto"/>
        <w:rPr>
          <w:rFonts w:ascii="Verdana" w:hAnsi="Verdana"/>
        </w:rPr>
      </w:pPr>
      <w:hyperlink w:anchor="_Toc219181119" w:history="1">
        <w:r w:rsidR="00236C41" w:rsidRPr="00236C41">
          <w:rPr>
            <w:rStyle w:val="Hyperlink"/>
            <w:rFonts w:ascii="Verdana" w:hAnsi="Verdana" w:cs="Arial"/>
          </w:rPr>
          <w:t>6.1.7</w:t>
        </w:r>
        <w:r w:rsidR="00236C41" w:rsidRPr="00236C41">
          <w:rPr>
            <w:rFonts w:ascii="Verdana" w:hAnsi="Verdana"/>
          </w:rPr>
          <w:tab/>
        </w:r>
        <w:r w:rsidR="00236C41" w:rsidRPr="00236C41">
          <w:rPr>
            <w:rStyle w:val="Hyperlink"/>
            <w:rFonts w:ascii="Verdana" w:hAnsi="Verdana" w:cs="Arial"/>
          </w:rPr>
          <w:t>Test Efficiency (TE)</w:t>
        </w:r>
        <w:r w:rsidR="00236C41" w:rsidRPr="00236C41">
          <w:rPr>
            <w:rFonts w:ascii="Verdana" w:hAnsi="Verdana"/>
            <w:webHidden/>
          </w:rPr>
          <w:tab/>
        </w:r>
        <w:r w:rsidR="00236C41" w:rsidRPr="00236C41">
          <w:rPr>
            <w:rFonts w:ascii="Verdana" w:hAnsi="Verdana"/>
            <w:webHidden/>
          </w:rPr>
          <w:fldChar w:fldCharType="begin"/>
        </w:r>
        <w:r w:rsidR="00236C41" w:rsidRPr="00236C41">
          <w:rPr>
            <w:rFonts w:ascii="Verdana" w:hAnsi="Verdana"/>
            <w:webHidden/>
          </w:rPr>
          <w:instrText xml:space="preserve"> PAGEREF _Toc219181119 \h </w:instrText>
        </w:r>
        <w:r w:rsidR="00236C41" w:rsidRPr="00236C41">
          <w:rPr>
            <w:rFonts w:ascii="Verdana" w:hAnsi="Verdana"/>
            <w:webHidden/>
          </w:rPr>
        </w:r>
        <w:r w:rsidR="00236C41" w:rsidRPr="00236C41">
          <w:rPr>
            <w:rFonts w:ascii="Verdana" w:hAnsi="Verdana"/>
            <w:webHidden/>
          </w:rPr>
          <w:fldChar w:fldCharType="separate"/>
        </w:r>
        <w:r w:rsidR="00EF7345">
          <w:rPr>
            <w:rFonts w:ascii="Verdana" w:hAnsi="Verdana"/>
            <w:webHidden/>
          </w:rPr>
          <w:t>8</w:t>
        </w:r>
        <w:r w:rsidR="00236C41" w:rsidRPr="00236C41">
          <w:rPr>
            <w:rFonts w:ascii="Verdana" w:hAnsi="Verdana"/>
            <w:webHidden/>
          </w:rPr>
          <w:fldChar w:fldCharType="end"/>
        </w:r>
      </w:hyperlink>
    </w:p>
    <w:p w:rsidR="00236C41" w:rsidRPr="00236C41" w:rsidRDefault="0011251E" w:rsidP="00236C41">
      <w:pPr>
        <w:pStyle w:val="TOC3"/>
        <w:spacing w:before="80" w:line="240" w:lineRule="auto"/>
        <w:rPr>
          <w:rFonts w:ascii="Verdana" w:hAnsi="Verdana"/>
        </w:rPr>
      </w:pPr>
      <w:hyperlink w:anchor="_Toc219181120" w:history="1">
        <w:r w:rsidR="00236C41" w:rsidRPr="00236C41">
          <w:rPr>
            <w:rStyle w:val="Hyperlink"/>
            <w:rFonts w:ascii="Verdana" w:hAnsi="Verdana" w:cs="Arial"/>
          </w:rPr>
          <w:t>6.1.8</w:t>
        </w:r>
        <w:r w:rsidR="00236C41" w:rsidRPr="00236C41">
          <w:rPr>
            <w:rFonts w:ascii="Verdana" w:hAnsi="Verdana"/>
          </w:rPr>
          <w:tab/>
        </w:r>
        <w:r w:rsidR="00236C41" w:rsidRPr="00236C41">
          <w:rPr>
            <w:rStyle w:val="Hyperlink"/>
            <w:rFonts w:ascii="Verdana" w:hAnsi="Verdana" w:cs="Arial"/>
          </w:rPr>
          <w:t>Defect Severity Index (DSI)</w:t>
        </w:r>
        <w:r w:rsidR="00236C41" w:rsidRPr="00236C41">
          <w:rPr>
            <w:rFonts w:ascii="Verdana" w:hAnsi="Verdana"/>
            <w:webHidden/>
          </w:rPr>
          <w:tab/>
        </w:r>
        <w:r w:rsidR="00236C41" w:rsidRPr="00236C41">
          <w:rPr>
            <w:rFonts w:ascii="Verdana" w:hAnsi="Verdana"/>
            <w:webHidden/>
          </w:rPr>
          <w:fldChar w:fldCharType="begin"/>
        </w:r>
        <w:r w:rsidR="00236C41" w:rsidRPr="00236C41">
          <w:rPr>
            <w:rFonts w:ascii="Verdana" w:hAnsi="Verdana"/>
            <w:webHidden/>
          </w:rPr>
          <w:instrText xml:space="preserve"> PAGEREF _Toc219181120 \h </w:instrText>
        </w:r>
        <w:r w:rsidR="00236C41" w:rsidRPr="00236C41">
          <w:rPr>
            <w:rFonts w:ascii="Verdana" w:hAnsi="Verdana"/>
            <w:webHidden/>
          </w:rPr>
        </w:r>
        <w:r w:rsidR="00236C41" w:rsidRPr="00236C41">
          <w:rPr>
            <w:rFonts w:ascii="Verdana" w:hAnsi="Verdana"/>
            <w:webHidden/>
          </w:rPr>
          <w:fldChar w:fldCharType="separate"/>
        </w:r>
        <w:r w:rsidR="00EF7345">
          <w:rPr>
            <w:rFonts w:ascii="Verdana" w:hAnsi="Verdana"/>
            <w:webHidden/>
          </w:rPr>
          <w:t>9</w:t>
        </w:r>
        <w:r w:rsidR="00236C41" w:rsidRPr="00236C41">
          <w:rPr>
            <w:rFonts w:ascii="Verdana" w:hAnsi="Verdana"/>
            <w:webHidden/>
          </w:rPr>
          <w:fldChar w:fldCharType="end"/>
        </w:r>
      </w:hyperlink>
    </w:p>
    <w:p w:rsidR="00236C41" w:rsidRPr="00236C41" w:rsidRDefault="0011251E" w:rsidP="00236C41">
      <w:pPr>
        <w:pStyle w:val="TOC2"/>
        <w:spacing w:before="80" w:line="240" w:lineRule="auto"/>
        <w:rPr>
          <w:rFonts w:ascii="Verdana" w:hAnsi="Verdana"/>
          <w:b w:val="0"/>
        </w:rPr>
      </w:pPr>
      <w:hyperlink w:anchor="_Toc219181121" w:history="1">
        <w:r w:rsidR="00236C41" w:rsidRPr="00236C41">
          <w:rPr>
            <w:rStyle w:val="Hyperlink"/>
            <w:rFonts w:ascii="Verdana" w:hAnsi="Verdana" w:cs="Arial"/>
          </w:rPr>
          <w:t>6.2</w:t>
        </w:r>
        <w:r w:rsidR="00236C41" w:rsidRPr="00236C41">
          <w:rPr>
            <w:rFonts w:ascii="Verdana" w:hAnsi="Verdana"/>
            <w:b w:val="0"/>
          </w:rPr>
          <w:tab/>
        </w:r>
        <w:r w:rsidR="00236C41" w:rsidRPr="00236C41">
          <w:rPr>
            <w:rStyle w:val="Hyperlink"/>
            <w:rFonts w:ascii="Verdana" w:hAnsi="Verdana" w:cs="Arial"/>
          </w:rPr>
          <w:t>Performance Testing Metrics</w:t>
        </w:r>
        <w:r w:rsidR="00236C41" w:rsidRPr="00236C41">
          <w:rPr>
            <w:rFonts w:ascii="Verdana" w:hAnsi="Verdana"/>
            <w:webHidden/>
          </w:rPr>
          <w:tab/>
        </w:r>
        <w:r w:rsidR="00236C41" w:rsidRPr="00236C41">
          <w:rPr>
            <w:rFonts w:ascii="Verdana" w:hAnsi="Verdana"/>
            <w:webHidden/>
          </w:rPr>
          <w:fldChar w:fldCharType="begin"/>
        </w:r>
        <w:r w:rsidR="00236C41" w:rsidRPr="00236C41">
          <w:rPr>
            <w:rFonts w:ascii="Verdana" w:hAnsi="Verdana"/>
            <w:webHidden/>
          </w:rPr>
          <w:instrText xml:space="preserve"> PAGEREF _Toc219181121 \h </w:instrText>
        </w:r>
        <w:r w:rsidR="00236C41" w:rsidRPr="00236C41">
          <w:rPr>
            <w:rFonts w:ascii="Verdana" w:hAnsi="Verdana"/>
            <w:webHidden/>
          </w:rPr>
        </w:r>
        <w:r w:rsidR="00236C41" w:rsidRPr="00236C41">
          <w:rPr>
            <w:rFonts w:ascii="Verdana" w:hAnsi="Verdana"/>
            <w:webHidden/>
          </w:rPr>
          <w:fldChar w:fldCharType="separate"/>
        </w:r>
        <w:r w:rsidR="00EF7345">
          <w:rPr>
            <w:rFonts w:ascii="Verdana" w:hAnsi="Verdana"/>
            <w:webHidden/>
          </w:rPr>
          <w:t>10</w:t>
        </w:r>
        <w:r w:rsidR="00236C41" w:rsidRPr="00236C41">
          <w:rPr>
            <w:rFonts w:ascii="Verdana" w:hAnsi="Verdana"/>
            <w:webHidden/>
          </w:rPr>
          <w:fldChar w:fldCharType="end"/>
        </w:r>
      </w:hyperlink>
    </w:p>
    <w:p w:rsidR="00236C41" w:rsidRPr="00236C41" w:rsidRDefault="0011251E" w:rsidP="00236C41">
      <w:pPr>
        <w:pStyle w:val="TOC3"/>
        <w:spacing w:before="80" w:line="240" w:lineRule="auto"/>
        <w:rPr>
          <w:rFonts w:ascii="Verdana" w:hAnsi="Verdana"/>
        </w:rPr>
      </w:pPr>
      <w:hyperlink w:anchor="_Toc219181122" w:history="1">
        <w:r w:rsidR="00236C41" w:rsidRPr="00236C41">
          <w:rPr>
            <w:rStyle w:val="Hyperlink"/>
            <w:rFonts w:ascii="Verdana" w:hAnsi="Verdana" w:cs="Arial"/>
          </w:rPr>
          <w:t>6.2.1</w:t>
        </w:r>
        <w:r w:rsidR="00236C41" w:rsidRPr="00236C41">
          <w:rPr>
            <w:rFonts w:ascii="Verdana" w:hAnsi="Verdana"/>
          </w:rPr>
          <w:tab/>
        </w:r>
        <w:r w:rsidR="00236C41" w:rsidRPr="00236C41">
          <w:rPr>
            <w:rStyle w:val="Hyperlink"/>
            <w:rFonts w:ascii="Verdana" w:hAnsi="Verdana" w:cs="Arial"/>
          </w:rPr>
          <w:t>Performance Scripting Productivity (PSP)</w:t>
        </w:r>
        <w:r w:rsidR="00236C41" w:rsidRPr="00236C41">
          <w:rPr>
            <w:rFonts w:ascii="Verdana" w:hAnsi="Verdana"/>
            <w:webHidden/>
          </w:rPr>
          <w:tab/>
        </w:r>
        <w:r w:rsidR="00236C41" w:rsidRPr="00236C41">
          <w:rPr>
            <w:rFonts w:ascii="Verdana" w:hAnsi="Verdana"/>
            <w:webHidden/>
          </w:rPr>
          <w:fldChar w:fldCharType="begin"/>
        </w:r>
        <w:r w:rsidR="00236C41" w:rsidRPr="00236C41">
          <w:rPr>
            <w:rFonts w:ascii="Verdana" w:hAnsi="Verdana"/>
            <w:webHidden/>
          </w:rPr>
          <w:instrText xml:space="preserve"> PAGEREF _Toc219181122 \h </w:instrText>
        </w:r>
        <w:r w:rsidR="00236C41" w:rsidRPr="00236C41">
          <w:rPr>
            <w:rFonts w:ascii="Verdana" w:hAnsi="Verdana"/>
            <w:webHidden/>
          </w:rPr>
        </w:r>
        <w:r w:rsidR="00236C41" w:rsidRPr="00236C41">
          <w:rPr>
            <w:rFonts w:ascii="Verdana" w:hAnsi="Verdana"/>
            <w:webHidden/>
          </w:rPr>
          <w:fldChar w:fldCharType="separate"/>
        </w:r>
        <w:r w:rsidR="00EF7345">
          <w:rPr>
            <w:rFonts w:ascii="Verdana" w:hAnsi="Verdana"/>
            <w:webHidden/>
          </w:rPr>
          <w:t>10</w:t>
        </w:r>
        <w:r w:rsidR="00236C41" w:rsidRPr="00236C41">
          <w:rPr>
            <w:rFonts w:ascii="Verdana" w:hAnsi="Verdana"/>
            <w:webHidden/>
          </w:rPr>
          <w:fldChar w:fldCharType="end"/>
        </w:r>
      </w:hyperlink>
    </w:p>
    <w:p w:rsidR="00236C41" w:rsidRPr="00236C41" w:rsidRDefault="0011251E" w:rsidP="00236C41">
      <w:pPr>
        <w:pStyle w:val="TOC3"/>
        <w:spacing w:before="80" w:line="240" w:lineRule="auto"/>
        <w:rPr>
          <w:rFonts w:ascii="Verdana" w:hAnsi="Verdana"/>
        </w:rPr>
      </w:pPr>
      <w:hyperlink w:anchor="_Toc219181123" w:history="1">
        <w:r w:rsidR="00236C41" w:rsidRPr="00236C41">
          <w:rPr>
            <w:rStyle w:val="Hyperlink"/>
            <w:rFonts w:ascii="Verdana" w:hAnsi="Verdana" w:cs="Arial"/>
          </w:rPr>
          <w:t>6.2.2</w:t>
        </w:r>
        <w:r w:rsidR="00236C41" w:rsidRPr="00236C41">
          <w:rPr>
            <w:rFonts w:ascii="Verdana" w:hAnsi="Verdana"/>
          </w:rPr>
          <w:tab/>
        </w:r>
        <w:r w:rsidR="00236C41" w:rsidRPr="00236C41">
          <w:rPr>
            <w:rStyle w:val="Hyperlink"/>
            <w:rFonts w:ascii="Verdana" w:hAnsi="Verdana" w:cs="Arial"/>
          </w:rPr>
          <w:t>Performance Execution Summary</w:t>
        </w:r>
        <w:r w:rsidR="00236C41" w:rsidRPr="00236C41">
          <w:rPr>
            <w:rFonts w:ascii="Verdana" w:hAnsi="Verdana"/>
            <w:webHidden/>
          </w:rPr>
          <w:tab/>
        </w:r>
        <w:r w:rsidR="00236C41" w:rsidRPr="00236C41">
          <w:rPr>
            <w:rFonts w:ascii="Verdana" w:hAnsi="Verdana"/>
            <w:webHidden/>
          </w:rPr>
          <w:fldChar w:fldCharType="begin"/>
        </w:r>
        <w:r w:rsidR="00236C41" w:rsidRPr="00236C41">
          <w:rPr>
            <w:rFonts w:ascii="Verdana" w:hAnsi="Verdana"/>
            <w:webHidden/>
          </w:rPr>
          <w:instrText xml:space="preserve"> PAGEREF _Toc219181123 \h </w:instrText>
        </w:r>
        <w:r w:rsidR="00236C41" w:rsidRPr="00236C41">
          <w:rPr>
            <w:rFonts w:ascii="Verdana" w:hAnsi="Verdana"/>
            <w:webHidden/>
          </w:rPr>
        </w:r>
        <w:r w:rsidR="00236C41" w:rsidRPr="00236C41">
          <w:rPr>
            <w:rFonts w:ascii="Verdana" w:hAnsi="Verdana"/>
            <w:webHidden/>
          </w:rPr>
          <w:fldChar w:fldCharType="separate"/>
        </w:r>
        <w:r w:rsidR="00EF7345">
          <w:rPr>
            <w:rFonts w:ascii="Verdana" w:hAnsi="Verdana"/>
            <w:webHidden/>
          </w:rPr>
          <w:t>11</w:t>
        </w:r>
        <w:r w:rsidR="00236C41" w:rsidRPr="00236C41">
          <w:rPr>
            <w:rFonts w:ascii="Verdana" w:hAnsi="Verdana"/>
            <w:webHidden/>
          </w:rPr>
          <w:fldChar w:fldCharType="end"/>
        </w:r>
      </w:hyperlink>
    </w:p>
    <w:p w:rsidR="00236C41" w:rsidRPr="00236C41" w:rsidRDefault="0011251E" w:rsidP="00236C41">
      <w:pPr>
        <w:pStyle w:val="TOC3"/>
        <w:spacing w:before="80" w:line="240" w:lineRule="auto"/>
        <w:rPr>
          <w:rFonts w:ascii="Verdana" w:hAnsi="Verdana"/>
        </w:rPr>
      </w:pPr>
      <w:hyperlink w:anchor="_Toc219181124" w:history="1">
        <w:r w:rsidR="00236C41" w:rsidRPr="00236C41">
          <w:rPr>
            <w:rStyle w:val="Hyperlink"/>
            <w:rFonts w:ascii="Verdana" w:hAnsi="Verdana" w:cs="Arial"/>
          </w:rPr>
          <w:t>6.2.3</w:t>
        </w:r>
        <w:r w:rsidR="00236C41" w:rsidRPr="00236C41">
          <w:rPr>
            <w:rFonts w:ascii="Verdana" w:hAnsi="Verdana"/>
          </w:rPr>
          <w:tab/>
        </w:r>
        <w:r w:rsidR="00236C41" w:rsidRPr="00236C41">
          <w:rPr>
            <w:rStyle w:val="Hyperlink"/>
            <w:rFonts w:ascii="Verdana" w:hAnsi="Verdana" w:cs="Arial"/>
          </w:rPr>
          <w:t>Performance Execution Data - Client Side</w:t>
        </w:r>
        <w:r w:rsidR="00236C41" w:rsidRPr="00236C41">
          <w:rPr>
            <w:rFonts w:ascii="Verdana" w:hAnsi="Verdana"/>
            <w:webHidden/>
          </w:rPr>
          <w:tab/>
        </w:r>
        <w:r w:rsidR="00236C41" w:rsidRPr="00236C41">
          <w:rPr>
            <w:rFonts w:ascii="Verdana" w:hAnsi="Verdana"/>
            <w:webHidden/>
          </w:rPr>
          <w:fldChar w:fldCharType="begin"/>
        </w:r>
        <w:r w:rsidR="00236C41" w:rsidRPr="00236C41">
          <w:rPr>
            <w:rFonts w:ascii="Verdana" w:hAnsi="Verdana"/>
            <w:webHidden/>
          </w:rPr>
          <w:instrText xml:space="preserve"> PAGEREF _Toc219181124 \h </w:instrText>
        </w:r>
        <w:r w:rsidR="00236C41" w:rsidRPr="00236C41">
          <w:rPr>
            <w:rFonts w:ascii="Verdana" w:hAnsi="Verdana"/>
            <w:webHidden/>
          </w:rPr>
        </w:r>
        <w:r w:rsidR="00236C41" w:rsidRPr="00236C41">
          <w:rPr>
            <w:rFonts w:ascii="Verdana" w:hAnsi="Verdana"/>
            <w:webHidden/>
          </w:rPr>
          <w:fldChar w:fldCharType="separate"/>
        </w:r>
        <w:r w:rsidR="00EF7345">
          <w:rPr>
            <w:rFonts w:ascii="Verdana" w:hAnsi="Verdana"/>
            <w:webHidden/>
          </w:rPr>
          <w:t>11</w:t>
        </w:r>
        <w:r w:rsidR="00236C41" w:rsidRPr="00236C41">
          <w:rPr>
            <w:rFonts w:ascii="Verdana" w:hAnsi="Verdana"/>
            <w:webHidden/>
          </w:rPr>
          <w:fldChar w:fldCharType="end"/>
        </w:r>
      </w:hyperlink>
    </w:p>
    <w:p w:rsidR="00236C41" w:rsidRPr="00236C41" w:rsidRDefault="0011251E" w:rsidP="00236C41">
      <w:pPr>
        <w:pStyle w:val="TOC3"/>
        <w:spacing w:before="80" w:line="240" w:lineRule="auto"/>
        <w:rPr>
          <w:rFonts w:ascii="Verdana" w:hAnsi="Verdana"/>
        </w:rPr>
      </w:pPr>
      <w:hyperlink w:anchor="_Toc219181125" w:history="1">
        <w:r w:rsidR="00236C41" w:rsidRPr="00236C41">
          <w:rPr>
            <w:rStyle w:val="Hyperlink"/>
            <w:rFonts w:ascii="Verdana" w:hAnsi="Verdana" w:cs="Arial"/>
          </w:rPr>
          <w:t>6.2.4</w:t>
        </w:r>
        <w:r w:rsidR="00236C41" w:rsidRPr="00236C41">
          <w:rPr>
            <w:rFonts w:ascii="Verdana" w:hAnsi="Verdana"/>
          </w:rPr>
          <w:tab/>
        </w:r>
        <w:r w:rsidR="00236C41" w:rsidRPr="00236C41">
          <w:rPr>
            <w:rStyle w:val="Hyperlink"/>
            <w:rFonts w:ascii="Verdana" w:hAnsi="Verdana" w:cs="Arial"/>
          </w:rPr>
          <w:t>Performance Execution Data - Server Side</w:t>
        </w:r>
        <w:r w:rsidR="00236C41" w:rsidRPr="00236C41">
          <w:rPr>
            <w:rFonts w:ascii="Verdana" w:hAnsi="Verdana"/>
            <w:webHidden/>
          </w:rPr>
          <w:tab/>
        </w:r>
        <w:r w:rsidR="00236C41" w:rsidRPr="00236C41">
          <w:rPr>
            <w:rFonts w:ascii="Verdana" w:hAnsi="Verdana"/>
            <w:webHidden/>
          </w:rPr>
          <w:fldChar w:fldCharType="begin"/>
        </w:r>
        <w:r w:rsidR="00236C41" w:rsidRPr="00236C41">
          <w:rPr>
            <w:rFonts w:ascii="Verdana" w:hAnsi="Verdana"/>
            <w:webHidden/>
          </w:rPr>
          <w:instrText xml:space="preserve"> PAGEREF _Toc219181125 \h </w:instrText>
        </w:r>
        <w:r w:rsidR="00236C41" w:rsidRPr="00236C41">
          <w:rPr>
            <w:rFonts w:ascii="Verdana" w:hAnsi="Verdana"/>
            <w:webHidden/>
          </w:rPr>
        </w:r>
        <w:r w:rsidR="00236C41" w:rsidRPr="00236C41">
          <w:rPr>
            <w:rFonts w:ascii="Verdana" w:hAnsi="Verdana"/>
            <w:webHidden/>
          </w:rPr>
          <w:fldChar w:fldCharType="separate"/>
        </w:r>
        <w:r w:rsidR="00EF7345">
          <w:rPr>
            <w:rFonts w:ascii="Verdana" w:hAnsi="Verdana"/>
            <w:webHidden/>
          </w:rPr>
          <w:t>12</w:t>
        </w:r>
        <w:r w:rsidR="00236C41" w:rsidRPr="00236C41">
          <w:rPr>
            <w:rFonts w:ascii="Verdana" w:hAnsi="Verdana"/>
            <w:webHidden/>
          </w:rPr>
          <w:fldChar w:fldCharType="end"/>
        </w:r>
      </w:hyperlink>
    </w:p>
    <w:p w:rsidR="00236C41" w:rsidRPr="00236C41" w:rsidRDefault="0011251E" w:rsidP="00236C41">
      <w:pPr>
        <w:pStyle w:val="TOC3"/>
        <w:spacing w:before="80" w:line="240" w:lineRule="auto"/>
        <w:rPr>
          <w:rFonts w:ascii="Verdana" w:hAnsi="Verdana"/>
        </w:rPr>
      </w:pPr>
      <w:hyperlink w:anchor="_Toc219181126" w:history="1">
        <w:r w:rsidR="00236C41" w:rsidRPr="00236C41">
          <w:rPr>
            <w:rStyle w:val="Hyperlink"/>
            <w:rFonts w:ascii="Verdana" w:hAnsi="Verdana" w:cs="Arial"/>
          </w:rPr>
          <w:t>6.2.5</w:t>
        </w:r>
        <w:r w:rsidR="00236C41" w:rsidRPr="00236C41">
          <w:rPr>
            <w:rFonts w:ascii="Verdana" w:hAnsi="Verdana"/>
          </w:rPr>
          <w:tab/>
        </w:r>
        <w:r w:rsidR="00236C41" w:rsidRPr="00236C41">
          <w:rPr>
            <w:rStyle w:val="Hyperlink"/>
            <w:rFonts w:ascii="Verdana" w:hAnsi="Verdana" w:cs="Arial"/>
          </w:rPr>
          <w:t>Performance Test Efficiency (PTE)</w:t>
        </w:r>
        <w:r w:rsidR="00236C41" w:rsidRPr="00236C41">
          <w:rPr>
            <w:rFonts w:ascii="Verdana" w:hAnsi="Verdana"/>
            <w:webHidden/>
          </w:rPr>
          <w:tab/>
        </w:r>
        <w:r w:rsidR="00236C41" w:rsidRPr="00236C41">
          <w:rPr>
            <w:rFonts w:ascii="Verdana" w:hAnsi="Verdana"/>
            <w:webHidden/>
          </w:rPr>
          <w:fldChar w:fldCharType="begin"/>
        </w:r>
        <w:r w:rsidR="00236C41" w:rsidRPr="00236C41">
          <w:rPr>
            <w:rFonts w:ascii="Verdana" w:hAnsi="Verdana"/>
            <w:webHidden/>
          </w:rPr>
          <w:instrText xml:space="preserve"> PAGEREF _Toc219181126 \h </w:instrText>
        </w:r>
        <w:r w:rsidR="00236C41" w:rsidRPr="00236C41">
          <w:rPr>
            <w:rFonts w:ascii="Verdana" w:hAnsi="Verdana"/>
            <w:webHidden/>
          </w:rPr>
        </w:r>
        <w:r w:rsidR="00236C41" w:rsidRPr="00236C41">
          <w:rPr>
            <w:rFonts w:ascii="Verdana" w:hAnsi="Verdana"/>
            <w:webHidden/>
          </w:rPr>
          <w:fldChar w:fldCharType="separate"/>
        </w:r>
        <w:r w:rsidR="00EF7345">
          <w:rPr>
            <w:rFonts w:ascii="Verdana" w:hAnsi="Verdana"/>
            <w:webHidden/>
          </w:rPr>
          <w:t>12</w:t>
        </w:r>
        <w:r w:rsidR="00236C41" w:rsidRPr="00236C41">
          <w:rPr>
            <w:rFonts w:ascii="Verdana" w:hAnsi="Verdana"/>
            <w:webHidden/>
          </w:rPr>
          <w:fldChar w:fldCharType="end"/>
        </w:r>
      </w:hyperlink>
    </w:p>
    <w:p w:rsidR="00236C41" w:rsidRPr="00236C41" w:rsidRDefault="0011251E" w:rsidP="00236C41">
      <w:pPr>
        <w:pStyle w:val="TOC3"/>
        <w:spacing w:before="80" w:line="240" w:lineRule="auto"/>
        <w:rPr>
          <w:rFonts w:ascii="Verdana" w:hAnsi="Verdana"/>
        </w:rPr>
      </w:pPr>
      <w:hyperlink w:anchor="_Toc219181127" w:history="1">
        <w:r w:rsidR="00236C41" w:rsidRPr="00236C41">
          <w:rPr>
            <w:rStyle w:val="Hyperlink"/>
            <w:rFonts w:ascii="Verdana" w:hAnsi="Verdana" w:cs="Arial"/>
          </w:rPr>
          <w:t>6.2.6</w:t>
        </w:r>
        <w:r w:rsidR="00236C41" w:rsidRPr="00236C41">
          <w:rPr>
            <w:rFonts w:ascii="Verdana" w:hAnsi="Verdana"/>
          </w:rPr>
          <w:tab/>
        </w:r>
        <w:r w:rsidR="00236C41" w:rsidRPr="00236C41">
          <w:rPr>
            <w:rStyle w:val="Hyperlink"/>
            <w:rFonts w:ascii="Verdana" w:hAnsi="Verdana" w:cs="Arial"/>
          </w:rPr>
          <w:t>Performance Severity Index (PSI)</w:t>
        </w:r>
        <w:r w:rsidR="00236C41" w:rsidRPr="00236C41">
          <w:rPr>
            <w:rFonts w:ascii="Verdana" w:hAnsi="Verdana"/>
            <w:webHidden/>
          </w:rPr>
          <w:tab/>
        </w:r>
        <w:r w:rsidR="00236C41" w:rsidRPr="00236C41">
          <w:rPr>
            <w:rFonts w:ascii="Verdana" w:hAnsi="Verdana"/>
            <w:webHidden/>
          </w:rPr>
          <w:fldChar w:fldCharType="begin"/>
        </w:r>
        <w:r w:rsidR="00236C41" w:rsidRPr="00236C41">
          <w:rPr>
            <w:rFonts w:ascii="Verdana" w:hAnsi="Verdana"/>
            <w:webHidden/>
          </w:rPr>
          <w:instrText xml:space="preserve"> PAGEREF _Toc219181127 \h </w:instrText>
        </w:r>
        <w:r w:rsidR="00236C41" w:rsidRPr="00236C41">
          <w:rPr>
            <w:rFonts w:ascii="Verdana" w:hAnsi="Verdana"/>
            <w:webHidden/>
          </w:rPr>
        </w:r>
        <w:r w:rsidR="00236C41" w:rsidRPr="00236C41">
          <w:rPr>
            <w:rFonts w:ascii="Verdana" w:hAnsi="Verdana"/>
            <w:webHidden/>
          </w:rPr>
          <w:fldChar w:fldCharType="separate"/>
        </w:r>
        <w:r w:rsidR="00EF7345">
          <w:rPr>
            <w:rFonts w:ascii="Verdana" w:hAnsi="Verdana"/>
            <w:webHidden/>
          </w:rPr>
          <w:t>13</w:t>
        </w:r>
        <w:r w:rsidR="00236C41" w:rsidRPr="00236C41">
          <w:rPr>
            <w:rFonts w:ascii="Verdana" w:hAnsi="Verdana"/>
            <w:webHidden/>
          </w:rPr>
          <w:fldChar w:fldCharType="end"/>
        </w:r>
      </w:hyperlink>
    </w:p>
    <w:p w:rsidR="00236C41" w:rsidRPr="00236C41" w:rsidRDefault="0011251E" w:rsidP="00236C41">
      <w:pPr>
        <w:pStyle w:val="TOC2"/>
        <w:spacing w:before="80" w:line="240" w:lineRule="auto"/>
        <w:rPr>
          <w:rFonts w:ascii="Verdana" w:hAnsi="Verdana"/>
          <w:b w:val="0"/>
        </w:rPr>
      </w:pPr>
      <w:hyperlink w:anchor="_Toc219181128" w:history="1">
        <w:r w:rsidR="00236C41" w:rsidRPr="00236C41">
          <w:rPr>
            <w:rStyle w:val="Hyperlink"/>
            <w:rFonts w:ascii="Verdana" w:hAnsi="Verdana" w:cs="Arial"/>
          </w:rPr>
          <w:t>6.3</w:t>
        </w:r>
        <w:r w:rsidR="00236C41" w:rsidRPr="00236C41">
          <w:rPr>
            <w:rFonts w:ascii="Verdana" w:hAnsi="Verdana"/>
            <w:b w:val="0"/>
          </w:rPr>
          <w:tab/>
        </w:r>
        <w:r w:rsidR="00236C41" w:rsidRPr="00236C41">
          <w:rPr>
            <w:rStyle w:val="Hyperlink"/>
            <w:rFonts w:ascii="Verdana" w:hAnsi="Verdana" w:cs="Arial"/>
          </w:rPr>
          <w:t>Automation Testing Metrics</w:t>
        </w:r>
        <w:r w:rsidR="00236C41" w:rsidRPr="00236C41">
          <w:rPr>
            <w:rFonts w:ascii="Verdana" w:hAnsi="Verdana"/>
            <w:webHidden/>
          </w:rPr>
          <w:tab/>
        </w:r>
        <w:r w:rsidR="00236C41" w:rsidRPr="00236C41">
          <w:rPr>
            <w:rFonts w:ascii="Verdana" w:hAnsi="Verdana"/>
            <w:webHidden/>
          </w:rPr>
          <w:fldChar w:fldCharType="begin"/>
        </w:r>
        <w:r w:rsidR="00236C41" w:rsidRPr="00236C41">
          <w:rPr>
            <w:rFonts w:ascii="Verdana" w:hAnsi="Verdana"/>
            <w:webHidden/>
          </w:rPr>
          <w:instrText xml:space="preserve"> PAGEREF _Toc219181128 \h </w:instrText>
        </w:r>
        <w:r w:rsidR="00236C41" w:rsidRPr="00236C41">
          <w:rPr>
            <w:rFonts w:ascii="Verdana" w:hAnsi="Verdana"/>
            <w:webHidden/>
          </w:rPr>
        </w:r>
        <w:r w:rsidR="00236C41" w:rsidRPr="00236C41">
          <w:rPr>
            <w:rFonts w:ascii="Verdana" w:hAnsi="Verdana"/>
            <w:webHidden/>
          </w:rPr>
          <w:fldChar w:fldCharType="separate"/>
        </w:r>
        <w:r w:rsidR="00EF7345">
          <w:rPr>
            <w:rFonts w:ascii="Verdana" w:hAnsi="Verdana"/>
            <w:webHidden/>
          </w:rPr>
          <w:t>13</w:t>
        </w:r>
        <w:r w:rsidR="00236C41" w:rsidRPr="00236C41">
          <w:rPr>
            <w:rFonts w:ascii="Verdana" w:hAnsi="Verdana"/>
            <w:webHidden/>
          </w:rPr>
          <w:fldChar w:fldCharType="end"/>
        </w:r>
      </w:hyperlink>
    </w:p>
    <w:p w:rsidR="00236C41" w:rsidRPr="00236C41" w:rsidRDefault="0011251E" w:rsidP="00236C41">
      <w:pPr>
        <w:pStyle w:val="TOC3"/>
        <w:spacing w:before="80" w:line="240" w:lineRule="auto"/>
        <w:rPr>
          <w:rFonts w:ascii="Verdana" w:hAnsi="Verdana"/>
        </w:rPr>
      </w:pPr>
      <w:hyperlink w:anchor="_Toc219181129" w:history="1">
        <w:r w:rsidR="00236C41" w:rsidRPr="00236C41">
          <w:rPr>
            <w:rStyle w:val="Hyperlink"/>
            <w:rFonts w:ascii="Verdana" w:hAnsi="Verdana" w:cs="Arial"/>
          </w:rPr>
          <w:t>6.3.1</w:t>
        </w:r>
        <w:r w:rsidR="00236C41" w:rsidRPr="00236C41">
          <w:rPr>
            <w:rFonts w:ascii="Verdana" w:hAnsi="Verdana"/>
          </w:rPr>
          <w:tab/>
        </w:r>
        <w:r w:rsidR="00236C41" w:rsidRPr="00236C41">
          <w:rPr>
            <w:rStyle w:val="Hyperlink"/>
            <w:rFonts w:ascii="Verdana" w:hAnsi="Verdana" w:cs="Arial"/>
          </w:rPr>
          <w:t>Automation Scripting Productivity (ASP)</w:t>
        </w:r>
        <w:r w:rsidR="00236C41" w:rsidRPr="00236C41">
          <w:rPr>
            <w:rFonts w:ascii="Verdana" w:hAnsi="Verdana"/>
            <w:webHidden/>
          </w:rPr>
          <w:tab/>
        </w:r>
        <w:r w:rsidR="00236C41" w:rsidRPr="00236C41">
          <w:rPr>
            <w:rFonts w:ascii="Verdana" w:hAnsi="Verdana"/>
            <w:webHidden/>
          </w:rPr>
          <w:fldChar w:fldCharType="begin"/>
        </w:r>
        <w:r w:rsidR="00236C41" w:rsidRPr="00236C41">
          <w:rPr>
            <w:rFonts w:ascii="Verdana" w:hAnsi="Verdana"/>
            <w:webHidden/>
          </w:rPr>
          <w:instrText xml:space="preserve"> PAGEREF _Toc219181129 \h </w:instrText>
        </w:r>
        <w:r w:rsidR="00236C41" w:rsidRPr="00236C41">
          <w:rPr>
            <w:rFonts w:ascii="Verdana" w:hAnsi="Verdana"/>
            <w:webHidden/>
          </w:rPr>
        </w:r>
        <w:r w:rsidR="00236C41" w:rsidRPr="00236C41">
          <w:rPr>
            <w:rFonts w:ascii="Verdana" w:hAnsi="Verdana"/>
            <w:webHidden/>
          </w:rPr>
          <w:fldChar w:fldCharType="separate"/>
        </w:r>
        <w:r w:rsidR="00EF7345">
          <w:rPr>
            <w:rFonts w:ascii="Verdana" w:hAnsi="Verdana"/>
            <w:webHidden/>
          </w:rPr>
          <w:t>13</w:t>
        </w:r>
        <w:r w:rsidR="00236C41" w:rsidRPr="00236C41">
          <w:rPr>
            <w:rFonts w:ascii="Verdana" w:hAnsi="Verdana"/>
            <w:webHidden/>
          </w:rPr>
          <w:fldChar w:fldCharType="end"/>
        </w:r>
      </w:hyperlink>
    </w:p>
    <w:p w:rsidR="00236C41" w:rsidRPr="00236C41" w:rsidRDefault="0011251E" w:rsidP="00236C41">
      <w:pPr>
        <w:pStyle w:val="TOC3"/>
        <w:spacing w:before="80" w:line="240" w:lineRule="auto"/>
        <w:rPr>
          <w:rFonts w:ascii="Verdana" w:hAnsi="Verdana"/>
        </w:rPr>
      </w:pPr>
      <w:hyperlink w:anchor="_Toc219181130" w:history="1">
        <w:r w:rsidR="00236C41" w:rsidRPr="00236C41">
          <w:rPr>
            <w:rStyle w:val="Hyperlink"/>
            <w:rFonts w:ascii="Verdana" w:hAnsi="Verdana" w:cs="Arial"/>
          </w:rPr>
          <w:t>6.3.2</w:t>
        </w:r>
        <w:r w:rsidR="00236C41" w:rsidRPr="00236C41">
          <w:rPr>
            <w:rFonts w:ascii="Verdana" w:hAnsi="Verdana"/>
          </w:rPr>
          <w:tab/>
        </w:r>
        <w:r w:rsidR="00236C41" w:rsidRPr="00236C41">
          <w:rPr>
            <w:rStyle w:val="Hyperlink"/>
            <w:rFonts w:ascii="Verdana" w:hAnsi="Verdana" w:cs="Arial"/>
          </w:rPr>
          <w:t>Automation Test Execution Productivity (AEP)</w:t>
        </w:r>
        <w:r w:rsidR="00236C41" w:rsidRPr="00236C41">
          <w:rPr>
            <w:rFonts w:ascii="Verdana" w:hAnsi="Verdana"/>
            <w:webHidden/>
          </w:rPr>
          <w:tab/>
        </w:r>
        <w:r w:rsidR="00236C41" w:rsidRPr="00236C41">
          <w:rPr>
            <w:rFonts w:ascii="Verdana" w:hAnsi="Verdana"/>
            <w:webHidden/>
          </w:rPr>
          <w:fldChar w:fldCharType="begin"/>
        </w:r>
        <w:r w:rsidR="00236C41" w:rsidRPr="00236C41">
          <w:rPr>
            <w:rFonts w:ascii="Verdana" w:hAnsi="Verdana"/>
            <w:webHidden/>
          </w:rPr>
          <w:instrText xml:space="preserve"> PAGEREF _Toc219181130 \h </w:instrText>
        </w:r>
        <w:r w:rsidR="00236C41" w:rsidRPr="00236C41">
          <w:rPr>
            <w:rFonts w:ascii="Verdana" w:hAnsi="Verdana"/>
            <w:webHidden/>
          </w:rPr>
        </w:r>
        <w:r w:rsidR="00236C41" w:rsidRPr="00236C41">
          <w:rPr>
            <w:rFonts w:ascii="Verdana" w:hAnsi="Verdana"/>
            <w:webHidden/>
          </w:rPr>
          <w:fldChar w:fldCharType="separate"/>
        </w:r>
        <w:r w:rsidR="00EF7345">
          <w:rPr>
            <w:rFonts w:ascii="Verdana" w:hAnsi="Verdana"/>
            <w:webHidden/>
          </w:rPr>
          <w:t>14</w:t>
        </w:r>
        <w:r w:rsidR="00236C41" w:rsidRPr="00236C41">
          <w:rPr>
            <w:rFonts w:ascii="Verdana" w:hAnsi="Verdana"/>
            <w:webHidden/>
          </w:rPr>
          <w:fldChar w:fldCharType="end"/>
        </w:r>
      </w:hyperlink>
    </w:p>
    <w:p w:rsidR="00236C41" w:rsidRPr="00236C41" w:rsidRDefault="0011251E" w:rsidP="00236C41">
      <w:pPr>
        <w:pStyle w:val="TOC3"/>
        <w:spacing w:before="80" w:line="240" w:lineRule="auto"/>
        <w:rPr>
          <w:rFonts w:ascii="Verdana" w:hAnsi="Verdana"/>
        </w:rPr>
      </w:pPr>
      <w:hyperlink w:anchor="_Toc219181131" w:history="1">
        <w:r w:rsidR="00236C41" w:rsidRPr="00236C41">
          <w:rPr>
            <w:rStyle w:val="Hyperlink"/>
            <w:rFonts w:ascii="Verdana" w:hAnsi="Verdana" w:cs="Arial"/>
          </w:rPr>
          <w:t>6.3.3</w:t>
        </w:r>
        <w:r w:rsidR="00236C41" w:rsidRPr="00236C41">
          <w:rPr>
            <w:rFonts w:ascii="Verdana" w:hAnsi="Verdana"/>
          </w:rPr>
          <w:tab/>
        </w:r>
        <w:r w:rsidR="00236C41" w:rsidRPr="00236C41">
          <w:rPr>
            <w:rStyle w:val="Hyperlink"/>
            <w:rFonts w:ascii="Verdana" w:hAnsi="Verdana" w:cs="Arial"/>
          </w:rPr>
          <w:t>Automation Coverage</w:t>
        </w:r>
        <w:r w:rsidR="00236C41" w:rsidRPr="00236C41">
          <w:rPr>
            <w:rFonts w:ascii="Verdana" w:hAnsi="Verdana"/>
            <w:webHidden/>
          </w:rPr>
          <w:tab/>
        </w:r>
        <w:r w:rsidR="00236C41" w:rsidRPr="00236C41">
          <w:rPr>
            <w:rFonts w:ascii="Verdana" w:hAnsi="Verdana"/>
            <w:webHidden/>
          </w:rPr>
          <w:fldChar w:fldCharType="begin"/>
        </w:r>
        <w:r w:rsidR="00236C41" w:rsidRPr="00236C41">
          <w:rPr>
            <w:rFonts w:ascii="Verdana" w:hAnsi="Verdana"/>
            <w:webHidden/>
          </w:rPr>
          <w:instrText xml:space="preserve"> PAGEREF _Toc219181131 \h </w:instrText>
        </w:r>
        <w:r w:rsidR="00236C41" w:rsidRPr="00236C41">
          <w:rPr>
            <w:rFonts w:ascii="Verdana" w:hAnsi="Verdana"/>
            <w:webHidden/>
          </w:rPr>
        </w:r>
        <w:r w:rsidR="00236C41" w:rsidRPr="00236C41">
          <w:rPr>
            <w:rFonts w:ascii="Verdana" w:hAnsi="Verdana"/>
            <w:webHidden/>
          </w:rPr>
          <w:fldChar w:fldCharType="separate"/>
        </w:r>
        <w:r w:rsidR="00EF7345">
          <w:rPr>
            <w:rFonts w:ascii="Verdana" w:hAnsi="Verdana"/>
            <w:webHidden/>
          </w:rPr>
          <w:t>14</w:t>
        </w:r>
        <w:r w:rsidR="00236C41" w:rsidRPr="00236C41">
          <w:rPr>
            <w:rFonts w:ascii="Verdana" w:hAnsi="Verdana"/>
            <w:webHidden/>
          </w:rPr>
          <w:fldChar w:fldCharType="end"/>
        </w:r>
      </w:hyperlink>
    </w:p>
    <w:p w:rsidR="00236C41" w:rsidRPr="00236C41" w:rsidRDefault="0011251E" w:rsidP="00236C41">
      <w:pPr>
        <w:pStyle w:val="TOC3"/>
        <w:spacing w:before="80" w:line="240" w:lineRule="auto"/>
        <w:rPr>
          <w:rFonts w:ascii="Verdana" w:hAnsi="Verdana"/>
        </w:rPr>
      </w:pPr>
      <w:hyperlink w:anchor="_Toc219181132" w:history="1">
        <w:r w:rsidR="00236C41" w:rsidRPr="00236C41">
          <w:rPr>
            <w:rStyle w:val="Hyperlink"/>
            <w:rFonts w:ascii="Verdana" w:hAnsi="Verdana" w:cs="Arial"/>
          </w:rPr>
          <w:t>6.3.4</w:t>
        </w:r>
        <w:r w:rsidR="00236C41" w:rsidRPr="00236C41">
          <w:rPr>
            <w:rFonts w:ascii="Verdana" w:hAnsi="Verdana"/>
          </w:rPr>
          <w:tab/>
        </w:r>
        <w:r w:rsidR="00236C41" w:rsidRPr="00236C41">
          <w:rPr>
            <w:rStyle w:val="Hyperlink"/>
            <w:rFonts w:ascii="Verdana" w:hAnsi="Verdana" w:cs="Arial"/>
          </w:rPr>
          <w:t>Cost Comparison</w:t>
        </w:r>
        <w:r w:rsidR="00236C41" w:rsidRPr="00236C41">
          <w:rPr>
            <w:rFonts w:ascii="Verdana" w:hAnsi="Verdana"/>
            <w:webHidden/>
          </w:rPr>
          <w:tab/>
        </w:r>
        <w:r w:rsidR="00236C41" w:rsidRPr="00236C41">
          <w:rPr>
            <w:rFonts w:ascii="Verdana" w:hAnsi="Verdana"/>
            <w:webHidden/>
          </w:rPr>
          <w:fldChar w:fldCharType="begin"/>
        </w:r>
        <w:r w:rsidR="00236C41" w:rsidRPr="00236C41">
          <w:rPr>
            <w:rFonts w:ascii="Verdana" w:hAnsi="Verdana"/>
            <w:webHidden/>
          </w:rPr>
          <w:instrText xml:space="preserve"> PAGEREF _Toc219181132 \h </w:instrText>
        </w:r>
        <w:r w:rsidR="00236C41" w:rsidRPr="00236C41">
          <w:rPr>
            <w:rFonts w:ascii="Verdana" w:hAnsi="Verdana"/>
            <w:webHidden/>
          </w:rPr>
        </w:r>
        <w:r w:rsidR="00236C41" w:rsidRPr="00236C41">
          <w:rPr>
            <w:rFonts w:ascii="Verdana" w:hAnsi="Verdana"/>
            <w:webHidden/>
          </w:rPr>
          <w:fldChar w:fldCharType="separate"/>
        </w:r>
        <w:r w:rsidR="00EF7345">
          <w:rPr>
            <w:rFonts w:ascii="Verdana" w:hAnsi="Verdana"/>
            <w:webHidden/>
          </w:rPr>
          <w:t>14</w:t>
        </w:r>
        <w:r w:rsidR="00236C41" w:rsidRPr="00236C41">
          <w:rPr>
            <w:rFonts w:ascii="Verdana" w:hAnsi="Verdana"/>
            <w:webHidden/>
          </w:rPr>
          <w:fldChar w:fldCharType="end"/>
        </w:r>
      </w:hyperlink>
    </w:p>
    <w:p w:rsidR="00236C41" w:rsidRPr="00236C41" w:rsidRDefault="0011251E" w:rsidP="00236C41">
      <w:pPr>
        <w:pStyle w:val="TOC2"/>
        <w:spacing w:before="80" w:line="240" w:lineRule="auto"/>
        <w:rPr>
          <w:rFonts w:ascii="Verdana" w:hAnsi="Verdana"/>
          <w:b w:val="0"/>
        </w:rPr>
      </w:pPr>
      <w:hyperlink w:anchor="_Toc219181133" w:history="1">
        <w:r w:rsidR="00236C41" w:rsidRPr="00236C41">
          <w:rPr>
            <w:rStyle w:val="Hyperlink"/>
            <w:rFonts w:ascii="Verdana" w:hAnsi="Verdana" w:cs="Arial"/>
          </w:rPr>
          <w:t>6.4</w:t>
        </w:r>
        <w:r w:rsidR="00236C41" w:rsidRPr="00236C41">
          <w:rPr>
            <w:rFonts w:ascii="Verdana" w:hAnsi="Verdana"/>
            <w:b w:val="0"/>
          </w:rPr>
          <w:tab/>
        </w:r>
        <w:r w:rsidR="00236C41" w:rsidRPr="00236C41">
          <w:rPr>
            <w:rStyle w:val="Hyperlink"/>
            <w:rFonts w:ascii="Verdana" w:hAnsi="Verdana" w:cs="Arial"/>
          </w:rPr>
          <w:t>Common Metrics for all types of testing</w:t>
        </w:r>
        <w:r w:rsidR="00236C41" w:rsidRPr="00236C41">
          <w:rPr>
            <w:rFonts w:ascii="Verdana" w:hAnsi="Verdana"/>
            <w:webHidden/>
          </w:rPr>
          <w:tab/>
        </w:r>
        <w:r w:rsidR="00236C41" w:rsidRPr="00236C41">
          <w:rPr>
            <w:rFonts w:ascii="Verdana" w:hAnsi="Verdana"/>
            <w:webHidden/>
          </w:rPr>
          <w:fldChar w:fldCharType="begin"/>
        </w:r>
        <w:r w:rsidR="00236C41" w:rsidRPr="00236C41">
          <w:rPr>
            <w:rFonts w:ascii="Verdana" w:hAnsi="Verdana"/>
            <w:webHidden/>
          </w:rPr>
          <w:instrText xml:space="preserve"> PAGEREF _Toc219181133 \h </w:instrText>
        </w:r>
        <w:r w:rsidR="00236C41" w:rsidRPr="00236C41">
          <w:rPr>
            <w:rFonts w:ascii="Verdana" w:hAnsi="Verdana"/>
            <w:webHidden/>
          </w:rPr>
        </w:r>
        <w:r w:rsidR="00236C41" w:rsidRPr="00236C41">
          <w:rPr>
            <w:rFonts w:ascii="Verdana" w:hAnsi="Verdana"/>
            <w:webHidden/>
          </w:rPr>
          <w:fldChar w:fldCharType="separate"/>
        </w:r>
        <w:r w:rsidR="00EF7345">
          <w:rPr>
            <w:rFonts w:ascii="Verdana" w:hAnsi="Verdana"/>
            <w:webHidden/>
          </w:rPr>
          <w:t>15</w:t>
        </w:r>
        <w:r w:rsidR="00236C41" w:rsidRPr="00236C41">
          <w:rPr>
            <w:rFonts w:ascii="Verdana" w:hAnsi="Verdana"/>
            <w:webHidden/>
          </w:rPr>
          <w:fldChar w:fldCharType="end"/>
        </w:r>
      </w:hyperlink>
    </w:p>
    <w:p w:rsidR="00236C41" w:rsidRPr="00236C41" w:rsidRDefault="0011251E" w:rsidP="00236C41">
      <w:pPr>
        <w:pStyle w:val="TOC3"/>
        <w:spacing w:before="80" w:line="240" w:lineRule="auto"/>
        <w:rPr>
          <w:rFonts w:ascii="Verdana" w:hAnsi="Verdana"/>
        </w:rPr>
      </w:pPr>
      <w:hyperlink w:anchor="_Toc219181134" w:history="1">
        <w:r w:rsidR="00236C41" w:rsidRPr="00236C41">
          <w:rPr>
            <w:rStyle w:val="Hyperlink"/>
            <w:rFonts w:ascii="Verdana" w:hAnsi="Verdana" w:cs="Arial"/>
          </w:rPr>
          <w:t>6.4.1</w:t>
        </w:r>
        <w:r w:rsidR="00236C41" w:rsidRPr="00236C41">
          <w:rPr>
            <w:rFonts w:ascii="Verdana" w:hAnsi="Verdana"/>
          </w:rPr>
          <w:tab/>
        </w:r>
        <w:r w:rsidR="00236C41" w:rsidRPr="00236C41">
          <w:rPr>
            <w:rStyle w:val="Hyperlink"/>
            <w:rFonts w:ascii="Verdana" w:hAnsi="Verdana" w:cs="Arial"/>
          </w:rPr>
          <w:t>Effort Variance (EV)</w:t>
        </w:r>
        <w:r w:rsidR="00236C41" w:rsidRPr="00236C41">
          <w:rPr>
            <w:rFonts w:ascii="Verdana" w:hAnsi="Verdana"/>
            <w:webHidden/>
          </w:rPr>
          <w:tab/>
        </w:r>
        <w:r w:rsidR="00236C41" w:rsidRPr="00236C41">
          <w:rPr>
            <w:rFonts w:ascii="Verdana" w:hAnsi="Verdana"/>
            <w:webHidden/>
          </w:rPr>
          <w:fldChar w:fldCharType="begin"/>
        </w:r>
        <w:r w:rsidR="00236C41" w:rsidRPr="00236C41">
          <w:rPr>
            <w:rFonts w:ascii="Verdana" w:hAnsi="Verdana"/>
            <w:webHidden/>
          </w:rPr>
          <w:instrText xml:space="preserve"> PAGEREF _Toc219181134 \h </w:instrText>
        </w:r>
        <w:r w:rsidR="00236C41" w:rsidRPr="00236C41">
          <w:rPr>
            <w:rFonts w:ascii="Verdana" w:hAnsi="Verdana"/>
            <w:webHidden/>
          </w:rPr>
        </w:r>
        <w:r w:rsidR="00236C41" w:rsidRPr="00236C41">
          <w:rPr>
            <w:rFonts w:ascii="Verdana" w:hAnsi="Verdana"/>
            <w:webHidden/>
          </w:rPr>
          <w:fldChar w:fldCharType="separate"/>
        </w:r>
        <w:r w:rsidR="00EF7345">
          <w:rPr>
            <w:rFonts w:ascii="Verdana" w:hAnsi="Verdana"/>
            <w:webHidden/>
          </w:rPr>
          <w:t>15</w:t>
        </w:r>
        <w:r w:rsidR="00236C41" w:rsidRPr="00236C41">
          <w:rPr>
            <w:rFonts w:ascii="Verdana" w:hAnsi="Verdana"/>
            <w:webHidden/>
          </w:rPr>
          <w:fldChar w:fldCharType="end"/>
        </w:r>
      </w:hyperlink>
    </w:p>
    <w:p w:rsidR="00236C41" w:rsidRPr="00236C41" w:rsidRDefault="0011251E" w:rsidP="00236C41">
      <w:pPr>
        <w:pStyle w:val="TOC3"/>
        <w:spacing w:before="80" w:line="240" w:lineRule="auto"/>
        <w:rPr>
          <w:rFonts w:ascii="Verdana" w:hAnsi="Verdana"/>
        </w:rPr>
      </w:pPr>
      <w:hyperlink w:anchor="_Toc219181135" w:history="1">
        <w:r w:rsidR="00236C41" w:rsidRPr="00236C41">
          <w:rPr>
            <w:rStyle w:val="Hyperlink"/>
            <w:rFonts w:ascii="Verdana" w:hAnsi="Verdana" w:cs="Arial"/>
          </w:rPr>
          <w:t>6.4.2</w:t>
        </w:r>
        <w:r w:rsidR="00236C41" w:rsidRPr="00236C41">
          <w:rPr>
            <w:rFonts w:ascii="Verdana" w:hAnsi="Verdana"/>
          </w:rPr>
          <w:tab/>
        </w:r>
        <w:r w:rsidR="00236C41" w:rsidRPr="00236C41">
          <w:rPr>
            <w:rStyle w:val="Hyperlink"/>
            <w:rFonts w:ascii="Verdana" w:hAnsi="Verdana" w:cs="Arial"/>
          </w:rPr>
          <w:t>Schedule Variance (SV)</w:t>
        </w:r>
        <w:r w:rsidR="00236C41" w:rsidRPr="00236C41">
          <w:rPr>
            <w:rFonts w:ascii="Verdana" w:hAnsi="Verdana"/>
            <w:webHidden/>
          </w:rPr>
          <w:tab/>
        </w:r>
        <w:r w:rsidR="00236C41" w:rsidRPr="00236C41">
          <w:rPr>
            <w:rFonts w:ascii="Verdana" w:hAnsi="Verdana"/>
            <w:webHidden/>
          </w:rPr>
          <w:fldChar w:fldCharType="begin"/>
        </w:r>
        <w:r w:rsidR="00236C41" w:rsidRPr="00236C41">
          <w:rPr>
            <w:rFonts w:ascii="Verdana" w:hAnsi="Verdana"/>
            <w:webHidden/>
          </w:rPr>
          <w:instrText xml:space="preserve"> PAGEREF _Toc219181135 \h </w:instrText>
        </w:r>
        <w:r w:rsidR="00236C41" w:rsidRPr="00236C41">
          <w:rPr>
            <w:rFonts w:ascii="Verdana" w:hAnsi="Verdana"/>
            <w:webHidden/>
          </w:rPr>
        </w:r>
        <w:r w:rsidR="00236C41" w:rsidRPr="00236C41">
          <w:rPr>
            <w:rFonts w:ascii="Verdana" w:hAnsi="Verdana"/>
            <w:webHidden/>
          </w:rPr>
          <w:fldChar w:fldCharType="separate"/>
        </w:r>
        <w:r w:rsidR="00EF7345">
          <w:rPr>
            <w:rFonts w:ascii="Verdana" w:hAnsi="Verdana"/>
            <w:webHidden/>
          </w:rPr>
          <w:t>15</w:t>
        </w:r>
        <w:r w:rsidR="00236C41" w:rsidRPr="00236C41">
          <w:rPr>
            <w:rFonts w:ascii="Verdana" w:hAnsi="Verdana"/>
            <w:webHidden/>
          </w:rPr>
          <w:fldChar w:fldCharType="end"/>
        </w:r>
      </w:hyperlink>
    </w:p>
    <w:p w:rsidR="00236C41" w:rsidRPr="00236C41" w:rsidRDefault="0011251E" w:rsidP="00236C41">
      <w:pPr>
        <w:pStyle w:val="TOC3"/>
        <w:spacing w:before="80" w:line="240" w:lineRule="auto"/>
        <w:rPr>
          <w:rFonts w:ascii="Verdana" w:hAnsi="Verdana"/>
        </w:rPr>
      </w:pPr>
      <w:hyperlink w:anchor="_Toc219181136" w:history="1">
        <w:r w:rsidR="00236C41" w:rsidRPr="00236C41">
          <w:rPr>
            <w:rStyle w:val="Hyperlink"/>
            <w:rFonts w:ascii="Verdana" w:hAnsi="Verdana" w:cs="Arial"/>
          </w:rPr>
          <w:t>6.4.3</w:t>
        </w:r>
        <w:r w:rsidR="00236C41" w:rsidRPr="00236C41">
          <w:rPr>
            <w:rFonts w:ascii="Verdana" w:hAnsi="Verdana"/>
          </w:rPr>
          <w:tab/>
        </w:r>
        <w:r w:rsidR="00236C41" w:rsidRPr="00236C41">
          <w:rPr>
            <w:rStyle w:val="Hyperlink"/>
            <w:rFonts w:ascii="Verdana" w:hAnsi="Verdana" w:cs="Arial"/>
          </w:rPr>
          <w:t>Scope Change (SC)</w:t>
        </w:r>
        <w:r w:rsidR="00236C41" w:rsidRPr="00236C41">
          <w:rPr>
            <w:rFonts w:ascii="Verdana" w:hAnsi="Verdana"/>
            <w:webHidden/>
          </w:rPr>
          <w:tab/>
        </w:r>
        <w:r w:rsidR="00236C41" w:rsidRPr="00236C41">
          <w:rPr>
            <w:rFonts w:ascii="Verdana" w:hAnsi="Verdana"/>
            <w:webHidden/>
          </w:rPr>
          <w:fldChar w:fldCharType="begin"/>
        </w:r>
        <w:r w:rsidR="00236C41" w:rsidRPr="00236C41">
          <w:rPr>
            <w:rFonts w:ascii="Verdana" w:hAnsi="Verdana"/>
            <w:webHidden/>
          </w:rPr>
          <w:instrText xml:space="preserve"> PAGEREF _Toc219181136 \h </w:instrText>
        </w:r>
        <w:r w:rsidR="00236C41" w:rsidRPr="00236C41">
          <w:rPr>
            <w:rFonts w:ascii="Verdana" w:hAnsi="Verdana"/>
            <w:webHidden/>
          </w:rPr>
        </w:r>
        <w:r w:rsidR="00236C41" w:rsidRPr="00236C41">
          <w:rPr>
            <w:rFonts w:ascii="Verdana" w:hAnsi="Verdana"/>
            <w:webHidden/>
          </w:rPr>
          <w:fldChar w:fldCharType="separate"/>
        </w:r>
        <w:r w:rsidR="00EF7345">
          <w:rPr>
            <w:rFonts w:ascii="Verdana" w:hAnsi="Verdana"/>
            <w:webHidden/>
          </w:rPr>
          <w:t>15</w:t>
        </w:r>
        <w:r w:rsidR="00236C41" w:rsidRPr="00236C41">
          <w:rPr>
            <w:rFonts w:ascii="Verdana" w:hAnsi="Verdana"/>
            <w:webHidden/>
          </w:rPr>
          <w:fldChar w:fldCharType="end"/>
        </w:r>
      </w:hyperlink>
    </w:p>
    <w:p w:rsidR="00236C41" w:rsidRPr="00236C41" w:rsidRDefault="0011251E" w:rsidP="00236C41">
      <w:pPr>
        <w:pStyle w:val="TOC1"/>
        <w:spacing w:before="80" w:line="240" w:lineRule="auto"/>
        <w:rPr>
          <w:rFonts w:ascii="Verdana" w:hAnsi="Verdana"/>
          <w:b w:val="0"/>
          <w:noProof/>
          <w:sz w:val="20"/>
        </w:rPr>
      </w:pPr>
      <w:hyperlink w:anchor="_Toc219181137" w:history="1">
        <w:r w:rsidR="00236C41" w:rsidRPr="00236C41">
          <w:rPr>
            <w:rStyle w:val="Hyperlink"/>
            <w:rFonts w:ascii="Verdana" w:hAnsi="Verdana" w:cs="Arial"/>
            <w:noProof/>
            <w:sz w:val="20"/>
          </w:rPr>
          <w:t>7.0</w:t>
        </w:r>
        <w:r w:rsidR="00236C41" w:rsidRPr="00236C41">
          <w:rPr>
            <w:rFonts w:ascii="Verdana" w:hAnsi="Verdana"/>
            <w:b w:val="0"/>
            <w:noProof/>
            <w:sz w:val="20"/>
          </w:rPr>
          <w:tab/>
        </w:r>
        <w:r w:rsidR="00236C41" w:rsidRPr="00236C41">
          <w:rPr>
            <w:rStyle w:val="Hyperlink"/>
            <w:rFonts w:ascii="Verdana" w:hAnsi="Verdana" w:cs="Arial"/>
            <w:noProof/>
            <w:sz w:val="20"/>
          </w:rPr>
          <w:t>Conclusion</w:t>
        </w:r>
        <w:r w:rsidR="00236C41" w:rsidRPr="00236C41">
          <w:rPr>
            <w:rFonts w:ascii="Verdana" w:hAnsi="Verdana"/>
            <w:noProof/>
            <w:webHidden/>
            <w:sz w:val="20"/>
          </w:rPr>
          <w:tab/>
        </w:r>
        <w:r w:rsidR="00236C41" w:rsidRPr="00236C41">
          <w:rPr>
            <w:rFonts w:ascii="Verdana" w:hAnsi="Verdana"/>
            <w:noProof/>
            <w:webHidden/>
            <w:sz w:val="20"/>
          </w:rPr>
          <w:fldChar w:fldCharType="begin"/>
        </w:r>
        <w:r w:rsidR="00236C41" w:rsidRPr="00236C41">
          <w:rPr>
            <w:rFonts w:ascii="Verdana" w:hAnsi="Verdana"/>
            <w:noProof/>
            <w:webHidden/>
            <w:sz w:val="20"/>
          </w:rPr>
          <w:instrText xml:space="preserve"> PAGEREF _Toc219181137 \h </w:instrText>
        </w:r>
        <w:r w:rsidR="00236C41" w:rsidRPr="00236C41">
          <w:rPr>
            <w:rFonts w:ascii="Verdana" w:hAnsi="Verdana"/>
            <w:noProof/>
            <w:webHidden/>
            <w:sz w:val="20"/>
          </w:rPr>
        </w:r>
        <w:r w:rsidR="00236C41" w:rsidRPr="00236C41">
          <w:rPr>
            <w:rFonts w:ascii="Verdana" w:hAnsi="Verdana"/>
            <w:noProof/>
            <w:webHidden/>
            <w:sz w:val="20"/>
          </w:rPr>
          <w:fldChar w:fldCharType="separate"/>
        </w:r>
        <w:r w:rsidR="00EF7345">
          <w:rPr>
            <w:rFonts w:ascii="Verdana" w:hAnsi="Verdana"/>
            <w:noProof/>
            <w:webHidden/>
            <w:sz w:val="20"/>
          </w:rPr>
          <w:t>17</w:t>
        </w:r>
        <w:r w:rsidR="00236C41" w:rsidRPr="00236C41">
          <w:rPr>
            <w:rFonts w:ascii="Verdana" w:hAnsi="Verdana"/>
            <w:noProof/>
            <w:webHidden/>
            <w:sz w:val="20"/>
          </w:rPr>
          <w:fldChar w:fldCharType="end"/>
        </w:r>
      </w:hyperlink>
    </w:p>
    <w:p w:rsidR="00236C41" w:rsidRPr="00236C41" w:rsidRDefault="0011251E" w:rsidP="00236C41">
      <w:pPr>
        <w:pStyle w:val="TOC1"/>
        <w:spacing w:before="80" w:line="240" w:lineRule="auto"/>
        <w:rPr>
          <w:rFonts w:ascii="Verdana" w:hAnsi="Verdana"/>
          <w:b w:val="0"/>
          <w:noProof/>
          <w:sz w:val="20"/>
        </w:rPr>
      </w:pPr>
      <w:hyperlink w:anchor="_Toc219181138" w:history="1">
        <w:r w:rsidR="00236C41" w:rsidRPr="00236C41">
          <w:rPr>
            <w:rStyle w:val="Hyperlink"/>
            <w:rFonts w:ascii="Verdana" w:hAnsi="Verdana" w:cs="Arial"/>
            <w:noProof/>
            <w:sz w:val="20"/>
          </w:rPr>
          <w:t>8.0</w:t>
        </w:r>
        <w:r w:rsidR="00236C41" w:rsidRPr="00236C41">
          <w:rPr>
            <w:rFonts w:ascii="Verdana" w:hAnsi="Verdana"/>
            <w:b w:val="0"/>
            <w:noProof/>
            <w:sz w:val="20"/>
          </w:rPr>
          <w:tab/>
        </w:r>
        <w:r w:rsidR="00236C41" w:rsidRPr="00236C41">
          <w:rPr>
            <w:rStyle w:val="Hyperlink"/>
            <w:rFonts w:ascii="Verdana" w:hAnsi="Verdana" w:cs="Arial"/>
            <w:noProof/>
            <w:sz w:val="20"/>
          </w:rPr>
          <w:t>Reference</w:t>
        </w:r>
        <w:r w:rsidR="00236C41" w:rsidRPr="00236C41">
          <w:rPr>
            <w:rFonts w:ascii="Verdana" w:hAnsi="Verdana"/>
            <w:noProof/>
            <w:webHidden/>
            <w:sz w:val="20"/>
          </w:rPr>
          <w:tab/>
        </w:r>
        <w:r w:rsidR="00236C41" w:rsidRPr="00236C41">
          <w:rPr>
            <w:rFonts w:ascii="Verdana" w:hAnsi="Verdana"/>
            <w:noProof/>
            <w:webHidden/>
            <w:sz w:val="20"/>
          </w:rPr>
          <w:fldChar w:fldCharType="begin"/>
        </w:r>
        <w:r w:rsidR="00236C41" w:rsidRPr="00236C41">
          <w:rPr>
            <w:rFonts w:ascii="Verdana" w:hAnsi="Verdana"/>
            <w:noProof/>
            <w:webHidden/>
            <w:sz w:val="20"/>
          </w:rPr>
          <w:instrText xml:space="preserve"> PAGEREF _Toc219181138 \h </w:instrText>
        </w:r>
        <w:r w:rsidR="00236C41" w:rsidRPr="00236C41">
          <w:rPr>
            <w:rFonts w:ascii="Verdana" w:hAnsi="Verdana"/>
            <w:noProof/>
            <w:webHidden/>
            <w:sz w:val="20"/>
          </w:rPr>
        </w:r>
        <w:r w:rsidR="00236C41" w:rsidRPr="00236C41">
          <w:rPr>
            <w:rFonts w:ascii="Verdana" w:hAnsi="Verdana"/>
            <w:noProof/>
            <w:webHidden/>
            <w:sz w:val="20"/>
          </w:rPr>
          <w:fldChar w:fldCharType="separate"/>
        </w:r>
        <w:r w:rsidR="00EF7345">
          <w:rPr>
            <w:rFonts w:ascii="Verdana" w:hAnsi="Verdana"/>
            <w:noProof/>
            <w:webHidden/>
            <w:sz w:val="20"/>
          </w:rPr>
          <w:t>18</w:t>
        </w:r>
        <w:r w:rsidR="00236C41" w:rsidRPr="00236C41">
          <w:rPr>
            <w:rFonts w:ascii="Verdana" w:hAnsi="Verdana"/>
            <w:noProof/>
            <w:webHidden/>
            <w:sz w:val="20"/>
          </w:rPr>
          <w:fldChar w:fldCharType="end"/>
        </w:r>
      </w:hyperlink>
    </w:p>
    <w:p w:rsidR="00236C41" w:rsidRDefault="0011251E" w:rsidP="00236C41">
      <w:pPr>
        <w:pStyle w:val="TOC1"/>
        <w:spacing w:before="80" w:line="240" w:lineRule="auto"/>
        <w:rPr>
          <w:rFonts w:ascii="Times New Roman" w:hAnsi="Times New Roman"/>
          <w:b w:val="0"/>
          <w:noProof/>
          <w:szCs w:val="24"/>
        </w:rPr>
      </w:pPr>
      <w:hyperlink w:anchor="_Toc219181139" w:history="1">
        <w:r w:rsidR="00236C41" w:rsidRPr="00236C41">
          <w:rPr>
            <w:rStyle w:val="Hyperlink"/>
            <w:rFonts w:ascii="Verdana" w:hAnsi="Verdana" w:cs="Arial"/>
            <w:noProof/>
            <w:sz w:val="20"/>
          </w:rPr>
          <w:t>9.0</w:t>
        </w:r>
        <w:r w:rsidR="00236C41" w:rsidRPr="00236C41">
          <w:rPr>
            <w:rFonts w:ascii="Verdana" w:hAnsi="Verdana"/>
            <w:b w:val="0"/>
            <w:noProof/>
            <w:sz w:val="20"/>
          </w:rPr>
          <w:tab/>
        </w:r>
        <w:r w:rsidR="00236C41" w:rsidRPr="00236C41">
          <w:rPr>
            <w:rStyle w:val="Hyperlink"/>
            <w:rFonts w:ascii="Verdana" w:hAnsi="Verdana" w:cs="Arial"/>
            <w:noProof/>
            <w:sz w:val="20"/>
          </w:rPr>
          <w:t>About Author</w:t>
        </w:r>
        <w:r w:rsidR="00236C41" w:rsidRPr="00236C41">
          <w:rPr>
            <w:rFonts w:ascii="Verdana" w:hAnsi="Verdana"/>
            <w:noProof/>
            <w:webHidden/>
            <w:sz w:val="20"/>
          </w:rPr>
          <w:tab/>
        </w:r>
        <w:r w:rsidR="00236C41" w:rsidRPr="00236C41">
          <w:rPr>
            <w:rFonts w:ascii="Verdana" w:hAnsi="Verdana"/>
            <w:noProof/>
            <w:webHidden/>
            <w:sz w:val="20"/>
          </w:rPr>
          <w:fldChar w:fldCharType="begin"/>
        </w:r>
        <w:r w:rsidR="00236C41" w:rsidRPr="00236C41">
          <w:rPr>
            <w:rFonts w:ascii="Verdana" w:hAnsi="Verdana"/>
            <w:noProof/>
            <w:webHidden/>
            <w:sz w:val="20"/>
          </w:rPr>
          <w:instrText xml:space="preserve"> PAGEREF _Toc219181139 \h </w:instrText>
        </w:r>
        <w:r w:rsidR="00236C41" w:rsidRPr="00236C41">
          <w:rPr>
            <w:rFonts w:ascii="Verdana" w:hAnsi="Verdana"/>
            <w:noProof/>
            <w:webHidden/>
            <w:sz w:val="20"/>
          </w:rPr>
        </w:r>
        <w:r w:rsidR="00236C41" w:rsidRPr="00236C41">
          <w:rPr>
            <w:rFonts w:ascii="Verdana" w:hAnsi="Verdana"/>
            <w:noProof/>
            <w:webHidden/>
            <w:sz w:val="20"/>
          </w:rPr>
          <w:fldChar w:fldCharType="separate"/>
        </w:r>
        <w:r w:rsidR="00EF7345">
          <w:rPr>
            <w:rFonts w:ascii="Verdana" w:hAnsi="Verdana"/>
            <w:noProof/>
            <w:webHidden/>
            <w:sz w:val="20"/>
          </w:rPr>
          <w:t>18</w:t>
        </w:r>
        <w:r w:rsidR="00236C41" w:rsidRPr="00236C41">
          <w:rPr>
            <w:rFonts w:ascii="Verdana" w:hAnsi="Verdana"/>
            <w:noProof/>
            <w:webHidden/>
            <w:sz w:val="20"/>
          </w:rPr>
          <w:fldChar w:fldCharType="end"/>
        </w:r>
      </w:hyperlink>
    </w:p>
    <w:p w:rsidR="00861897" w:rsidRPr="00BF3A77" w:rsidRDefault="00D64281" w:rsidP="00861897">
      <w:pPr>
        <w:pStyle w:val="Title"/>
        <w:pageBreakBefore/>
        <w:spacing w:line="276" w:lineRule="auto"/>
        <w:jc w:val="center"/>
        <w:rPr>
          <w:rFonts w:ascii="Verdana" w:hAnsi="Verdana"/>
          <w:smallCaps/>
        </w:rPr>
      </w:pPr>
      <w:r w:rsidRPr="00005A36">
        <w:rPr>
          <w:rFonts w:cs="Arial"/>
          <w:sz w:val="20"/>
        </w:rPr>
        <w:lastRenderedPageBreak/>
        <w:fldChar w:fldCharType="end"/>
      </w:r>
      <w:r w:rsidR="00861897">
        <w:rPr>
          <w:rFonts w:ascii="Verdana" w:hAnsi="Verdana"/>
          <w:smallCaps/>
        </w:rPr>
        <w:t>Software Testing Metrics</w:t>
      </w:r>
    </w:p>
    <w:p w:rsidR="005C0BE7" w:rsidRPr="00BF3A77" w:rsidRDefault="005C0BE7" w:rsidP="00861897">
      <w:pPr>
        <w:pStyle w:val="NormalIndent"/>
        <w:spacing w:after="0" w:line="276" w:lineRule="auto"/>
        <w:jc w:val="center"/>
      </w:pPr>
    </w:p>
    <w:p w:rsidR="00D64281" w:rsidRPr="00DC544E" w:rsidRDefault="000E37BB" w:rsidP="002D6E6E">
      <w:pPr>
        <w:pStyle w:val="Heading1"/>
        <w:spacing w:before="0" w:after="0" w:line="360" w:lineRule="auto"/>
        <w:rPr>
          <w:rFonts w:ascii="Verdana" w:hAnsi="Verdana" w:cs="Arial"/>
          <w:sz w:val="28"/>
        </w:rPr>
      </w:pPr>
      <w:bookmarkStart w:id="1" w:name="_Toc219181104"/>
      <w:r w:rsidRPr="00DC544E">
        <w:rPr>
          <w:rFonts w:ascii="Verdana" w:hAnsi="Verdana" w:cs="Arial"/>
          <w:sz w:val="28"/>
        </w:rPr>
        <w:t>Business need</w:t>
      </w:r>
      <w:bookmarkEnd w:id="1"/>
    </w:p>
    <w:p w:rsidR="00DE20EA" w:rsidRPr="009E1F5F" w:rsidRDefault="00FF06D6" w:rsidP="00D67127">
      <w:pPr>
        <w:pStyle w:val="NormalIndent"/>
        <w:spacing w:after="0" w:line="276" w:lineRule="auto"/>
        <w:rPr>
          <w:rFonts w:ascii="Verdana" w:hAnsi="Verdana" w:cs="Arial"/>
          <w:sz w:val="20"/>
        </w:rPr>
      </w:pPr>
      <w:r>
        <w:rPr>
          <w:rFonts w:ascii="Verdana" w:hAnsi="Verdana" w:cs="Arial"/>
          <w:noProof/>
          <w:sz w:val="20"/>
        </w:rPr>
        <w:drawing>
          <wp:anchor distT="0" distB="0" distL="114300" distR="114300" simplePos="0" relativeHeight="251656192" behindDoc="0" locked="0" layoutInCell="1" allowOverlap="0">
            <wp:simplePos x="0" y="0"/>
            <wp:positionH relativeFrom="column">
              <wp:posOffset>342900</wp:posOffset>
            </wp:positionH>
            <wp:positionV relativeFrom="paragraph">
              <wp:posOffset>1270</wp:posOffset>
            </wp:positionV>
            <wp:extent cx="2057400" cy="1213485"/>
            <wp:effectExtent l="19050" t="0" r="0" b="0"/>
            <wp:wrapSquare wrapText="bothSides"/>
            <wp:docPr id="4" name="Picture 3" descr="b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n1"/>
                    <pic:cNvPicPr>
                      <a:picLocks noChangeAspect="1" noChangeArrowheads="1"/>
                    </pic:cNvPicPr>
                  </pic:nvPicPr>
                  <pic:blipFill>
                    <a:blip r:embed="rId8" cstate="print"/>
                    <a:srcRect/>
                    <a:stretch>
                      <a:fillRect/>
                    </a:stretch>
                  </pic:blipFill>
                  <pic:spPr bwMode="auto">
                    <a:xfrm>
                      <a:off x="0" y="0"/>
                      <a:ext cx="2057400" cy="1213485"/>
                    </a:xfrm>
                    <a:prstGeom prst="rect">
                      <a:avLst/>
                    </a:prstGeom>
                    <a:noFill/>
                    <a:ln w="9525">
                      <a:noFill/>
                      <a:miter lim="800000"/>
                      <a:headEnd/>
                      <a:tailEnd/>
                    </a:ln>
                  </pic:spPr>
                </pic:pic>
              </a:graphicData>
            </a:graphic>
          </wp:anchor>
        </w:drawing>
      </w:r>
      <w:r w:rsidR="000E37BB" w:rsidRPr="009E1F5F">
        <w:rPr>
          <w:rFonts w:ascii="Verdana" w:hAnsi="Verdana" w:cs="Arial"/>
          <w:sz w:val="20"/>
        </w:rPr>
        <w:t xml:space="preserve">Increase in competition and leaps in technology have forced companies to adopt innovative approaches to assess </w:t>
      </w:r>
      <w:r w:rsidR="00FD4277" w:rsidRPr="009E1F5F">
        <w:rPr>
          <w:rFonts w:ascii="Verdana" w:hAnsi="Verdana" w:cs="Arial"/>
          <w:sz w:val="20"/>
        </w:rPr>
        <w:t>them</w:t>
      </w:r>
      <w:r w:rsidR="00FD4277">
        <w:rPr>
          <w:rFonts w:ascii="Verdana" w:hAnsi="Verdana" w:cs="Arial"/>
          <w:sz w:val="20"/>
        </w:rPr>
        <w:t>selves</w:t>
      </w:r>
      <w:r w:rsidR="00670723">
        <w:rPr>
          <w:rFonts w:ascii="Verdana" w:hAnsi="Verdana" w:cs="Arial"/>
          <w:sz w:val="20"/>
        </w:rPr>
        <w:t xml:space="preserve"> with respect to </w:t>
      </w:r>
      <w:r w:rsidR="00670723" w:rsidRPr="00670723">
        <w:rPr>
          <w:rFonts w:ascii="Verdana" w:hAnsi="Verdana" w:cs="Arial"/>
          <w:sz w:val="20"/>
        </w:rPr>
        <w:t>processes, products and services</w:t>
      </w:r>
      <w:r w:rsidR="00FD4277">
        <w:rPr>
          <w:rFonts w:ascii="Verdana" w:hAnsi="Verdana" w:cs="Arial"/>
          <w:sz w:val="20"/>
        </w:rPr>
        <w:t xml:space="preserve">. This assessment helps them to </w:t>
      </w:r>
      <w:r w:rsidR="000E37BB" w:rsidRPr="009E1F5F">
        <w:rPr>
          <w:rFonts w:ascii="Verdana" w:hAnsi="Verdana" w:cs="Arial"/>
          <w:sz w:val="20"/>
        </w:rPr>
        <w:t>improve their business so that they succeed and make more profits and acquire higher percentage of market.</w:t>
      </w:r>
    </w:p>
    <w:p w:rsidR="000E37BB" w:rsidRDefault="000E37BB" w:rsidP="00D67127">
      <w:pPr>
        <w:pStyle w:val="NormalIndent"/>
        <w:spacing w:after="0" w:line="276" w:lineRule="auto"/>
        <w:rPr>
          <w:rFonts w:ascii="Verdana" w:hAnsi="Verdana" w:cs="Arial"/>
          <w:sz w:val="20"/>
        </w:rPr>
      </w:pPr>
      <w:r w:rsidRPr="009E1F5F">
        <w:rPr>
          <w:rFonts w:ascii="Verdana" w:hAnsi="Verdana" w:cs="Arial"/>
          <w:b/>
          <w:i/>
          <w:sz w:val="20"/>
        </w:rPr>
        <w:t>Metric</w:t>
      </w:r>
      <w:r w:rsidRPr="009E1F5F">
        <w:rPr>
          <w:rFonts w:ascii="Verdana" w:hAnsi="Verdana" w:cs="Arial"/>
          <w:sz w:val="20"/>
        </w:rPr>
        <w:t xml:space="preserve"> is the cornerstone in assessment and also foundation for any business improvement</w:t>
      </w:r>
    </w:p>
    <w:p w:rsidR="002D6E6E" w:rsidRPr="009E1F5F" w:rsidRDefault="002D6E6E" w:rsidP="002D6E6E">
      <w:pPr>
        <w:pStyle w:val="NormalIndent"/>
        <w:spacing w:after="0" w:line="276" w:lineRule="auto"/>
        <w:rPr>
          <w:rFonts w:ascii="Verdana" w:hAnsi="Verdana" w:cs="Arial"/>
          <w:sz w:val="20"/>
        </w:rPr>
      </w:pPr>
    </w:p>
    <w:p w:rsidR="0088317B" w:rsidRPr="00DC544E" w:rsidRDefault="0088317B" w:rsidP="002D6E6E">
      <w:pPr>
        <w:pStyle w:val="Heading1"/>
        <w:spacing w:before="0" w:after="0" w:line="360" w:lineRule="auto"/>
        <w:rPr>
          <w:rFonts w:ascii="Verdana" w:hAnsi="Verdana" w:cs="Arial"/>
          <w:sz w:val="28"/>
        </w:rPr>
      </w:pPr>
      <w:bookmarkStart w:id="2" w:name="_Toc219181105"/>
      <w:r w:rsidRPr="00DC544E">
        <w:rPr>
          <w:rFonts w:ascii="Verdana" w:hAnsi="Verdana" w:cs="Arial"/>
          <w:sz w:val="28"/>
        </w:rPr>
        <w:t>Software Metric</w:t>
      </w:r>
      <w:r w:rsidR="001436E7" w:rsidRPr="00DC544E">
        <w:rPr>
          <w:rFonts w:ascii="Verdana" w:hAnsi="Verdana" w:cs="Arial"/>
          <w:sz w:val="28"/>
        </w:rPr>
        <w:t>s</w:t>
      </w:r>
      <w:bookmarkEnd w:id="2"/>
    </w:p>
    <w:p w:rsidR="0088317B" w:rsidRPr="009E1F5F" w:rsidRDefault="0088317B" w:rsidP="002D6E6E">
      <w:pPr>
        <w:pStyle w:val="NormalIndent"/>
        <w:spacing w:after="0" w:line="276" w:lineRule="auto"/>
        <w:rPr>
          <w:rFonts w:ascii="Verdana" w:hAnsi="Verdana" w:cs="Arial"/>
          <w:sz w:val="20"/>
        </w:rPr>
      </w:pPr>
      <w:r w:rsidRPr="009E1F5F">
        <w:rPr>
          <w:rFonts w:ascii="Verdana" w:hAnsi="Verdana" w:cs="Arial"/>
          <w:sz w:val="20"/>
        </w:rPr>
        <w:t>Metric is a standard unit of measurement that quantifies result</w:t>
      </w:r>
      <w:r w:rsidR="0010242B">
        <w:rPr>
          <w:rFonts w:ascii="Verdana" w:hAnsi="Verdana" w:cs="Arial"/>
          <w:sz w:val="20"/>
        </w:rPr>
        <w:t>s</w:t>
      </w:r>
      <w:r w:rsidRPr="009E1F5F">
        <w:rPr>
          <w:rFonts w:ascii="Verdana" w:hAnsi="Verdana" w:cs="Arial"/>
          <w:sz w:val="20"/>
        </w:rPr>
        <w:t>. Metric used for evaluating the software processes, products and servic</w:t>
      </w:r>
      <w:r w:rsidR="001436E7" w:rsidRPr="009E1F5F">
        <w:rPr>
          <w:rFonts w:ascii="Verdana" w:hAnsi="Verdana" w:cs="Arial"/>
          <w:sz w:val="20"/>
        </w:rPr>
        <w:t>es is termed as Software Metrics</w:t>
      </w:r>
      <w:r w:rsidRPr="009E1F5F">
        <w:rPr>
          <w:rFonts w:ascii="Verdana" w:hAnsi="Verdana" w:cs="Arial"/>
          <w:sz w:val="20"/>
        </w:rPr>
        <w:t>.</w:t>
      </w:r>
    </w:p>
    <w:p w:rsidR="0088317B" w:rsidRPr="00691EA1" w:rsidRDefault="0088317B" w:rsidP="002D6E6E">
      <w:pPr>
        <w:pStyle w:val="Heading3"/>
        <w:numPr>
          <w:ilvl w:val="0"/>
          <w:numId w:val="0"/>
        </w:numPr>
        <w:spacing w:before="0" w:after="0" w:line="276" w:lineRule="auto"/>
        <w:ind w:firstLine="720"/>
        <w:rPr>
          <w:rFonts w:ascii="Verdana" w:hAnsi="Verdana" w:cs="Arial"/>
          <w:sz w:val="22"/>
        </w:rPr>
      </w:pPr>
      <w:bookmarkStart w:id="3" w:name="_Toc217304897"/>
      <w:bookmarkStart w:id="4" w:name="_Toc217478346"/>
      <w:bookmarkStart w:id="5" w:name="_Toc217478655"/>
      <w:bookmarkStart w:id="6" w:name="_Toc219124808"/>
      <w:bookmarkStart w:id="7" w:name="_Toc219181106"/>
      <w:r w:rsidRPr="00691EA1">
        <w:rPr>
          <w:rFonts w:ascii="Verdana" w:hAnsi="Verdana" w:cs="Arial"/>
          <w:sz w:val="22"/>
        </w:rPr>
        <w:t>Definition of Software Metrics given by Paul Goodman: -</w:t>
      </w:r>
      <w:bookmarkEnd w:id="3"/>
      <w:bookmarkEnd w:id="4"/>
      <w:bookmarkEnd w:id="5"/>
      <w:bookmarkEnd w:id="6"/>
      <w:bookmarkEnd w:id="7"/>
    </w:p>
    <w:p w:rsidR="0088317B" w:rsidRPr="009E1F5F" w:rsidRDefault="0088317B" w:rsidP="002D6E6E">
      <w:pPr>
        <w:pStyle w:val="NormalIndent"/>
        <w:spacing w:after="0" w:line="276" w:lineRule="auto"/>
        <w:rPr>
          <w:rFonts w:ascii="Verdana" w:hAnsi="Verdana" w:cs="Arial"/>
          <w:sz w:val="16"/>
        </w:rPr>
      </w:pPr>
      <w:r w:rsidRPr="009E1F5F">
        <w:rPr>
          <w:rFonts w:ascii="Verdana" w:hAnsi="Verdana" w:cs="Arial"/>
          <w:sz w:val="20"/>
        </w:rPr>
        <w:t>Software Metrics is a Measurement Based Technique which is applied to processes, products and services to supply engineering and management information and working on the information supplied to improve processes, products and services, if required.</w:t>
      </w:r>
    </w:p>
    <w:p w:rsidR="003414B1" w:rsidRDefault="003414B1" w:rsidP="002D6E6E">
      <w:pPr>
        <w:spacing w:after="0"/>
        <w:jc w:val="center"/>
        <w:rPr>
          <w:rFonts w:ascii="Verdana" w:hAnsi="Verdana" w:cs="Arial"/>
          <w:sz w:val="20"/>
          <w:szCs w:val="20"/>
        </w:rPr>
      </w:pPr>
    </w:p>
    <w:p w:rsidR="0088317B" w:rsidRDefault="00FF06D6" w:rsidP="00861897">
      <w:pPr>
        <w:spacing w:after="0"/>
        <w:jc w:val="center"/>
        <w:rPr>
          <w:rFonts w:ascii="Verdana" w:hAnsi="Verdana" w:cs="Arial"/>
          <w:sz w:val="20"/>
          <w:szCs w:val="20"/>
        </w:rPr>
      </w:pPr>
      <w:r>
        <w:rPr>
          <w:rFonts w:ascii="Verdana" w:hAnsi="Verdana" w:cs="Arial"/>
          <w:noProof/>
          <w:sz w:val="20"/>
          <w:szCs w:val="20"/>
        </w:rPr>
        <w:drawing>
          <wp:inline distT="0" distB="0" distL="0" distR="0">
            <wp:extent cx="3200400" cy="1781175"/>
            <wp:effectExtent l="0" t="0" r="0" b="0"/>
            <wp:docPr id="3" name="Object 5"/>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00600" cy="2667000"/>
                      <a:chOff x="1447800" y="2971800"/>
                      <a:chExt cx="4800600" cy="2667000"/>
                    </a:xfrm>
                  </a:grpSpPr>
                  <a:grpSp>
                    <a:nvGrpSpPr>
                      <a:cNvPr id="11" name="Group 10"/>
                      <a:cNvGrpSpPr/>
                    </a:nvGrpSpPr>
                    <a:grpSpPr>
                      <a:xfrm>
                        <a:off x="1447800" y="2971800"/>
                        <a:ext cx="4800600" cy="2667000"/>
                        <a:chOff x="1447800" y="2971800"/>
                        <a:chExt cx="4800600" cy="2667000"/>
                      </a:xfrm>
                    </a:grpSpPr>
                    <a:sp>
                      <a:nvSpPr>
                        <a:cNvPr id="5" name="Snip Diagonal Corner Rectangle 4"/>
                        <a:cNvSpPr/>
                      </a:nvSpPr>
                      <a:spPr>
                        <a:xfrm>
                          <a:off x="1447800" y="2971800"/>
                          <a:ext cx="1752600" cy="914400"/>
                        </a:xfrm>
                        <a:prstGeom prst="snip2Diag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Measurement Based Techniques</a:t>
                            </a:r>
                            <a:endParaRPr lang="en-US" dirty="0"/>
                          </a:p>
                        </a:txBody>
                        <a:useSpRect/>
                      </a:txSp>
                      <a:style>
                        <a:lnRef idx="3">
                          <a:schemeClr val="lt1"/>
                        </a:lnRef>
                        <a:fillRef idx="1">
                          <a:schemeClr val="accent1"/>
                        </a:fillRef>
                        <a:effectRef idx="1">
                          <a:schemeClr val="accent1"/>
                        </a:effectRef>
                        <a:fontRef idx="minor">
                          <a:schemeClr val="lt1"/>
                        </a:fontRef>
                      </a:style>
                    </a:sp>
                    <a:sp>
                      <a:nvSpPr>
                        <a:cNvPr id="6" name="Snip Diagonal Corner Rectangle 5"/>
                        <a:cNvSpPr/>
                      </a:nvSpPr>
                      <a:spPr>
                        <a:xfrm>
                          <a:off x="1447800" y="4724400"/>
                          <a:ext cx="1752600" cy="914400"/>
                        </a:xfrm>
                        <a:prstGeom prst="snip2Diag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Processes,</a:t>
                            </a:r>
                          </a:p>
                          <a:p>
                            <a:pPr algn="ctr"/>
                            <a:r>
                              <a:rPr lang="en-US" dirty="0" smtClean="0"/>
                              <a:t>Products &amp; Services</a:t>
                            </a:r>
                            <a:endParaRPr lang="en-US" dirty="0"/>
                          </a:p>
                        </a:txBody>
                        <a:useSpRect/>
                      </a:txSp>
                      <a:style>
                        <a:lnRef idx="3">
                          <a:schemeClr val="lt1"/>
                        </a:lnRef>
                        <a:fillRef idx="1">
                          <a:schemeClr val="accent1"/>
                        </a:fillRef>
                        <a:effectRef idx="1">
                          <a:schemeClr val="accent1"/>
                        </a:effectRef>
                        <a:fontRef idx="minor">
                          <a:schemeClr val="lt1"/>
                        </a:fontRef>
                      </a:style>
                    </a:sp>
                    <a:sp>
                      <a:nvSpPr>
                        <a:cNvPr id="7" name="Snip Diagonal Corner Rectangle 6"/>
                        <a:cNvSpPr/>
                      </a:nvSpPr>
                      <a:spPr>
                        <a:xfrm>
                          <a:off x="4495800" y="4724400"/>
                          <a:ext cx="1752600" cy="914400"/>
                        </a:xfrm>
                        <a:prstGeom prst="snip2Diag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Engineering &amp; Management Information</a:t>
                            </a:r>
                            <a:endParaRPr lang="en-US" dirty="0"/>
                          </a:p>
                        </a:txBody>
                        <a:useSpRect/>
                      </a:txSp>
                      <a:style>
                        <a:lnRef idx="3">
                          <a:schemeClr val="lt1"/>
                        </a:lnRef>
                        <a:fillRef idx="1">
                          <a:schemeClr val="accent1"/>
                        </a:fillRef>
                        <a:effectRef idx="1">
                          <a:schemeClr val="accent1"/>
                        </a:effectRef>
                        <a:fontRef idx="minor">
                          <a:schemeClr val="lt1"/>
                        </a:fontRef>
                      </a:style>
                    </a:sp>
                    <a:sp>
                      <a:nvSpPr>
                        <a:cNvPr id="8" name="Down Arrow 7"/>
                        <a:cNvSpPr/>
                      </a:nvSpPr>
                      <a:spPr>
                        <a:xfrm>
                          <a:off x="1828800" y="3962400"/>
                          <a:ext cx="914400" cy="762000"/>
                        </a:xfrm>
                        <a:prstGeom prst="downArrow">
                          <a:avLst>
                            <a:gd name="adj1" fmla="val 62986"/>
                            <a:gd name="adj2" fmla="val 33636"/>
                          </a:avLst>
                        </a:prstGeom>
                        <a:effectLst>
                          <a:glow rad="101600">
                            <a:schemeClr val="accent1">
                              <a:satMod val="175000"/>
                              <a:alpha val="40000"/>
                            </a:schemeClr>
                          </a:glow>
                          <a:outerShdw blurRad="40000" dist="20000" dir="5400000" rotWithShape="0">
                            <a:srgbClr val="000000">
                              <a:alpha val="38000"/>
                            </a:srgbClr>
                          </a:outerShdw>
                        </a:effectLst>
                      </a:spPr>
                      <a:txSp>
                        <a:txBody>
                          <a:bodyPr lIns="0" tIns="0" rIns="0" b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Applied To</a:t>
                            </a:r>
                            <a:endParaRPr lang="en-US" sz="1200" dirty="0"/>
                          </a:p>
                        </a:txBody>
                        <a:useSpRect/>
                      </a:txSp>
                      <a:style>
                        <a:lnRef idx="3">
                          <a:schemeClr val="lt1"/>
                        </a:lnRef>
                        <a:fillRef idx="1">
                          <a:schemeClr val="accent6"/>
                        </a:fillRef>
                        <a:effectRef idx="1">
                          <a:schemeClr val="accent6"/>
                        </a:effectRef>
                        <a:fontRef idx="minor">
                          <a:schemeClr val="lt1"/>
                        </a:fontRef>
                      </a:style>
                    </a:sp>
                    <a:sp>
                      <a:nvSpPr>
                        <a:cNvPr id="9" name="Down Arrow 8"/>
                        <a:cNvSpPr/>
                      </a:nvSpPr>
                      <a:spPr>
                        <a:xfrm rot="16200000">
                          <a:off x="3775362" y="4461162"/>
                          <a:ext cx="602674" cy="838202"/>
                        </a:xfrm>
                        <a:prstGeom prst="downArrow">
                          <a:avLst>
                            <a:gd name="adj1" fmla="val 62986"/>
                            <a:gd name="adj2" fmla="val 49425"/>
                          </a:avLst>
                        </a:prstGeom>
                        <a:effectLst>
                          <a:glow rad="101600">
                            <a:schemeClr val="accent1">
                              <a:satMod val="175000"/>
                              <a:alpha val="40000"/>
                            </a:schemeClr>
                          </a:glow>
                          <a:outerShdw blurRad="40000" dist="20000" dir="5400000" rotWithShape="0">
                            <a:srgbClr val="000000">
                              <a:alpha val="38000"/>
                            </a:srgbClr>
                          </a:outerShdw>
                        </a:effectLst>
                      </a:spPr>
                      <a:txSp>
                        <a:txBody>
                          <a:bodyPr vert="vert"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To Supply</a:t>
                            </a:r>
                            <a:endParaRPr lang="en-US" sz="1200" dirty="0"/>
                          </a:p>
                        </a:txBody>
                        <a:useSpRect/>
                      </a:txSp>
                      <a:style>
                        <a:lnRef idx="3">
                          <a:schemeClr val="lt1"/>
                        </a:lnRef>
                        <a:fillRef idx="1">
                          <a:schemeClr val="accent6"/>
                        </a:fillRef>
                        <a:effectRef idx="1">
                          <a:schemeClr val="accent6"/>
                        </a:effectRef>
                        <a:fontRef idx="minor">
                          <a:schemeClr val="lt1"/>
                        </a:fontRef>
                      </a:style>
                    </a:sp>
                    <a:sp>
                      <a:nvSpPr>
                        <a:cNvPr id="10" name="Down Arrow 9"/>
                        <a:cNvSpPr/>
                      </a:nvSpPr>
                      <a:spPr>
                        <a:xfrm rot="16200000" flipV="1">
                          <a:off x="3306269" y="4906467"/>
                          <a:ext cx="626464" cy="838201"/>
                        </a:xfrm>
                        <a:prstGeom prst="downArrow">
                          <a:avLst>
                            <a:gd name="adj1" fmla="val 62986"/>
                            <a:gd name="adj2" fmla="val 38700"/>
                          </a:avLst>
                        </a:prstGeom>
                        <a:effectLst>
                          <a:glow rad="101600">
                            <a:schemeClr val="accent1">
                              <a:satMod val="175000"/>
                              <a:alpha val="40000"/>
                            </a:schemeClr>
                          </a:glow>
                          <a:outerShdw blurRad="40000" dist="20000" dir="5400000" rotWithShape="0">
                            <a:srgbClr val="000000">
                              <a:alpha val="38000"/>
                            </a:srgbClr>
                          </a:outerShdw>
                        </a:effectLst>
                      </a:spPr>
                      <a:txSp>
                        <a:txBody>
                          <a:bodyPr vert="vert27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To Improve</a:t>
                            </a:r>
                            <a:endParaRPr lang="en-US" sz="1200" dirty="0"/>
                          </a:p>
                        </a:txBody>
                        <a:useSpRect/>
                      </a:txSp>
                      <a:style>
                        <a:lnRef idx="3">
                          <a:schemeClr val="lt1"/>
                        </a:lnRef>
                        <a:fillRef idx="1">
                          <a:schemeClr val="accent6"/>
                        </a:fillRef>
                        <a:effectRef idx="1">
                          <a:schemeClr val="accent6"/>
                        </a:effectRef>
                        <a:fontRef idx="minor">
                          <a:schemeClr val="lt1"/>
                        </a:fontRef>
                      </a:style>
                    </a:sp>
                  </a:grpSp>
                </lc:lockedCanvas>
              </a:graphicData>
            </a:graphic>
          </wp:inline>
        </w:drawing>
      </w:r>
    </w:p>
    <w:p w:rsidR="003414B1" w:rsidRPr="00DC544E" w:rsidRDefault="003414B1" w:rsidP="002D6E6E">
      <w:pPr>
        <w:spacing w:after="0"/>
        <w:jc w:val="center"/>
        <w:rPr>
          <w:rFonts w:ascii="Verdana" w:hAnsi="Verdana" w:cs="Arial"/>
          <w:sz w:val="20"/>
          <w:szCs w:val="20"/>
        </w:rPr>
      </w:pPr>
    </w:p>
    <w:p w:rsidR="0088317B" w:rsidRPr="00DC544E" w:rsidRDefault="0088317B" w:rsidP="002D6E6E">
      <w:pPr>
        <w:pStyle w:val="Heading1"/>
        <w:spacing w:before="0" w:after="0" w:line="360" w:lineRule="auto"/>
        <w:rPr>
          <w:rFonts w:ascii="Verdana" w:hAnsi="Verdana" w:cs="Arial"/>
          <w:sz w:val="28"/>
        </w:rPr>
      </w:pPr>
      <w:bookmarkStart w:id="8" w:name="_Toc219181107"/>
      <w:r w:rsidRPr="00DC544E">
        <w:rPr>
          <w:rFonts w:ascii="Verdana" w:hAnsi="Verdana" w:cs="Arial"/>
          <w:sz w:val="28"/>
        </w:rPr>
        <w:t xml:space="preserve">Importance of </w:t>
      </w:r>
      <w:r w:rsidR="001436E7" w:rsidRPr="00DC544E">
        <w:rPr>
          <w:rFonts w:ascii="Verdana" w:hAnsi="Verdana" w:cs="Arial"/>
          <w:sz w:val="28"/>
        </w:rPr>
        <w:t>M</w:t>
      </w:r>
      <w:r w:rsidRPr="00DC544E">
        <w:rPr>
          <w:rFonts w:ascii="Verdana" w:hAnsi="Verdana" w:cs="Arial"/>
          <w:sz w:val="28"/>
        </w:rPr>
        <w:t>etrics</w:t>
      </w:r>
      <w:bookmarkEnd w:id="8"/>
    </w:p>
    <w:p w:rsidR="00D113B1" w:rsidRPr="00966E6F" w:rsidRDefault="00D113B1" w:rsidP="00966E6F">
      <w:pPr>
        <w:numPr>
          <w:ilvl w:val="0"/>
          <w:numId w:val="4"/>
        </w:numPr>
        <w:tabs>
          <w:tab w:val="clear" w:pos="1080"/>
        </w:tabs>
        <w:spacing w:after="0"/>
        <w:rPr>
          <w:rFonts w:ascii="Verdana" w:hAnsi="Verdana" w:cs="Arial"/>
          <w:sz w:val="20"/>
          <w:szCs w:val="20"/>
        </w:rPr>
      </w:pPr>
      <w:r w:rsidRPr="00966E6F">
        <w:rPr>
          <w:rFonts w:ascii="Verdana" w:hAnsi="Verdana" w:cs="Arial"/>
          <w:sz w:val="20"/>
          <w:szCs w:val="20"/>
        </w:rPr>
        <w:t>Metrics is used to improve the quality and productivity of products and services thus achieving Customer Satisfaction.</w:t>
      </w:r>
    </w:p>
    <w:p w:rsidR="00D113B1" w:rsidRPr="00966E6F" w:rsidRDefault="00D113B1" w:rsidP="00966E6F">
      <w:pPr>
        <w:numPr>
          <w:ilvl w:val="0"/>
          <w:numId w:val="4"/>
        </w:numPr>
        <w:tabs>
          <w:tab w:val="clear" w:pos="1080"/>
        </w:tabs>
        <w:spacing w:after="0"/>
        <w:rPr>
          <w:rFonts w:ascii="Verdana" w:hAnsi="Verdana" w:cs="Arial"/>
          <w:sz w:val="20"/>
          <w:szCs w:val="20"/>
        </w:rPr>
      </w:pPr>
      <w:r w:rsidRPr="00966E6F">
        <w:rPr>
          <w:rFonts w:ascii="Verdana" w:hAnsi="Verdana" w:cs="Arial"/>
          <w:sz w:val="20"/>
          <w:szCs w:val="20"/>
        </w:rPr>
        <w:t>Easy for management to digest one number and drill down, if required.</w:t>
      </w:r>
    </w:p>
    <w:p w:rsidR="00D113B1" w:rsidRPr="00966E6F" w:rsidRDefault="00D113B1" w:rsidP="00966E6F">
      <w:pPr>
        <w:numPr>
          <w:ilvl w:val="0"/>
          <w:numId w:val="4"/>
        </w:numPr>
        <w:tabs>
          <w:tab w:val="clear" w:pos="1080"/>
        </w:tabs>
        <w:spacing w:after="0"/>
        <w:rPr>
          <w:rFonts w:ascii="Verdana" w:hAnsi="Verdana" w:cs="Arial"/>
          <w:sz w:val="20"/>
          <w:szCs w:val="20"/>
        </w:rPr>
      </w:pPr>
      <w:r w:rsidRPr="00966E6F">
        <w:rPr>
          <w:rFonts w:ascii="Verdana" w:hAnsi="Verdana" w:cs="Arial"/>
          <w:sz w:val="20"/>
          <w:szCs w:val="20"/>
        </w:rPr>
        <w:t>Different Metric(s) trend act as monitor when the process is going out-of-control.</w:t>
      </w:r>
    </w:p>
    <w:p w:rsidR="00D113B1" w:rsidRPr="00966E6F" w:rsidRDefault="00D113B1" w:rsidP="00966E6F">
      <w:pPr>
        <w:numPr>
          <w:ilvl w:val="0"/>
          <w:numId w:val="4"/>
        </w:numPr>
        <w:tabs>
          <w:tab w:val="clear" w:pos="1080"/>
        </w:tabs>
        <w:spacing w:after="0"/>
        <w:rPr>
          <w:rFonts w:ascii="Verdana" w:hAnsi="Verdana" w:cs="Arial"/>
          <w:sz w:val="20"/>
          <w:szCs w:val="20"/>
        </w:rPr>
      </w:pPr>
      <w:r w:rsidRPr="00966E6F">
        <w:rPr>
          <w:rFonts w:ascii="Verdana" w:hAnsi="Verdana" w:cs="Arial"/>
          <w:sz w:val="20"/>
          <w:szCs w:val="20"/>
        </w:rPr>
        <w:t>Metrics provides improvement for current process.</w:t>
      </w:r>
    </w:p>
    <w:p w:rsidR="0088317B" w:rsidRPr="00DC544E" w:rsidRDefault="0088317B" w:rsidP="002D6E6E">
      <w:pPr>
        <w:pStyle w:val="Heading1"/>
        <w:spacing w:before="0" w:after="0" w:line="360" w:lineRule="auto"/>
        <w:rPr>
          <w:rFonts w:ascii="Verdana" w:hAnsi="Verdana" w:cs="Arial"/>
          <w:sz w:val="28"/>
        </w:rPr>
      </w:pPr>
      <w:bookmarkStart w:id="9" w:name="_Toc219181108"/>
      <w:r w:rsidRPr="00DC544E">
        <w:rPr>
          <w:rFonts w:ascii="Verdana" w:hAnsi="Verdana" w:cs="Arial"/>
          <w:sz w:val="28"/>
        </w:rPr>
        <w:lastRenderedPageBreak/>
        <w:t>Point to remember</w:t>
      </w:r>
      <w:bookmarkEnd w:id="9"/>
    </w:p>
    <w:p w:rsidR="0088317B" w:rsidRPr="009E1F5F" w:rsidRDefault="0088317B" w:rsidP="002D6E6E">
      <w:pPr>
        <w:numPr>
          <w:ilvl w:val="0"/>
          <w:numId w:val="6"/>
        </w:numPr>
        <w:spacing w:after="0"/>
        <w:rPr>
          <w:rFonts w:ascii="Verdana" w:hAnsi="Verdana" w:cs="Arial"/>
          <w:sz w:val="20"/>
          <w:szCs w:val="20"/>
        </w:rPr>
      </w:pPr>
      <w:r w:rsidRPr="009E1F5F">
        <w:rPr>
          <w:rFonts w:ascii="Verdana" w:hAnsi="Verdana" w:cs="Arial"/>
          <w:sz w:val="20"/>
          <w:szCs w:val="20"/>
        </w:rPr>
        <w:t>Metrics for w</w:t>
      </w:r>
      <w:r w:rsidR="002D461D" w:rsidRPr="009E1F5F">
        <w:rPr>
          <w:rFonts w:ascii="Verdana" w:hAnsi="Verdana" w:cs="Arial"/>
          <w:sz w:val="20"/>
          <w:szCs w:val="20"/>
        </w:rPr>
        <w:t>hich one can collect accurate and</w:t>
      </w:r>
      <w:r w:rsidRPr="009E1F5F">
        <w:rPr>
          <w:rFonts w:ascii="Verdana" w:hAnsi="Verdana" w:cs="Arial"/>
          <w:sz w:val="20"/>
          <w:szCs w:val="20"/>
        </w:rPr>
        <w:t xml:space="preserve"> complete data must be used.</w:t>
      </w:r>
    </w:p>
    <w:p w:rsidR="0088317B" w:rsidRPr="009E1F5F" w:rsidRDefault="0088317B" w:rsidP="002D6E6E">
      <w:pPr>
        <w:numPr>
          <w:ilvl w:val="0"/>
          <w:numId w:val="6"/>
        </w:numPr>
        <w:spacing w:after="0"/>
        <w:rPr>
          <w:rFonts w:ascii="Verdana" w:hAnsi="Verdana" w:cs="Arial"/>
          <w:sz w:val="20"/>
          <w:szCs w:val="20"/>
        </w:rPr>
      </w:pPr>
      <w:r w:rsidRPr="009E1F5F">
        <w:rPr>
          <w:rFonts w:ascii="Verdana" w:hAnsi="Verdana" w:cs="Arial"/>
          <w:sz w:val="20"/>
          <w:szCs w:val="20"/>
        </w:rPr>
        <w:t>Metrics must be easy to explain and evaluate.</w:t>
      </w:r>
    </w:p>
    <w:p w:rsidR="00D9602A" w:rsidRPr="009E1F5F" w:rsidRDefault="00D9602A" w:rsidP="002D6E6E">
      <w:pPr>
        <w:numPr>
          <w:ilvl w:val="0"/>
          <w:numId w:val="6"/>
        </w:numPr>
        <w:spacing w:after="0"/>
        <w:rPr>
          <w:rFonts w:ascii="Verdana" w:hAnsi="Verdana" w:cs="Arial"/>
          <w:sz w:val="20"/>
          <w:szCs w:val="20"/>
        </w:rPr>
      </w:pPr>
      <w:r w:rsidRPr="009E1F5F">
        <w:rPr>
          <w:rFonts w:ascii="Verdana" w:hAnsi="Verdana" w:cs="Arial"/>
          <w:sz w:val="20"/>
          <w:szCs w:val="20"/>
        </w:rPr>
        <w:t>Benchmark for Metric</w:t>
      </w:r>
      <w:r w:rsidR="00691EA1" w:rsidRPr="009E1F5F">
        <w:rPr>
          <w:rFonts w:ascii="Verdana" w:hAnsi="Verdana" w:cs="Arial"/>
          <w:sz w:val="20"/>
          <w:szCs w:val="20"/>
        </w:rPr>
        <w:t>(</w:t>
      </w:r>
      <w:r w:rsidRPr="009E1F5F">
        <w:rPr>
          <w:rFonts w:ascii="Verdana" w:hAnsi="Verdana" w:cs="Arial"/>
          <w:sz w:val="20"/>
          <w:szCs w:val="20"/>
        </w:rPr>
        <w:t>s</w:t>
      </w:r>
      <w:r w:rsidR="00691EA1" w:rsidRPr="009E1F5F">
        <w:rPr>
          <w:rFonts w:ascii="Verdana" w:hAnsi="Verdana" w:cs="Arial"/>
          <w:sz w:val="20"/>
          <w:szCs w:val="20"/>
        </w:rPr>
        <w:t>)</w:t>
      </w:r>
      <w:r w:rsidRPr="009E1F5F">
        <w:rPr>
          <w:rFonts w:ascii="Verdana" w:hAnsi="Verdana" w:cs="Arial"/>
          <w:sz w:val="20"/>
          <w:szCs w:val="20"/>
        </w:rPr>
        <w:t xml:space="preserve"> varies form organization to organization and also from person to person.</w:t>
      </w:r>
    </w:p>
    <w:p w:rsidR="009E1F5F" w:rsidRPr="00DC544E" w:rsidRDefault="009E1F5F" w:rsidP="002D6E6E">
      <w:pPr>
        <w:spacing w:after="0"/>
        <w:ind w:left="360"/>
        <w:rPr>
          <w:rFonts w:ascii="Verdana" w:hAnsi="Verdana" w:cs="Arial"/>
          <w:sz w:val="20"/>
          <w:szCs w:val="20"/>
        </w:rPr>
      </w:pPr>
    </w:p>
    <w:p w:rsidR="0088317B" w:rsidRPr="00DC544E" w:rsidRDefault="0088317B" w:rsidP="002D6E6E">
      <w:pPr>
        <w:pStyle w:val="Heading1"/>
        <w:spacing w:before="0" w:after="0" w:line="360" w:lineRule="auto"/>
        <w:rPr>
          <w:rFonts w:ascii="Verdana" w:hAnsi="Verdana" w:cs="Arial"/>
          <w:sz w:val="28"/>
        </w:rPr>
      </w:pPr>
      <w:bookmarkStart w:id="10" w:name="_Toc219181109"/>
      <w:r w:rsidRPr="00DC544E">
        <w:rPr>
          <w:rFonts w:ascii="Verdana" w:hAnsi="Verdana" w:cs="Arial"/>
          <w:sz w:val="28"/>
        </w:rPr>
        <w:t>Metrics Lifecycle</w:t>
      </w:r>
      <w:bookmarkEnd w:id="10"/>
    </w:p>
    <w:p w:rsidR="0088317B" w:rsidRDefault="0010242B" w:rsidP="002D6E6E">
      <w:pPr>
        <w:pStyle w:val="Heading1"/>
        <w:numPr>
          <w:ilvl w:val="0"/>
          <w:numId w:val="0"/>
        </w:numPr>
        <w:spacing w:before="0" w:after="0" w:line="276" w:lineRule="auto"/>
        <w:ind w:left="720"/>
        <w:rPr>
          <w:rFonts w:ascii="Verdana" w:hAnsi="Verdana" w:cs="Arial"/>
          <w:b w:val="0"/>
          <w:color w:val="auto"/>
          <w:sz w:val="20"/>
        </w:rPr>
      </w:pPr>
      <w:bookmarkStart w:id="11" w:name="_Toc215921938"/>
      <w:bookmarkStart w:id="12" w:name="_Toc215921966"/>
      <w:bookmarkStart w:id="13" w:name="_Toc217304901"/>
      <w:bookmarkStart w:id="14" w:name="_Toc217478350"/>
      <w:bookmarkStart w:id="15" w:name="_Toc217478659"/>
      <w:bookmarkStart w:id="16" w:name="_Toc219124812"/>
      <w:bookmarkStart w:id="17" w:name="_Toc219181110"/>
      <w:r>
        <w:rPr>
          <w:rFonts w:ascii="Verdana" w:hAnsi="Verdana" w:cs="Arial"/>
          <w:b w:val="0"/>
          <w:color w:val="auto"/>
          <w:sz w:val="20"/>
        </w:rPr>
        <w:t xml:space="preserve">The process involved in setting up </w:t>
      </w:r>
      <w:r w:rsidR="0088317B" w:rsidRPr="009E1F5F">
        <w:rPr>
          <w:rFonts w:ascii="Verdana" w:hAnsi="Verdana" w:cs="Arial"/>
          <w:b w:val="0"/>
          <w:color w:val="auto"/>
          <w:sz w:val="20"/>
        </w:rPr>
        <w:t>the metric</w:t>
      </w:r>
      <w:r>
        <w:rPr>
          <w:rFonts w:ascii="Verdana" w:hAnsi="Verdana" w:cs="Arial"/>
          <w:b w:val="0"/>
          <w:color w:val="auto"/>
          <w:sz w:val="20"/>
        </w:rPr>
        <w:t>s</w:t>
      </w:r>
      <w:r w:rsidR="0088317B" w:rsidRPr="009E1F5F">
        <w:rPr>
          <w:rFonts w:ascii="Verdana" w:hAnsi="Verdana" w:cs="Arial"/>
          <w:b w:val="0"/>
          <w:color w:val="auto"/>
          <w:sz w:val="20"/>
        </w:rPr>
        <w:t>:</w:t>
      </w:r>
      <w:bookmarkEnd w:id="11"/>
      <w:bookmarkEnd w:id="12"/>
      <w:bookmarkEnd w:id="13"/>
      <w:bookmarkEnd w:id="14"/>
      <w:bookmarkEnd w:id="15"/>
      <w:bookmarkEnd w:id="16"/>
      <w:bookmarkEnd w:id="17"/>
      <w:r w:rsidR="0088317B" w:rsidRPr="009E1F5F">
        <w:rPr>
          <w:rFonts w:ascii="Verdana" w:hAnsi="Verdana" w:cs="Arial"/>
          <w:b w:val="0"/>
          <w:color w:val="auto"/>
          <w:sz w:val="20"/>
        </w:rPr>
        <w:t xml:space="preserve"> </w:t>
      </w:r>
    </w:p>
    <w:p w:rsidR="00861897" w:rsidRPr="00861897" w:rsidRDefault="00861897" w:rsidP="00861897">
      <w:pPr>
        <w:pStyle w:val="NormalIndent"/>
      </w:pPr>
    </w:p>
    <w:p w:rsidR="001925CC" w:rsidRDefault="00FF06D6" w:rsidP="006B2301">
      <w:pPr>
        <w:pStyle w:val="NormalIndent"/>
        <w:spacing w:after="0" w:line="276" w:lineRule="auto"/>
        <w:rPr>
          <w:rFonts w:ascii="Verdana" w:hAnsi="Verdana" w:cs="Arial"/>
          <w:sz w:val="20"/>
        </w:rPr>
      </w:pPr>
      <w:r>
        <w:rPr>
          <w:rFonts w:ascii="Verdana" w:hAnsi="Verdana" w:cs="Arial"/>
          <w:noProof/>
          <w:sz w:val="20"/>
        </w:rPr>
        <w:drawing>
          <wp:inline distT="0" distB="0" distL="0" distR="0">
            <wp:extent cx="5504739" cy="4255115"/>
            <wp:effectExtent l="57150" t="57150" r="58420" b="107950"/>
            <wp:docPr id="1"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6B2301" w:rsidRDefault="006B2301" w:rsidP="006B2301">
      <w:pPr>
        <w:pStyle w:val="NormalIndent"/>
        <w:spacing w:after="0" w:line="276" w:lineRule="auto"/>
        <w:rPr>
          <w:rFonts w:ascii="Verdana" w:hAnsi="Verdana" w:cs="Arial"/>
          <w:sz w:val="20"/>
        </w:rPr>
      </w:pPr>
    </w:p>
    <w:p w:rsidR="00A317EC" w:rsidRDefault="00A317EC" w:rsidP="006B2301">
      <w:pPr>
        <w:pStyle w:val="NormalIndent"/>
        <w:spacing w:after="0" w:line="276" w:lineRule="auto"/>
        <w:rPr>
          <w:rFonts w:ascii="Verdana" w:hAnsi="Verdana" w:cs="Arial"/>
          <w:sz w:val="20"/>
        </w:rPr>
      </w:pPr>
    </w:p>
    <w:p w:rsidR="00A317EC" w:rsidRDefault="00A317EC" w:rsidP="006B2301">
      <w:pPr>
        <w:pStyle w:val="NormalIndent"/>
        <w:spacing w:after="0" w:line="276" w:lineRule="auto"/>
        <w:rPr>
          <w:rFonts w:ascii="Verdana" w:hAnsi="Verdana" w:cs="Arial"/>
          <w:sz w:val="20"/>
        </w:rPr>
      </w:pPr>
    </w:p>
    <w:p w:rsidR="00A317EC" w:rsidRDefault="00A317EC" w:rsidP="006B2301">
      <w:pPr>
        <w:pStyle w:val="NormalIndent"/>
        <w:spacing w:after="0" w:line="276" w:lineRule="auto"/>
        <w:rPr>
          <w:rFonts w:ascii="Verdana" w:hAnsi="Verdana" w:cs="Arial"/>
          <w:sz w:val="20"/>
        </w:rPr>
      </w:pPr>
    </w:p>
    <w:p w:rsidR="00A317EC" w:rsidRDefault="00A317EC" w:rsidP="006B2301">
      <w:pPr>
        <w:pStyle w:val="NormalIndent"/>
        <w:spacing w:after="0" w:line="276" w:lineRule="auto"/>
        <w:rPr>
          <w:rFonts w:ascii="Verdana" w:hAnsi="Verdana" w:cs="Arial"/>
          <w:sz w:val="20"/>
        </w:rPr>
      </w:pPr>
    </w:p>
    <w:p w:rsidR="00A317EC" w:rsidRDefault="00A317EC" w:rsidP="006B2301">
      <w:pPr>
        <w:pStyle w:val="NormalIndent"/>
        <w:spacing w:after="0" w:line="276" w:lineRule="auto"/>
        <w:rPr>
          <w:rFonts w:ascii="Verdana" w:hAnsi="Verdana" w:cs="Arial"/>
          <w:sz w:val="20"/>
        </w:rPr>
      </w:pPr>
    </w:p>
    <w:p w:rsidR="00A317EC" w:rsidRDefault="00A317EC" w:rsidP="006B2301">
      <w:pPr>
        <w:pStyle w:val="NormalIndent"/>
        <w:spacing w:after="0" w:line="276" w:lineRule="auto"/>
        <w:rPr>
          <w:rFonts w:ascii="Verdana" w:hAnsi="Verdana" w:cs="Arial"/>
          <w:sz w:val="20"/>
        </w:rPr>
      </w:pPr>
    </w:p>
    <w:p w:rsidR="00A317EC" w:rsidRDefault="00A317EC" w:rsidP="006B2301">
      <w:pPr>
        <w:pStyle w:val="NormalIndent"/>
        <w:spacing w:after="0" w:line="276" w:lineRule="auto"/>
        <w:rPr>
          <w:rFonts w:ascii="Verdana" w:hAnsi="Verdana" w:cs="Arial"/>
          <w:sz w:val="20"/>
        </w:rPr>
      </w:pPr>
    </w:p>
    <w:p w:rsidR="00A317EC" w:rsidRDefault="00A317EC" w:rsidP="006B2301">
      <w:pPr>
        <w:pStyle w:val="NormalIndent"/>
        <w:spacing w:after="0" w:line="276" w:lineRule="auto"/>
        <w:rPr>
          <w:rFonts w:ascii="Verdana" w:hAnsi="Verdana" w:cs="Arial"/>
          <w:sz w:val="20"/>
        </w:rPr>
      </w:pPr>
    </w:p>
    <w:p w:rsidR="00A317EC" w:rsidRPr="006B2301" w:rsidRDefault="00A317EC" w:rsidP="006B2301">
      <w:pPr>
        <w:pStyle w:val="NormalIndent"/>
        <w:spacing w:after="0" w:line="276" w:lineRule="auto"/>
        <w:rPr>
          <w:rFonts w:ascii="Verdana" w:hAnsi="Verdana" w:cs="Arial"/>
          <w:sz w:val="20"/>
        </w:rPr>
      </w:pPr>
    </w:p>
    <w:p w:rsidR="00DE20EA" w:rsidRPr="00DC544E" w:rsidRDefault="00DE20EA" w:rsidP="002D6E6E">
      <w:pPr>
        <w:pStyle w:val="Heading1"/>
        <w:spacing w:before="0" w:after="0" w:line="360" w:lineRule="auto"/>
        <w:rPr>
          <w:rFonts w:ascii="Verdana" w:hAnsi="Verdana" w:cs="Arial"/>
          <w:sz w:val="28"/>
        </w:rPr>
      </w:pPr>
      <w:bookmarkStart w:id="18" w:name="_Toc219181111"/>
      <w:r w:rsidRPr="00DC544E">
        <w:rPr>
          <w:rFonts w:ascii="Verdana" w:hAnsi="Verdana" w:cs="Arial"/>
          <w:sz w:val="28"/>
        </w:rPr>
        <w:lastRenderedPageBreak/>
        <w:t>Type of Software Testing Metrics</w:t>
      </w:r>
      <w:bookmarkEnd w:id="18"/>
    </w:p>
    <w:p w:rsidR="00DE20EA" w:rsidRPr="009E1F5F" w:rsidRDefault="00DE20EA" w:rsidP="002D6E6E">
      <w:pPr>
        <w:pStyle w:val="NormalIndent"/>
        <w:spacing w:after="0" w:line="276" w:lineRule="auto"/>
        <w:rPr>
          <w:rFonts w:ascii="Verdana" w:hAnsi="Verdana" w:cs="Arial"/>
          <w:sz w:val="20"/>
        </w:rPr>
      </w:pPr>
      <w:r w:rsidRPr="009E1F5F">
        <w:rPr>
          <w:rFonts w:ascii="Verdana" w:hAnsi="Verdana" w:cs="Arial"/>
          <w:sz w:val="20"/>
        </w:rPr>
        <w:t>Based on the type</w:t>
      </w:r>
      <w:r w:rsidR="0062496C">
        <w:rPr>
          <w:rFonts w:ascii="Verdana" w:hAnsi="Verdana" w:cs="Arial"/>
          <w:sz w:val="20"/>
        </w:rPr>
        <w:t>s</w:t>
      </w:r>
      <w:r w:rsidRPr="009E1F5F">
        <w:rPr>
          <w:rFonts w:ascii="Verdana" w:hAnsi="Verdana" w:cs="Arial"/>
          <w:sz w:val="20"/>
        </w:rPr>
        <w:t xml:space="preserve"> of testing performed, following are the types of software testing metrics: - </w:t>
      </w:r>
    </w:p>
    <w:p w:rsidR="00DE20EA" w:rsidRPr="009E1F5F" w:rsidRDefault="00DE20EA" w:rsidP="002D6E6E">
      <w:pPr>
        <w:pStyle w:val="NormalIndent"/>
        <w:numPr>
          <w:ilvl w:val="0"/>
          <w:numId w:val="10"/>
        </w:numPr>
        <w:spacing w:after="0" w:line="276" w:lineRule="auto"/>
        <w:rPr>
          <w:rFonts w:ascii="Verdana" w:hAnsi="Verdana" w:cs="Arial"/>
          <w:sz w:val="20"/>
        </w:rPr>
      </w:pPr>
      <w:r w:rsidRPr="009E1F5F">
        <w:rPr>
          <w:rFonts w:ascii="Verdana" w:hAnsi="Verdana" w:cs="Arial"/>
          <w:sz w:val="20"/>
        </w:rPr>
        <w:t>Manual Testing Metrics</w:t>
      </w:r>
    </w:p>
    <w:p w:rsidR="00DE20EA" w:rsidRPr="009E1F5F" w:rsidRDefault="00DE20EA" w:rsidP="002D6E6E">
      <w:pPr>
        <w:pStyle w:val="NormalIndent"/>
        <w:numPr>
          <w:ilvl w:val="0"/>
          <w:numId w:val="10"/>
        </w:numPr>
        <w:spacing w:after="0" w:line="276" w:lineRule="auto"/>
        <w:rPr>
          <w:rFonts w:ascii="Verdana" w:hAnsi="Verdana" w:cs="Arial"/>
          <w:sz w:val="20"/>
        </w:rPr>
      </w:pPr>
      <w:r w:rsidRPr="009E1F5F">
        <w:rPr>
          <w:rFonts w:ascii="Verdana" w:hAnsi="Verdana" w:cs="Arial"/>
          <w:sz w:val="20"/>
        </w:rPr>
        <w:t>Performance Testing Metrics</w:t>
      </w:r>
    </w:p>
    <w:p w:rsidR="00DE20EA" w:rsidRDefault="00DE20EA" w:rsidP="002D6E6E">
      <w:pPr>
        <w:pStyle w:val="NormalIndent"/>
        <w:numPr>
          <w:ilvl w:val="0"/>
          <w:numId w:val="10"/>
        </w:numPr>
        <w:spacing w:after="0" w:line="276" w:lineRule="auto"/>
        <w:rPr>
          <w:rFonts w:ascii="Verdana" w:hAnsi="Verdana" w:cs="Arial"/>
          <w:sz w:val="20"/>
        </w:rPr>
      </w:pPr>
      <w:r w:rsidRPr="009E1F5F">
        <w:rPr>
          <w:rFonts w:ascii="Verdana" w:hAnsi="Verdana" w:cs="Arial"/>
          <w:sz w:val="20"/>
        </w:rPr>
        <w:t>Automation Testing Metrics</w:t>
      </w:r>
    </w:p>
    <w:p w:rsidR="00057C0C" w:rsidRDefault="00057C0C" w:rsidP="00057C0C">
      <w:pPr>
        <w:pStyle w:val="NormalIndent"/>
        <w:spacing w:after="0" w:line="276" w:lineRule="auto"/>
        <w:rPr>
          <w:rFonts w:ascii="Verdana" w:hAnsi="Verdana" w:cs="Arial"/>
          <w:sz w:val="20"/>
        </w:rPr>
      </w:pPr>
      <w:r>
        <w:rPr>
          <w:rFonts w:ascii="Verdana" w:hAnsi="Verdana" w:cs="Arial"/>
          <w:sz w:val="20"/>
        </w:rPr>
        <w:t>Following figure shows different software testing metrics.</w:t>
      </w:r>
    </w:p>
    <w:p w:rsidR="00057C0C" w:rsidRPr="009E1F5F" w:rsidRDefault="00057C0C" w:rsidP="00057C0C">
      <w:pPr>
        <w:pStyle w:val="NormalIndent"/>
        <w:spacing w:after="0" w:line="276" w:lineRule="auto"/>
        <w:rPr>
          <w:rFonts w:ascii="Verdana" w:hAnsi="Verdana" w:cs="Arial"/>
          <w:sz w:val="20"/>
        </w:rPr>
      </w:pPr>
    </w:p>
    <w:p w:rsidR="000212E8" w:rsidRDefault="00FF06D6" w:rsidP="00A317EC">
      <w:pPr>
        <w:pStyle w:val="NormalIndent"/>
        <w:spacing w:after="0" w:line="276" w:lineRule="auto"/>
        <w:ind w:left="0" w:firstLine="720"/>
        <w:jc w:val="center"/>
        <w:rPr>
          <w:rFonts w:ascii="Verdana" w:hAnsi="Verdana" w:cs="Arial"/>
          <w:sz w:val="20"/>
        </w:rPr>
      </w:pPr>
      <w:r>
        <w:rPr>
          <w:rFonts w:ascii="Verdana" w:hAnsi="Verdana" w:cs="Arial"/>
          <w:noProof/>
          <w:sz w:val="20"/>
        </w:rPr>
        <w:drawing>
          <wp:inline distT="0" distB="0" distL="0" distR="0">
            <wp:extent cx="5943600" cy="3805555"/>
            <wp:effectExtent l="19050" t="0" r="0" b="0"/>
            <wp:docPr id="144" name="Diagram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agram 11"/>
                    <pic:cNvPicPr>
                      <a:picLocks noChangeArrowheads="1"/>
                    </pic:cNvPicPr>
                  </pic:nvPicPr>
                  <pic:blipFill>
                    <a:blip r:embed="rId14" cstate="print"/>
                    <a:srcRect/>
                    <a:stretch>
                      <a:fillRect/>
                    </a:stretch>
                  </pic:blipFill>
                  <pic:spPr bwMode="auto">
                    <a:xfrm>
                      <a:off x="0" y="0"/>
                      <a:ext cx="5943600" cy="3805555"/>
                    </a:xfrm>
                    <a:prstGeom prst="rect">
                      <a:avLst/>
                    </a:prstGeom>
                    <a:noFill/>
                  </pic:spPr>
                </pic:pic>
              </a:graphicData>
            </a:graphic>
          </wp:inline>
        </w:drawing>
      </w:r>
    </w:p>
    <w:p w:rsidR="00A317EC" w:rsidRDefault="00A317EC" w:rsidP="002D6E6E">
      <w:pPr>
        <w:pStyle w:val="NormalIndent"/>
        <w:spacing w:after="0" w:line="276" w:lineRule="auto"/>
        <w:rPr>
          <w:rFonts w:ascii="Verdana" w:hAnsi="Verdana" w:cs="Arial"/>
          <w:sz w:val="20"/>
        </w:rPr>
      </w:pPr>
    </w:p>
    <w:p w:rsidR="00057C0C" w:rsidRDefault="00057C0C" w:rsidP="00057C0C">
      <w:pPr>
        <w:pStyle w:val="NormalIndent"/>
        <w:spacing w:after="0" w:line="276" w:lineRule="auto"/>
        <w:rPr>
          <w:rFonts w:ascii="Verdana" w:hAnsi="Verdana" w:cs="Arial"/>
          <w:sz w:val="20"/>
        </w:rPr>
      </w:pPr>
      <w:r w:rsidRPr="009E1F5F">
        <w:rPr>
          <w:rFonts w:ascii="Verdana" w:hAnsi="Verdana" w:cs="Arial"/>
          <w:sz w:val="20"/>
        </w:rPr>
        <w:t>Let’s have a look at different type of metrics for each of them.</w:t>
      </w:r>
    </w:p>
    <w:p w:rsidR="00A317EC" w:rsidRDefault="00A317EC" w:rsidP="002D6E6E">
      <w:pPr>
        <w:pStyle w:val="NormalIndent"/>
        <w:spacing w:after="0" w:line="276" w:lineRule="auto"/>
        <w:rPr>
          <w:rFonts w:ascii="Verdana" w:hAnsi="Verdana" w:cs="Arial"/>
          <w:sz w:val="20"/>
        </w:rPr>
      </w:pPr>
    </w:p>
    <w:p w:rsidR="00A317EC" w:rsidRDefault="00A317EC" w:rsidP="002D6E6E">
      <w:pPr>
        <w:pStyle w:val="NormalIndent"/>
        <w:spacing w:after="0" w:line="276" w:lineRule="auto"/>
        <w:rPr>
          <w:rFonts w:ascii="Verdana" w:hAnsi="Verdana" w:cs="Arial"/>
          <w:sz w:val="20"/>
        </w:rPr>
      </w:pPr>
    </w:p>
    <w:p w:rsidR="00A317EC" w:rsidRDefault="00A317EC" w:rsidP="002D6E6E">
      <w:pPr>
        <w:pStyle w:val="NormalIndent"/>
        <w:spacing w:after="0" w:line="276" w:lineRule="auto"/>
        <w:rPr>
          <w:rFonts w:ascii="Verdana" w:hAnsi="Verdana" w:cs="Arial"/>
          <w:sz w:val="20"/>
        </w:rPr>
      </w:pPr>
    </w:p>
    <w:p w:rsidR="00A317EC" w:rsidRDefault="00A317EC" w:rsidP="002D6E6E">
      <w:pPr>
        <w:pStyle w:val="NormalIndent"/>
        <w:spacing w:after="0" w:line="276" w:lineRule="auto"/>
        <w:rPr>
          <w:rFonts w:ascii="Verdana" w:hAnsi="Verdana" w:cs="Arial"/>
          <w:sz w:val="20"/>
        </w:rPr>
      </w:pPr>
    </w:p>
    <w:p w:rsidR="00A317EC" w:rsidRDefault="00A317EC" w:rsidP="002D6E6E">
      <w:pPr>
        <w:pStyle w:val="NormalIndent"/>
        <w:spacing w:after="0" w:line="276" w:lineRule="auto"/>
        <w:rPr>
          <w:rFonts w:ascii="Verdana" w:hAnsi="Verdana" w:cs="Arial"/>
          <w:sz w:val="20"/>
        </w:rPr>
      </w:pPr>
    </w:p>
    <w:p w:rsidR="00A317EC" w:rsidRDefault="00A317EC" w:rsidP="002D6E6E">
      <w:pPr>
        <w:pStyle w:val="NormalIndent"/>
        <w:spacing w:after="0" w:line="276" w:lineRule="auto"/>
        <w:rPr>
          <w:rFonts w:ascii="Verdana" w:hAnsi="Verdana" w:cs="Arial"/>
          <w:sz w:val="20"/>
        </w:rPr>
      </w:pPr>
    </w:p>
    <w:p w:rsidR="00A317EC" w:rsidRDefault="00A317EC" w:rsidP="002D6E6E">
      <w:pPr>
        <w:pStyle w:val="NormalIndent"/>
        <w:spacing w:after="0" w:line="276" w:lineRule="auto"/>
        <w:rPr>
          <w:rFonts w:ascii="Verdana" w:hAnsi="Verdana" w:cs="Arial"/>
          <w:sz w:val="20"/>
        </w:rPr>
      </w:pPr>
    </w:p>
    <w:p w:rsidR="00A317EC" w:rsidRDefault="00A317EC" w:rsidP="002D6E6E">
      <w:pPr>
        <w:pStyle w:val="NormalIndent"/>
        <w:spacing w:after="0" w:line="276" w:lineRule="auto"/>
        <w:rPr>
          <w:rFonts w:ascii="Verdana" w:hAnsi="Verdana" w:cs="Arial"/>
          <w:sz w:val="20"/>
        </w:rPr>
      </w:pPr>
    </w:p>
    <w:p w:rsidR="00A317EC" w:rsidRDefault="00A317EC" w:rsidP="002D6E6E">
      <w:pPr>
        <w:pStyle w:val="NormalIndent"/>
        <w:spacing w:after="0" w:line="276" w:lineRule="auto"/>
        <w:rPr>
          <w:rFonts w:ascii="Verdana" w:hAnsi="Verdana" w:cs="Arial"/>
          <w:sz w:val="20"/>
        </w:rPr>
      </w:pPr>
    </w:p>
    <w:p w:rsidR="00A317EC" w:rsidRDefault="00A317EC" w:rsidP="002D6E6E">
      <w:pPr>
        <w:pStyle w:val="NormalIndent"/>
        <w:spacing w:after="0" w:line="276" w:lineRule="auto"/>
        <w:rPr>
          <w:rFonts w:ascii="Verdana" w:hAnsi="Verdana" w:cs="Arial"/>
          <w:sz w:val="20"/>
        </w:rPr>
      </w:pPr>
    </w:p>
    <w:p w:rsidR="00A317EC" w:rsidRDefault="00A317EC" w:rsidP="002D6E6E">
      <w:pPr>
        <w:pStyle w:val="NormalIndent"/>
        <w:spacing w:after="0" w:line="276" w:lineRule="auto"/>
        <w:rPr>
          <w:rFonts w:ascii="Verdana" w:hAnsi="Verdana" w:cs="Arial"/>
          <w:sz w:val="20"/>
        </w:rPr>
      </w:pPr>
    </w:p>
    <w:p w:rsidR="00A317EC" w:rsidRPr="009E1F5F" w:rsidRDefault="00A317EC" w:rsidP="002D6E6E">
      <w:pPr>
        <w:pStyle w:val="NormalIndent"/>
        <w:spacing w:after="0" w:line="276" w:lineRule="auto"/>
        <w:rPr>
          <w:rFonts w:ascii="Verdana" w:hAnsi="Verdana" w:cs="Arial"/>
          <w:sz w:val="20"/>
        </w:rPr>
      </w:pPr>
    </w:p>
    <w:p w:rsidR="000E37BB" w:rsidRPr="00DC544E" w:rsidRDefault="00DE20EA" w:rsidP="002D6E6E">
      <w:pPr>
        <w:pStyle w:val="Heading2"/>
        <w:spacing w:before="0" w:after="0" w:line="360" w:lineRule="auto"/>
        <w:rPr>
          <w:rFonts w:ascii="Verdana" w:hAnsi="Verdana" w:cs="Arial"/>
          <w:sz w:val="28"/>
        </w:rPr>
      </w:pPr>
      <w:bookmarkStart w:id="19" w:name="_Toc219181112"/>
      <w:r w:rsidRPr="00DC544E">
        <w:rPr>
          <w:rFonts w:ascii="Verdana" w:hAnsi="Verdana" w:cs="Arial"/>
          <w:sz w:val="28"/>
        </w:rPr>
        <w:lastRenderedPageBreak/>
        <w:t>Manual Testing Metrics</w:t>
      </w:r>
      <w:bookmarkEnd w:id="19"/>
    </w:p>
    <w:p w:rsidR="00DC34BB" w:rsidRPr="006D6BD6" w:rsidRDefault="00DC34BB" w:rsidP="002D6E6E">
      <w:pPr>
        <w:pStyle w:val="Heading3"/>
        <w:spacing w:before="0" w:after="0" w:line="360" w:lineRule="auto"/>
        <w:rPr>
          <w:rFonts w:ascii="Verdana" w:hAnsi="Verdana" w:cs="Arial"/>
          <w:sz w:val="22"/>
        </w:rPr>
      </w:pPr>
      <w:bookmarkStart w:id="20" w:name="_Toc219181113"/>
      <w:r w:rsidRPr="006D6BD6">
        <w:rPr>
          <w:rFonts w:ascii="Verdana" w:hAnsi="Verdana" w:cs="Arial"/>
          <w:sz w:val="22"/>
        </w:rPr>
        <w:t>Test Case Productivity (TCP)</w:t>
      </w:r>
      <w:bookmarkEnd w:id="20"/>
    </w:p>
    <w:p w:rsidR="00DC34BB" w:rsidRPr="009E1F5F" w:rsidRDefault="00DC34BB" w:rsidP="002D6E6E">
      <w:pPr>
        <w:pStyle w:val="NormalIndent"/>
        <w:spacing w:after="0" w:line="276" w:lineRule="auto"/>
        <w:rPr>
          <w:rFonts w:ascii="Verdana" w:hAnsi="Verdana" w:cs="Arial"/>
          <w:sz w:val="20"/>
          <w:szCs w:val="24"/>
        </w:rPr>
      </w:pPr>
      <w:r w:rsidRPr="009E1F5F">
        <w:rPr>
          <w:rFonts w:ascii="Verdana" w:hAnsi="Verdana" w:cs="Arial"/>
          <w:sz w:val="20"/>
          <w:szCs w:val="24"/>
        </w:rPr>
        <w:t xml:space="preserve">This metric gives the test case writing productivity based on which one can </w:t>
      </w:r>
      <w:r w:rsidR="002750BB">
        <w:rPr>
          <w:rFonts w:ascii="Verdana" w:hAnsi="Verdana" w:cs="Arial"/>
          <w:sz w:val="20"/>
          <w:szCs w:val="24"/>
        </w:rPr>
        <w:t>have a conclusive remark</w:t>
      </w:r>
      <w:r w:rsidRPr="009E1F5F">
        <w:rPr>
          <w:rFonts w:ascii="Verdana" w:hAnsi="Verdana" w:cs="Arial"/>
          <w:sz w:val="20"/>
          <w:szCs w:val="24"/>
        </w:rPr>
        <w:t>.</w:t>
      </w:r>
    </w:p>
    <w:p w:rsidR="006D6BD6" w:rsidRDefault="006D6BD6" w:rsidP="002D6E6E">
      <w:pPr>
        <w:spacing w:after="0"/>
        <w:ind w:left="720"/>
        <w:jc w:val="center"/>
      </w:pPr>
      <w:r w:rsidRPr="00FD167B">
        <w:rPr>
          <w:position w:val="-30"/>
        </w:rPr>
        <w:object w:dxaOrig="5940" w:dyaOrig="720">
          <v:shape id="_x0000_i1025" type="#_x0000_t75" style="width:310.5pt;height:36pt" o:ole="">
            <v:imagedata r:id="rId15" o:title=""/>
          </v:shape>
          <o:OLEObject Type="Embed" ProgID="Equation.DSMT4" ShapeID="_x0000_i1025" DrawAspect="Content" ObjectID="_1404127155" r:id="rId16"/>
        </w:object>
      </w:r>
    </w:p>
    <w:p w:rsidR="00DC34BB" w:rsidRPr="009E1F5F" w:rsidRDefault="00334D57" w:rsidP="002D6E6E">
      <w:pPr>
        <w:spacing w:after="0"/>
        <w:ind w:left="720"/>
        <w:rPr>
          <w:rFonts w:ascii="Verdana" w:hAnsi="Verdana" w:cs="Arial"/>
          <w:b/>
          <w:sz w:val="20"/>
          <w:szCs w:val="24"/>
        </w:rPr>
      </w:pPr>
      <w:r w:rsidRPr="009E1F5F">
        <w:rPr>
          <w:rFonts w:ascii="Verdana" w:hAnsi="Verdana" w:cs="Arial"/>
          <w:b/>
          <w:sz w:val="20"/>
          <w:szCs w:val="24"/>
        </w:rPr>
        <w:t>Example</w:t>
      </w:r>
    </w:p>
    <w:tbl>
      <w:tblPr>
        <w:tblpPr w:leftFromText="187" w:rightFromText="187" w:vertAnchor="text" w:tblpX="828" w:tblpY="107"/>
        <w:tblW w:w="0" w:type="auto"/>
        <w:tblLook w:val="0000" w:firstRow="0" w:lastRow="0" w:firstColumn="0" w:lastColumn="0" w:noHBand="0" w:noVBand="0"/>
      </w:tblPr>
      <w:tblGrid>
        <w:gridCol w:w="2030"/>
        <w:gridCol w:w="1395"/>
      </w:tblGrid>
      <w:tr w:rsidR="006E7615" w:rsidRPr="009E1F5F" w:rsidTr="001573B7">
        <w:trPr>
          <w:trHeight w:val="165"/>
        </w:trPr>
        <w:tc>
          <w:tcPr>
            <w:tcW w:w="0" w:type="auto"/>
            <w:tcBorders>
              <w:top w:val="single" w:sz="4" w:space="0" w:color="auto"/>
              <w:left w:val="single" w:sz="4" w:space="0" w:color="auto"/>
              <w:bottom w:val="single" w:sz="4" w:space="0" w:color="auto"/>
              <w:right w:val="single" w:sz="4" w:space="0" w:color="auto"/>
            </w:tcBorders>
            <w:shd w:val="clear" w:color="auto" w:fill="C0C0C0"/>
            <w:noWrap/>
            <w:vAlign w:val="bottom"/>
          </w:tcPr>
          <w:p w:rsidR="006E7615" w:rsidRPr="009E1F5F" w:rsidRDefault="006E7615" w:rsidP="00F34510">
            <w:pPr>
              <w:spacing w:after="0" w:line="240" w:lineRule="auto"/>
              <w:rPr>
                <w:rFonts w:ascii="Verdana" w:hAnsi="Verdana" w:cs="Arial"/>
                <w:b/>
                <w:sz w:val="20"/>
                <w:szCs w:val="24"/>
              </w:rPr>
            </w:pPr>
            <w:r w:rsidRPr="009E1F5F">
              <w:rPr>
                <w:rFonts w:ascii="Verdana" w:hAnsi="Verdana" w:cs="Arial"/>
                <w:b/>
                <w:sz w:val="20"/>
                <w:szCs w:val="24"/>
              </w:rPr>
              <w:t>T</w:t>
            </w:r>
            <w:r w:rsidR="001D33C1" w:rsidRPr="009E1F5F">
              <w:rPr>
                <w:rFonts w:ascii="Verdana" w:hAnsi="Verdana" w:cs="Arial"/>
                <w:b/>
                <w:sz w:val="20"/>
                <w:szCs w:val="24"/>
              </w:rPr>
              <w:t xml:space="preserve">est </w:t>
            </w:r>
            <w:r w:rsidRPr="009E1F5F">
              <w:rPr>
                <w:rFonts w:ascii="Verdana" w:hAnsi="Verdana" w:cs="Arial"/>
                <w:b/>
                <w:sz w:val="20"/>
                <w:szCs w:val="24"/>
              </w:rPr>
              <w:t>C</w:t>
            </w:r>
            <w:r w:rsidR="001D33C1" w:rsidRPr="009E1F5F">
              <w:rPr>
                <w:rFonts w:ascii="Verdana" w:hAnsi="Verdana" w:cs="Arial"/>
                <w:b/>
                <w:sz w:val="20"/>
                <w:szCs w:val="24"/>
              </w:rPr>
              <w:t>ase</w:t>
            </w:r>
            <w:r w:rsidRPr="009E1F5F">
              <w:rPr>
                <w:rFonts w:ascii="Verdana" w:hAnsi="Verdana" w:cs="Arial"/>
                <w:b/>
                <w:sz w:val="20"/>
                <w:szCs w:val="24"/>
              </w:rPr>
              <w:t xml:space="preserve"> Name</w:t>
            </w:r>
          </w:p>
        </w:tc>
        <w:tc>
          <w:tcPr>
            <w:tcW w:w="0" w:type="auto"/>
            <w:tcBorders>
              <w:top w:val="single" w:sz="4" w:space="0" w:color="auto"/>
              <w:left w:val="nil"/>
              <w:bottom w:val="single" w:sz="4" w:space="0" w:color="auto"/>
              <w:right w:val="single" w:sz="4" w:space="0" w:color="auto"/>
            </w:tcBorders>
            <w:shd w:val="clear" w:color="auto" w:fill="C0C0C0"/>
            <w:noWrap/>
            <w:vAlign w:val="bottom"/>
          </w:tcPr>
          <w:p w:rsidR="006E7615" w:rsidRPr="009E1F5F" w:rsidRDefault="006E7615" w:rsidP="00F34510">
            <w:pPr>
              <w:spacing w:after="0" w:line="240" w:lineRule="auto"/>
              <w:rPr>
                <w:rFonts w:ascii="Verdana" w:hAnsi="Verdana" w:cs="Arial"/>
                <w:b/>
                <w:sz w:val="20"/>
                <w:szCs w:val="24"/>
              </w:rPr>
            </w:pPr>
            <w:r w:rsidRPr="009E1F5F">
              <w:rPr>
                <w:rFonts w:ascii="Verdana" w:hAnsi="Verdana" w:cs="Arial"/>
                <w:b/>
                <w:sz w:val="20"/>
                <w:szCs w:val="24"/>
              </w:rPr>
              <w:t>Raw Steps</w:t>
            </w:r>
          </w:p>
        </w:tc>
      </w:tr>
      <w:tr w:rsidR="006E7615" w:rsidRPr="009E1F5F" w:rsidTr="001573B7">
        <w:trPr>
          <w:trHeight w:val="263"/>
        </w:trPr>
        <w:tc>
          <w:tcPr>
            <w:tcW w:w="0" w:type="auto"/>
            <w:tcBorders>
              <w:top w:val="nil"/>
              <w:left w:val="single" w:sz="4" w:space="0" w:color="auto"/>
              <w:bottom w:val="single" w:sz="4" w:space="0" w:color="auto"/>
              <w:right w:val="single" w:sz="4" w:space="0" w:color="auto"/>
            </w:tcBorders>
            <w:shd w:val="clear" w:color="auto" w:fill="auto"/>
            <w:noWrap/>
            <w:vAlign w:val="bottom"/>
          </w:tcPr>
          <w:p w:rsidR="006E7615" w:rsidRPr="009E1F5F" w:rsidRDefault="006E7615" w:rsidP="00F34510">
            <w:pPr>
              <w:spacing w:after="0" w:line="240" w:lineRule="auto"/>
              <w:rPr>
                <w:rFonts w:ascii="Verdana" w:hAnsi="Verdana" w:cs="Arial"/>
                <w:sz w:val="20"/>
                <w:szCs w:val="24"/>
              </w:rPr>
            </w:pPr>
            <w:r w:rsidRPr="009E1F5F">
              <w:rPr>
                <w:rFonts w:ascii="Verdana" w:hAnsi="Verdana" w:cs="Arial"/>
                <w:sz w:val="20"/>
                <w:szCs w:val="24"/>
              </w:rPr>
              <w:t>XYZ_1</w:t>
            </w:r>
          </w:p>
        </w:tc>
        <w:tc>
          <w:tcPr>
            <w:tcW w:w="0" w:type="auto"/>
            <w:tcBorders>
              <w:top w:val="nil"/>
              <w:left w:val="nil"/>
              <w:bottom w:val="single" w:sz="4" w:space="0" w:color="auto"/>
              <w:right w:val="single" w:sz="4" w:space="0" w:color="auto"/>
            </w:tcBorders>
            <w:shd w:val="clear" w:color="auto" w:fill="auto"/>
            <w:noWrap/>
            <w:vAlign w:val="bottom"/>
          </w:tcPr>
          <w:p w:rsidR="006E7615" w:rsidRPr="009E1F5F" w:rsidRDefault="006E7615" w:rsidP="00F34510">
            <w:pPr>
              <w:spacing w:after="0" w:line="240" w:lineRule="auto"/>
              <w:rPr>
                <w:rFonts w:ascii="Verdana" w:hAnsi="Verdana" w:cs="Arial"/>
                <w:sz w:val="20"/>
                <w:szCs w:val="24"/>
              </w:rPr>
            </w:pPr>
            <w:r w:rsidRPr="009E1F5F">
              <w:rPr>
                <w:rFonts w:ascii="Verdana" w:hAnsi="Verdana" w:cs="Arial"/>
                <w:sz w:val="20"/>
                <w:szCs w:val="24"/>
              </w:rPr>
              <w:t>30</w:t>
            </w:r>
          </w:p>
        </w:tc>
      </w:tr>
      <w:tr w:rsidR="006E7615" w:rsidRPr="009E1F5F" w:rsidTr="001573B7">
        <w:trPr>
          <w:trHeight w:val="165"/>
        </w:trPr>
        <w:tc>
          <w:tcPr>
            <w:tcW w:w="0" w:type="auto"/>
            <w:tcBorders>
              <w:top w:val="nil"/>
              <w:left w:val="single" w:sz="4" w:space="0" w:color="auto"/>
              <w:bottom w:val="single" w:sz="4" w:space="0" w:color="auto"/>
              <w:right w:val="single" w:sz="4" w:space="0" w:color="auto"/>
            </w:tcBorders>
            <w:shd w:val="clear" w:color="auto" w:fill="auto"/>
            <w:noWrap/>
            <w:vAlign w:val="bottom"/>
          </w:tcPr>
          <w:p w:rsidR="006E7615" w:rsidRPr="009E1F5F" w:rsidRDefault="006E7615" w:rsidP="00F34510">
            <w:pPr>
              <w:spacing w:after="0" w:line="240" w:lineRule="auto"/>
              <w:rPr>
                <w:rFonts w:ascii="Verdana" w:hAnsi="Verdana" w:cs="Arial"/>
                <w:sz w:val="20"/>
                <w:szCs w:val="24"/>
              </w:rPr>
            </w:pPr>
            <w:r w:rsidRPr="009E1F5F">
              <w:rPr>
                <w:rFonts w:ascii="Verdana" w:hAnsi="Verdana" w:cs="Arial"/>
                <w:sz w:val="20"/>
                <w:szCs w:val="24"/>
              </w:rPr>
              <w:t>XYZ_2</w:t>
            </w:r>
          </w:p>
        </w:tc>
        <w:tc>
          <w:tcPr>
            <w:tcW w:w="0" w:type="auto"/>
            <w:tcBorders>
              <w:top w:val="nil"/>
              <w:left w:val="nil"/>
              <w:bottom w:val="single" w:sz="4" w:space="0" w:color="auto"/>
              <w:right w:val="single" w:sz="4" w:space="0" w:color="auto"/>
            </w:tcBorders>
            <w:shd w:val="clear" w:color="auto" w:fill="auto"/>
            <w:noWrap/>
            <w:vAlign w:val="bottom"/>
          </w:tcPr>
          <w:p w:rsidR="006E7615" w:rsidRPr="009E1F5F" w:rsidRDefault="006E7615" w:rsidP="00F34510">
            <w:pPr>
              <w:spacing w:after="0" w:line="240" w:lineRule="auto"/>
              <w:rPr>
                <w:rFonts w:ascii="Verdana" w:hAnsi="Verdana" w:cs="Arial"/>
                <w:sz w:val="20"/>
                <w:szCs w:val="24"/>
              </w:rPr>
            </w:pPr>
            <w:r w:rsidRPr="009E1F5F">
              <w:rPr>
                <w:rFonts w:ascii="Verdana" w:hAnsi="Verdana" w:cs="Arial"/>
                <w:sz w:val="20"/>
                <w:szCs w:val="24"/>
              </w:rPr>
              <w:t>32</w:t>
            </w:r>
          </w:p>
        </w:tc>
      </w:tr>
      <w:tr w:rsidR="006E7615" w:rsidRPr="009E1F5F" w:rsidTr="001573B7">
        <w:trPr>
          <w:trHeight w:val="165"/>
        </w:trPr>
        <w:tc>
          <w:tcPr>
            <w:tcW w:w="0" w:type="auto"/>
            <w:tcBorders>
              <w:top w:val="nil"/>
              <w:left w:val="single" w:sz="4" w:space="0" w:color="auto"/>
              <w:bottom w:val="single" w:sz="4" w:space="0" w:color="auto"/>
              <w:right w:val="single" w:sz="4" w:space="0" w:color="auto"/>
            </w:tcBorders>
            <w:shd w:val="clear" w:color="auto" w:fill="auto"/>
            <w:noWrap/>
            <w:vAlign w:val="bottom"/>
          </w:tcPr>
          <w:p w:rsidR="006E7615" w:rsidRPr="009E1F5F" w:rsidRDefault="006E7615" w:rsidP="00F34510">
            <w:pPr>
              <w:spacing w:after="0" w:line="240" w:lineRule="auto"/>
              <w:rPr>
                <w:rFonts w:ascii="Verdana" w:hAnsi="Verdana" w:cs="Arial"/>
                <w:sz w:val="20"/>
                <w:szCs w:val="24"/>
              </w:rPr>
            </w:pPr>
            <w:r w:rsidRPr="009E1F5F">
              <w:rPr>
                <w:rFonts w:ascii="Verdana" w:hAnsi="Verdana" w:cs="Arial"/>
                <w:sz w:val="20"/>
                <w:szCs w:val="24"/>
              </w:rPr>
              <w:t>XYZ_3</w:t>
            </w:r>
          </w:p>
        </w:tc>
        <w:tc>
          <w:tcPr>
            <w:tcW w:w="0" w:type="auto"/>
            <w:tcBorders>
              <w:top w:val="nil"/>
              <w:left w:val="nil"/>
              <w:bottom w:val="single" w:sz="4" w:space="0" w:color="auto"/>
              <w:right w:val="single" w:sz="4" w:space="0" w:color="auto"/>
            </w:tcBorders>
            <w:shd w:val="clear" w:color="auto" w:fill="auto"/>
            <w:noWrap/>
            <w:vAlign w:val="bottom"/>
          </w:tcPr>
          <w:p w:rsidR="006E7615" w:rsidRPr="009E1F5F" w:rsidRDefault="006E7615" w:rsidP="00F34510">
            <w:pPr>
              <w:spacing w:after="0" w:line="240" w:lineRule="auto"/>
              <w:rPr>
                <w:rFonts w:ascii="Verdana" w:hAnsi="Verdana" w:cs="Arial"/>
                <w:sz w:val="20"/>
                <w:szCs w:val="24"/>
              </w:rPr>
            </w:pPr>
            <w:r w:rsidRPr="009E1F5F">
              <w:rPr>
                <w:rFonts w:ascii="Verdana" w:hAnsi="Verdana" w:cs="Arial"/>
                <w:sz w:val="20"/>
                <w:szCs w:val="24"/>
              </w:rPr>
              <w:t>40</w:t>
            </w:r>
          </w:p>
        </w:tc>
      </w:tr>
      <w:tr w:rsidR="006E7615" w:rsidRPr="009E1F5F" w:rsidTr="001573B7">
        <w:trPr>
          <w:trHeight w:val="165"/>
        </w:trPr>
        <w:tc>
          <w:tcPr>
            <w:tcW w:w="0" w:type="auto"/>
            <w:tcBorders>
              <w:top w:val="nil"/>
              <w:left w:val="single" w:sz="4" w:space="0" w:color="auto"/>
              <w:bottom w:val="single" w:sz="4" w:space="0" w:color="auto"/>
              <w:right w:val="single" w:sz="4" w:space="0" w:color="auto"/>
            </w:tcBorders>
            <w:shd w:val="clear" w:color="auto" w:fill="auto"/>
            <w:noWrap/>
            <w:vAlign w:val="bottom"/>
          </w:tcPr>
          <w:p w:rsidR="006E7615" w:rsidRPr="009E1F5F" w:rsidRDefault="006E7615" w:rsidP="00F34510">
            <w:pPr>
              <w:spacing w:after="0" w:line="240" w:lineRule="auto"/>
              <w:rPr>
                <w:rFonts w:ascii="Verdana" w:hAnsi="Verdana" w:cs="Arial"/>
                <w:sz w:val="20"/>
                <w:szCs w:val="24"/>
              </w:rPr>
            </w:pPr>
            <w:r w:rsidRPr="009E1F5F">
              <w:rPr>
                <w:rFonts w:ascii="Verdana" w:hAnsi="Verdana" w:cs="Arial"/>
                <w:sz w:val="20"/>
                <w:szCs w:val="24"/>
              </w:rPr>
              <w:t>XYZ_4</w:t>
            </w:r>
          </w:p>
        </w:tc>
        <w:tc>
          <w:tcPr>
            <w:tcW w:w="0" w:type="auto"/>
            <w:tcBorders>
              <w:top w:val="nil"/>
              <w:left w:val="nil"/>
              <w:bottom w:val="single" w:sz="4" w:space="0" w:color="auto"/>
              <w:right w:val="single" w:sz="4" w:space="0" w:color="auto"/>
            </w:tcBorders>
            <w:shd w:val="clear" w:color="auto" w:fill="auto"/>
            <w:noWrap/>
            <w:vAlign w:val="bottom"/>
          </w:tcPr>
          <w:p w:rsidR="006E7615" w:rsidRPr="009E1F5F" w:rsidRDefault="006E7615" w:rsidP="00F34510">
            <w:pPr>
              <w:spacing w:after="0" w:line="240" w:lineRule="auto"/>
              <w:rPr>
                <w:rFonts w:ascii="Verdana" w:hAnsi="Verdana" w:cs="Arial"/>
                <w:sz w:val="20"/>
                <w:szCs w:val="24"/>
              </w:rPr>
            </w:pPr>
            <w:r w:rsidRPr="009E1F5F">
              <w:rPr>
                <w:rFonts w:ascii="Verdana" w:hAnsi="Verdana" w:cs="Arial"/>
                <w:sz w:val="20"/>
                <w:szCs w:val="24"/>
              </w:rPr>
              <w:t>36</w:t>
            </w:r>
          </w:p>
        </w:tc>
      </w:tr>
      <w:tr w:rsidR="006E7615" w:rsidRPr="009E1F5F" w:rsidTr="001573B7">
        <w:trPr>
          <w:trHeight w:val="165"/>
        </w:trPr>
        <w:tc>
          <w:tcPr>
            <w:tcW w:w="0" w:type="auto"/>
            <w:tcBorders>
              <w:top w:val="nil"/>
              <w:left w:val="single" w:sz="4" w:space="0" w:color="auto"/>
              <w:bottom w:val="single" w:sz="4" w:space="0" w:color="auto"/>
              <w:right w:val="single" w:sz="4" w:space="0" w:color="auto"/>
            </w:tcBorders>
            <w:shd w:val="clear" w:color="auto" w:fill="auto"/>
            <w:noWrap/>
            <w:vAlign w:val="bottom"/>
          </w:tcPr>
          <w:p w:rsidR="006E7615" w:rsidRPr="009E1F5F" w:rsidRDefault="006E7615" w:rsidP="00F34510">
            <w:pPr>
              <w:spacing w:after="0" w:line="240" w:lineRule="auto"/>
              <w:rPr>
                <w:rFonts w:ascii="Verdana" w:hAnsi="Verdana" w:cs="Arial"/>
                <w:sz w:val="20"/>
                <w:szCs w:val="24"/>
              </w:rPr>
            </w:pPr>
            <w:r w:rsidRPr="009E1F5F">
              <w:rPr>
                <w:rFonts w:ascii="Verdana" w:hAnsi="Verdana" w:cs="Arial"/>
                <w:sz w:val="20"/>
                <w:szCs w:val="24"/>
              </w:rPr>
              <w:t>XYZ_5</w:t>
            </w:r>
          </w:p>
        </w:tc>
        <w:tc>
          <w:tcPr>
            <w:tcW w:w="0" w:type="auto"/>
            <w:tcBorders>
              <w:top w:val="nil"/>
              <w:left w:val="nil"/>
              <w:bottom w:val="single" w:sz="4" w:space="0" w:color="auto"/>
              <w:right w:val="single" w:sz="4" w:space="0" w:color="auto"/>
            </w:tcBorders>
            <w:shd w:val="clear" w:color="auto" w:fill="auto"/>
            <w:noWrap/>
            <w:vAlign w:val="bottom"/>
          </w:tcPr>
          <w:p w:rsidR="006E7615" w:rsidRPr="009E1F5F" w:rsidRDefault="006E7615" w:rsidP="00F34510">
            <w:pPr>
              <w:spacing w:after="0" w:line="240" w:lineRule="auto"/>
              <w:rPr>
                <w:rFonts w:ascii="Verdana" w:hAnsi="Verdana" w:cs="Arial"/>
                <w:sz w:val="20"/>
                <w:szCs w:val="24"/>
              </w:rPr>
            </w:pPr>
            <w:r w:rsidRPr="009E1F5F">
              <w:rPr>
                <w:rFonts w:ascii="Verdana" w:hAnsi="Verdana" w:cs="Arial"/>
                <w:sz w:val="20"/>
                <w:szCs w:val="24"/>
              </w:rPr>
              <w:t>45</w:t>
            </w:r>
          </w:p>
        </w:tc>
      </w:tr>
      <w:tr w:rsidR="006E7615" w:rsidRPr="009E1F5F" w:rsidTr="001573B7">
        <w:trPr>
          <w:trHeight w:val="165"/>
        </w:trPr>
        <w:tc>
          <w:tcPr>
            <w:tcW w:w="0" w:type="auto"/>
            <w:tcBorders>
              <w:top w:val="nil"/>
              <w:left w:val="single" w:sz="4" w:space="0" w:color="auto"/>
              <w:bottom w:val="single" w:sz="4" w:space="0" w:color="auto"/>
              <w:right w:val="single" w:sz="4" w:space="0" w:color="auto"/>
            </w:tcBorders>
            <w:shd w:val="clear" w:color="auto" w:fill="C0C0C0"/>
            <w:noWrap/>
            <w:vAlign w:val="bottom"/>
          </w:tcPr>
          <w:p w:rsidR="006E7615" w:rsidRPr="009E1F5F" w:rsidRDefault="006E7615" w:rsidP="00F34510">
            <w:pPr>
              <w:spacing w:after="0" w:line="240" w:lineRule="auto"/>
              <w:rPr>
                <w:rFonts w:ascii="Verdana" w:hAnsi="Verdana" w:cs="Arial"/>
                <w:b/>
                <w:sz w:val="20"/>
                <w:szCs w:val="24"/>
              </w:rPr>
            </w:pPr>
            <w:r w:rsidRPr="009E1F5F">
              <w:rPr>
                <w:rFonts w:ascii="Verdana" w:hAnsi="Verdana" w:cs="Arial"/>
                <w:b/>
                <w:sz w:val="20"/>
                <w:szCs w:val="24"/>
              </w:rPr>
              <w:t>Total Raw Steps</w:t>
            </w:r>
          </w:p>
        </w:tc>
        <w:tc>
          <w:tcPr>
            <w:tcW w:w="0" w:type="auto"/>
            <w:tcBorders>
              <w:top w:val="nil"/>
              <w:left w:val="nil"/>
              <w:bottom w:val="single" w:sz="4" w:space="0" w:color="auto"/>
              <w:right w:val="single" w:sz="4" w:space="0" w:color="auto"/>
            </w:tcBorders>
            <w:shd w:val="clear" w:color="auto" w:fill="C0C0C0"/>
            <w:noWrap/>
            <w:vAlign w:val="bottom"/>
          </w:tcPr>
          <w:p w:rsidR="006E7615" w:rsidRPr="009E1F5F" w:rsidRDefault="006E7615" w:rsidP="00F34510">
            <w:pPr>
              <w:spacing w:after="0" w:line="240" w:lineRule="auto"/>
              <w:rPr>
                <w:rFonts w:ascii="Verdana" w:hAnsi="Verdana" w:cs="Arial"/>
                <w:b/>
                <w:sz w:val="20"/>
                <w:szCs w:val="24"/>
              </w:rPr>
            </w:pPr>
            <w:r w:rsidRPr="009E1F5F">
              <w:rPr>
                <w:rFonts w:ascii="Verdana" w:hAnsi="Verdana" w:cs="Arial"/>
                <w:b/>
                <w:sz w:val="20"/>
                <w:szCs w:val="24"/>
              </w:rPr>
              <w:t>183</w:t>
            </w:r>
          </w:p>
        </w:tc>
      </w:tr>
    </w:tbl>
    <w:p w:rsidR="006E7615" w:rsidRPr="009E1F5F" w:rsidRDefault="006E7615" w:rsidP="002D6E6E">
      <w:pPr>
        <w:spacing w:after="0"/>
        <w:ind w:left="720"/>
        <w:rPr>
          <w:rFonts w:ascii="Verdana" w:hAnsi="Verdana" w:cs="Arial"/>
          <w:sz w:val="20"/>
          <w:szCs w:val="24"/>
        </w:rPr>
      </w:pPr>
    </w:p>
    <w:p w:rsidR="00DC34BB" w:rsidRPr="009E1F5F" w:rsidRDefault="00DC34BB" w:rsidP="002D6E6E">
      <w:pPr>
        <w:spacing w:after="0"/>
        <w:ind w:left="720"/>
        <w:rPr>
          <w:rFonts w:ascii="Verdana" w:hAnsi="Verdana" w:cs="Arial"/>
          <w:sz w:val="20"/>
          <w:szCs w:val="24"/>
        </w:rPr>
      </w:pPr>
      <w:r w:rsidRPr="009E1F5F">
        <w:rPr>
          <w:rFonts w:ascii="Verdana" w:hAnsi="Verdana" w:cs="Arial"/>
          <w:b/>
          <w:sz w:val="20"/>
          <w:szCs w:val="24"/>
        </w:rPr>
        <w:t>Efforts</w:t>
      </w:r>
      <w:r w:rsidRPr="009E1F5F">
        <w:rPr>
          <w:rFonts w:ascii="Verdana" w:hAnsi="Verdana" w:cs="Arial"/>
          <w:sz w:val="20"/>
          <w:szCs w:val="24"/>
        </w:rPr>
        <w:t xml:space="preserve"> took for writing 183 steps is 8 hours.</w:t>
      </w:r>
    </w:p>
    <w:p w:rsidR="00DC34BB" w:rsidRPr="009E1F5F" w:rsidRDefault="006E7615" w:rsidP="002D6E6E">
      <w:pPr>
        <w:spacing w:after="0"/>
        <w:ind w:left="720"/>
        <w:rPr>
          <w:rFonts w:ascii="Verdana" w:hAnsi="Verdana" w:cs="Arial"/>
          <w:sz w:val="20"/>
          <w:szCs w:val="24"/>
        </w:rPr>
      </w:pPr>
      <w:r w:rsidRPr="009E1F5F">
        <w:rPr>
          <w:rFonts w:ascii="Verdana" w:hAnsi="Verdana" w:cs="Arial"/>
          <w:sz w:val="20"/>
          <w:szCs w:val="24"/>
        </w:rPr>
        <w:t>TCP=183/8=22.8</w:t>
      </w:r>
    </w:p>
    <w:p w:rsidR="006E7615" w:rsidRPr="009E1F5F" w:rsidRDefault="006E7615" w:rsidP="002D6E6E">
      <w:pPr>
        <w:spacing w:after="0"/>
        <w:ind w:left="720"/>
        <w:rPr>
          <w:rFonts w:ascii="Verdana" w:hAnsi="Verdana" w:cs="Arial"/>
          <w:sz w:val="20"/>
          <w:szCs w:val="24"/>
        </w:rPr>
      </w:pPr>
      <w:r w:rsidRPr="009E1F5F">
        <w:rPr>
          <w:rFonts w:ascii="Verdana" w:hAnsi="Verdana" w:cs="Arial"/>
          <w:sz w:val="20"/>
          <w:szCs w:val="24"/>
        </w:rPr>
        <w:t>Test case productivity = 23 steps/hour</w:t>
      </w:r>
    </w:p>
    <w:p w:rsidR="00DC34BB" w:rsidRPr="009E1F5F" w:rsidRDefault="00DC34BB" w:rsidP="002D6E6E">
      <w:pPr>
        <w:spacing w:after="0"/>
        <w:ind w:left="720"/>
        <w:rPr>
          <w:rFonts w:ascii="Verdana" w:hAnsi="Verdana" w:cs="Arial"/>
          <w:sz w:val="20"/>
          <w:szCs w:val="24"/>
        </w:rPr>
      </w:pPr>
    </w:p>
    <w:p w:rsidR="009E1F5F" w:rsidRDefault="009E1F5F" w:rsidP="002D6E6E">
      <w:pPr>
        <w:spacing w:after="0"/>
        <w:ind w:left="720"/>
        <w:rPr>
          <w:rFonts w:ascii="Verdana" w:hAnsi="Verdana" w:cs="Arial"/>
          <w:sz w:val="20"/>
          <w:szCs w:val="24"/>
        </w:rPr>
      </w:pPr>
    </w:p>
    <w:p w:rsidR="000212E8" w:rsidRDefault="000212E8" w:rsidP="002D6E6E">
      <w:pPr>
        <w:spacing w:after="0"/>
        <w:ind w:left="720"/>
        <w:rPr>
          <w:rFonts w:ascii="Verdana" w:hAnsi="Verdana" w:cs="Arial"/>
          <w:sz w:val="20"/>
          <w:szCs w:val="24"/>
        </w:rPr>
      </w:pPr>
    </w:p>
    <w:p w:rsidR="001D33C1" w:rsidRPr="009E1F5F" w:rsidRDefault="001D33C1" w:rsidP="002D6E6E">
      <w:pPr>
        <w:spacing w:after="0"/>
        <w:ind w:left="720"/>
        <w:rPr>
          <w:rFonts w:ascii="Verdana" w:hAnsi="Verdana" w:cs="Arial"/>
          <w:sz w:val="20"/>
          <w:szCs w:val="24"/>
        </w:rPr>
      </w:pPr>
      <w:r w:rsidRPr="009E1F5F">
        <w:rPr>
          <w:rFonts w:ascii="Verdana" w:hAnsi="Verdana" w:cs="Arial"/>
          <w:sz w:val="20"/>
          <w:szCs w:val="24"/>
        </w:rPr>
        <w:t xml:space="preserve">One can compare the </w:t>
      </w:r>
      <w:r w:rsidR="00334D57" w:rsidRPr="009E1F5F">
        <w:rPr>
          <w:rFonts w:ascii="Verdana" w:hAnsi="Verdana" w:cs="Arial"/>
          <w:sz w:val="20"/>
          <w:szCs w:val="24"/>
        </w:rPr>
        <w:t xml:space="preserve">Test case productivity </w:t>
      </w:r>
      <w:r w:rsidRPr="009E1F5F">
        <w:rPr>
          <w:rFonts w:ascii="Verdana" w:hAnsi="Verdana" w:cs="Arial"/>
          <w:sz w:val="20"/>
          <w:szCs w:val="24"/>
        </w:rPr>
        <w:t>value with the previous release(s) and draw the most effective conclusion from it.</w:t>
      </w:r>
    </w:p>
    <w:p w:rsidR="00DC34BB" w:rsidRDefault="001D33C1" w:rsidP="002D6E6E">
      <w:pPr>
        <w:spacing w:after="0"/>
        <w:ind w:left="720"/>
        <w:rPr>
          <w:rFonts w:ascii="Verdana" w:hAnsi="Verdana" w:cs="Arial"/>
          <w:b/>
          <w:sz w:val="20"/>
          <w:szCs w:val="24"/>
        </w:rPr>
      </w:pPr>
      <w:r w:rsidRPr="009E1F5F">
        <w:rPr>
          <w:rFonts w:ascii="Verdana" w:hAnsi="Verdana" w:cs="Arial"/>
          <w:b/>
          <w:sz w:val="20"/>
          <w:szCs w:val="24"/>
        </w:rPr>
        <w:t>T</w:t>
      </w:r>
      <w:r w:rsidR="00781780">
        <w:rPr>
          <w:rFonts w:ascii="Verdana" w:hAnsi="Verdana" w:cs="Arial"/>
          <w:b/>
          <w:sz w:val="20"/>
          <w:szCs w:val="24"/>
        </w:rPr>
        <w:t>C P</w:t>
      </w:r>
      <w:r w:rsidRPr="009E1F5F">
        <w:rPr>
          <w:rFonts w:ascii="Verdana" w:hAnsi="Verdana" w:cs="Arial"/>
          <w:b/>
          <w:sz w:val="20"/>
          <w:szCs w:val="24"/>
        </w:rPr>
        <w:t>roductivity Trend</w:t>
      </w:r>
    </w:p>
    <w:p w:rsidR="001D33C1" w:rsidRDefault="00FF06D6" w:rsidP="002D6E6E">
      <w:pPr>
        <w:spacing w:after="0"/>
        <w:ind w:left="720"/>
        <w:jc w:val="center"/>
        <w:rPr>
          <w:rFonts w:ascii="Verdana" w:hAnsi="Verdana" w:cs="Arial"/>
          <w:noProof/>
          <w:sz w:val="22"/>
          <w:szCs w:val="24"/>
        </w:rPr>
      </w:pPr>
      <w:r>
        <w:rPr>
          <w:rFonts w:ascii="Verdana" w:hAnsi="Verdana" w:cs="Arial"/>
          <w:noProof/>
          <w:sz w:val="22"/>
          <w:szCs w:val="24"/>
        </w:rPr>
        <w:drawing>
          <wp:inline distT="0" distB="0" distL="0" distR="0">
            <wp:extent cx="2838318" cy="1646274"/>
            <wp:effectExtent l="64458" t="46831" r="69024" b="40445"/>
            <wp:docPr id="5"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A58B3" w:rsidRPr="00DC544E" w:rsidRDefault="001A58B3" w:rsidP="002D6E6E">
      <w:pPr>
        <w:spacing w:after="0"/>
        <w:ind w:left="720"/>
        <w:jc w:val="center"/>
        <w:rPr>
          <w:rFonts w:ascii="Verdana" w:hAnsi="Verdana" w:cs="Arial"/>
          <w:sz w:val="22"/>
          <w:szCs w:val="24"/>
        </w:rPr>
      </w:pPr>
    </w:p>
    <w:p w:rsidR="00DC34BB" w:rsidRPr="006D6BD6" w:rsidRDefault="00DC544E" w:rsidP="002D6E6E">
      <w:pPr>
        <w:pStyle w:val="Heading3"/>
        <w:spacing w:before="0" w:after="0" w:line="360" w:lineRule="auto"/>
        <w:rPr>
          <w:rFonts w:ascii="Verdana" w:hAnsi="Verdana" w:cs="Arial"/>
          <w:sz w:val="22"/>
        </w:rPr>
      </w:pPr>
      <w:bookmarkStart w:id="21" w:name="_Toc219181114"/>
      <w:r w:rsidRPr="006D6BD6">
        <w:rPr>
          <w:rFonts w:ascii="Verdana" w:hAnsi="Verdana" w:cs="Arial"/>
          <w:sz w:val="22"/>
        </w:rPr>
        <w:t>Test Execution Summary</w:t>
      </w:r>
      <w:bookmarkEnd w:id="21"/>
    </w:p>
    <w:p w:rsidR="00006A45" w:rsidRPr="009E1F5F" w:rsidRDefault="00006A45" w:rsidP="002D6E6E">
      <w:pPr>
        <w:spacing w:after="0"/>
        <w:ind w:left="720"/>
        <w:rPr>
          <w:rFonts w:ascii="Verdana" w:hAnsi="Verdana"/>
          <w:sz w:val="20"/>
        </w:rPr>
      </w:pPr>
      <w:r w:rsidRPr="009E1F5F">
        <w:rPr>
          <w:rFonts w:ascii="Verdana" w:hAnsi="Verdana"/>
          <w:sz w:val="20"/>
        </w:rPr>
        <w:t xml:space="preserve">This metric gives classification of the test cases with respect to status along with reason, if available, for various test cases. It gives the </w:t>
      </w:r>
      <w:proofErr w:type="spellStart"/>
      <w:r w:rsidRPr="009E1F5F">
        <w:rPr>
          <w:rFonts w:ascii="Verdana" w:hAnsi="Verdana"/>
          <w:sz w:val="20"/>
        </w:rPr>
        <w:t>statical</w:t>
      </w:r>
      <w:proofErr w:type="spellEnd"/>
      <w:r w:rsidRPr="009E1F5F">
        <w:rPr>
          <w:rFonts w:ascii="Verdana" w:hAnsi="Verdana"/>
          <w:sz w:val="20"/>
        </w:rPr>
        <w:t xml:space="preserve"> view of the release. One can collect the data for the number of test case executed with following status: -</w:t>
      </w:r>
    </w:p>
    <w:p w:rsidR="00006A45" w:rsidRPr="009E1F5F" w:rsidRDefault="00006A45" w:rsidP="002D6E6E">
      <w:pPr>
        <w:numPr>
          <w:ilvl w:val="0"/>
          <w:numId w:val="11"/>
        </w:numPr>
        <w:spacing w:after="0"/>
        <w:rPr>
          <w:rFonts w:ascii="Verdana" w:hAnsi="Verdana"/>
          <w:sz w:val="20"/>
        </w:rPr>
      </w:pPr>
      <w:r w:rsidRPr="009E1F5F">
        <w:rPr>
          <w:rFonts w:ascii="Verdana" w:hAnsi="Verdana"/>
          <w:sz w:val="20"/>
        </w:rPr>
        <w:t>Pass.</w:t>
      </w:r>
    </w:p>
    <w:p w:rsidR="00006A45" w:rsidRPr="009E1F5F" w:rsidRDefault="00006A45" w:rsidP="002D6E6E">
      <w:pPr>
        <w:numPr>
          <w:ilvl w:val="0"/>
          <w:numId w:val="11"/>
        </w:numPr>
        <w:spacing w:after="0"/>
        <w:rPr>
          <w:rFonts w:ascii="Verdana" w:hAnsi="Verdana"/>
          <w:sz w:val="20"/>
        </w:rPr>
      </w:pPr>
      <w:r w:rsidRPr="009E1F5F">
        <w:rPr>
          <w:rFonts w:ascii="Verdana" w:hAnsi="Verdana"/>
          <w:sz w:val="20"/>
        </w:rPr>
        <w:t xml:space="preserve">Fail and reason for failure. </w:t>
      </w:r>
    </w:p>
    <w:p w:rsidR="00006A45" w:rsidRPr="009E1F5F" w:rsidRDefault="00006A45" w:rsidP="002D6E6E">
      <w:pPr>
        <w:numPr>
          <w:ilvl w:val="0"/>
          <w:numId w:val="11"/>
        </w:numPr>
        <w:spacing w:after="0"/>
        <w:rPr>
          <w:rFonts w:ascii="Verdana" w:hAnsi="Verdana"/>
          <w:sz w:val="20"/>
        </w:rPr>
      </w:pPr>
      <w:r w:rsidRPr="009E1F5F">
        <w:rPr>
          <w:rFonts w:ascii="Verdana" w:hAnsi="Verdana"/>
          <w:sz w:val="20"/>
        </w:rPr>
        <w:t>Unable to Test with reason. Some of the reasons for this status are time crunch, postponed defect, setup issue, out of scope.</w:t>
      </w:r>
    </w:p>
    <w:p w:rsidR="00006A45" w:rsidRPr="009E1F5F" w:rsidRDefault="00006A45" w:rsidP="002D6E6E">
      <w:pPr>
        <w:spacing w:after="0"/>
        <w:ind w:left="720"/>
        <w:rPr>
          <w:rFonts w:ascii="Verdana" w:hAnsi="Verdana"/>
          <w:b/>
          <w:sz w:val="20"/>
        </w:rPr>
      </w:pPr>
      <w:r w:rsidRPr="009E1F5F">
        <w:rPr>
          <w:rFonts w:ascii="Verdana" w:hAnsi="Verdana"/>
          <w:b/>
          <w:sz w:val="20"/>
        </w:rPr>
        <w:t xml:space="preserve">Summary Trend </w:t>
      </w:r>
    </w:p>
    <w:p w:rsidR="00006A45" w:rsidRPr="00006A45" w:rsidRDefault="00FF06D6" w:rsidP="002D6E6E">
      <w:pPr>
        <w:spacing w:after="0"/>
        <w:ind w:left="720"/>
        <w:jc w:val="center"/>
        <w:rPr>
          <w:rFonts w:ascii="Verdana" w:hAnsi="Verdana"/>
          <w:sz w:val="22"/>
          <w:szCs w:val="24"/>
        </w:rPr>
      </w:pPr>
      <w:r>
        <w:rPr>
          <w:rFonts w:ascii="Verdana" w:hAnsi="Verdana"/>
          <w:noProof/>
          <w:sz w:val="22"/>
          <w:szCs w:val="24"/>
        </w:rPr>
        <w:lastRenderedPageBreak/>
        <w:drawing>
          <wp:inline distT="0" distB="0" distL="0" distR="0">
            <wp:extent cx="2838318" cy="1646274"/>
            <wp:effectExtent l="64458" t="46831" r="69024" b="40445"/>
            <wp:docPr id="6"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06A45" w:rsidRDefault="00006A45" w:rsidP="002D6E6E">
      <w:pPr>
        <w:spacing w:after="0"/>
        <w:ind w:left="720"/>
        <w:rPr>
          <w:rFonts w:ascii="Verdana" w:hAnsi="Verdana"/>
          <w:sz w:val="20"/>
          <w:szCs w:val="24"/>
        </w:rPr>
      </w:pPr>
      <w:r w:rsidRPr="009E1F5F">
        <w:rPr>
          <w:rFonts w:ascii="Verdana" w:hAnsi="Verdana"/>
          <w:sz w:val="20"/>
          <w:szCs w:val="24"/>
        </w:rPr>
        <w:t>One can also show the same trend for the classification of reasons for various unable to test and fail test cases.</w:t>
      </w:r>
    </w:p>
    <w:p w:rsidR="00781780" w:rsidRPr="009E1F5F" w:rsidRDefault="00781780" w:rsidP="002D6E6E">
      <w:pPr>
        <w:spacing w:after="0"/>
        <w:ind w:left="720"/>
        <w:rPr>
          <w:rFonts w:ascii="Verdana" w:hAnsi="Verdana"/>
          <w:sz w:val="20"/>
          <w:szCs w:val="24"/>
        </w:rPr>
      </w:pPr>
    </w:p>
    <w:p w:rsidR="00006A45" w:rsidRPr="006D6BD6" w:rsidRDefault="00006A45" w:rsidP="002D6E6E">
      <w:pPr>
        <w:pStyle w:val="Heading3"/>
        <w:spacing w:before="0" w:after="0" w:line="360" w:lineRule="auto"/>
        <w:rPr>
          <w:rFonts w:ascii="Verdana" w:hAnsi="Verdana" w:cs="Arial"/>
          <w:sz w:val="22"/>
        </w:rPr>
      </w:pPr>
      <w:bookmarkStart w:id="22" w:name="_Toc219181115"/>
      <w:r w:rsidRPr="006D6BD6">
        <w:rPr>
          <w:rFonts w:ascii="Verdana" w:hAnsi="Verdana" w:cs="Arial"/>
          <w:sz w:val="22"/>
        </w:rPr>
        <w:t>Defect Acceptance (DA)</w:t>
      </w:r>
      <w:bookmarkEnd w:id="22"/>
    </w:p>
    <w:p w:rsidR="00006A45" w:rsidRPr="009E1F5F" w:rsidRDefault="00006A45" w:rsidP="002D6E6E">
      <w:pPr>
        <w:spacing w:after="0"/>
        <w:ind w:left="720"/>
        <w:rPr>
          <w:rFonts w:ascii="Verdana" w:hAnsi="Verdana"/>
          <w:sz w:val="20"/>
          <w:szCs w:val="24"/>
        </w:rPr>
      </w:pPr>
      <w:r w:rsidRPr="009E1F5F">
        <w:rPr>
          <w:rFonts w:ascii="Verdana" w:hAnsi="Verdana"/>
          <w:sz w:val="20"/>
          <w:szCs w:val="24"/>
        </w:rPr>
        <w:t>This metric determine the number of valid defects that testing team has identified during execution.</w:t>
      </w:r>
    </w:p>
    <w:p w:rsidR="00006A45" w:rsidRPr="009E1F5F" w:rsidRDefault="006D6BD6" w:rsidP="002D6E6E">
      <w:pPr>
        <w:spacing w:after="0"/>
        <w:ind w:left="720"/>
        <w:jc w:val="center"/>
        <w:rPr>
          <w:rFonts w:ascii="Verdana" w:hAnsi="Verdana"/>
          <w:sz w:val="20"/>
          <w:szCs w:val="24"/>
        </w:rPr>
      </w:pPr>
      <w:r w:rsidRPr="00FD167B">
        <w:rPr>
          <w:position w:val="-30"/>
        </w:rPr>
        <w:object w:dxaOrig="5460" w:dyaOrig="720">
          <v:shape id="_x0000_i1026" type="#_x0000_t75" style="width:280.5pt;height:36pt" o:ole="">
            <v:imagedata r:id="rId19" o:title=""/>
          </v:shape>
          <o:OLEObject Type="Embed" ProgID="Equation.DSMT4" ShapeID="_x0000_i1026" DrawAspect="Content" ObjectID="_1404127156" r:id="rId20"/>
        </w:object>
      </w:r>
    </w:p>
    <w:p w:rsidR="00006A45" w:rsidRPr="009E1F5F" w:rsidRDefault="00006A45" w:rsidP="002D6E6E">
      <w:pPr>
        <w:spacing w:after="0"/>
        <w:ind w:left="720"/>
        <w:rPr>
          <w:rFonts w:ascii="Verdana" w:hAnsi="Verdana"/>
          <w:sz w:val="20"/>
          <w:szCs w:val="24"/>
        </w:rPr>
      </w:pPr>
      <w:r w:rsidRPr="009E1F5F">
        <w:rPr>
          <w:rFonts w:ascii="Verdana" w:hAnsi="Verdana"/>
          <w:sz w:val="20"/>
          <w:szCs w:val="24"/>
        </w:rPr>
        <w:t>The value of this metric can be compared with previous release for getting better picture</w:t>
      </w:r>
    </w:p>
    <w:p w:rsidR="00006A45" w:rsidRPr="009E1F5F" w:rsidRDefault="00006A45" w:rsidP="002D6E6E">
      <w:pPr>
        <w:spacing w:after="0"/>
        <w:ind w:left="720"/>
        <w:rPr>
          <w:rFonts w:ascii="Verdana" w:hAnsi="Verdana"/>
          <w:b/>
          <w:sz w:val="20"/>
          <w:szCs w:val="24"/>
        </w:rPr>
      </w:pPr>
      <w:r w:rsidRPr="009E1F5F">
        <w:rPr>
          <w:rFonts w:ascii="Verdana" w:hAnsi="Verdana"/>
          <w:b/>
          <w:sz w:val="20"/>
          <w:szCs w:val="24"/>
        </w:rPr>
        <w:t xml:space="preserve">Defect </w:t>
      </w:r>
      <w:r w:rsidR="000212E8">
        <w:rPr>
          <w:rFonts w:ascii="Verdana" w:hAnsi="Verdana"/>
          <w:b/>
          <w:sz w:val="20"/>
          <w:szCs w:val="24"/>
        </w:rPr>
        <w:t>Acceptance</w:t>
      </w:r>
      <w:r w:rsidRPr="009E1F5F">
        <w:rPr>
          <w:rFonts w:ascii="Verdana" w:hAnsi="Verdana"/>
          <w:b/>
          <w:sz w:val="20"/>
          <w:szCs w:val="24"/>
        </w:rPr>
        <w:t xml:space="preserve"> Trend</w:t>
      </w:r>
    </w:p>
    <w:p w:rsidR="00AF4396" w:rsidRDefault="00FF06D6" w:rsidP="002D6E6E">
      <w:pPr>
        <w:spacing w:after="0"/>
        <w:ind w:left="720"/>
        <w:jc w:val="center"/>
        <w:rPr>
          <w:noProof/>
          <w:szCs w:val="24"/>
        </w:rPr>
      </w:pPr>
      <w:r>
        <w:rPr>
          <w:noProof/>
          <w:szCs w:val="24"/>
        </w:rPr>
        <w:drawing>
          <wp:inline distT="0" distB="0" distL="0" distR="0">
            <wp:extent cx="2838318" cy="1643879"/>
            <wp:effectExtent l="64458" t="46831" r="69024" b="42840"/>
            <wp:docPr id="8"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1A58B3" w:rsidRPr="006E3A0C" w:rsidRDefault="001A58B3" w:rsidP="002D6E6E">
      <w:pPr>
        <w:spacing w:after="0"/>
        <w:ind w:left="720"/>
        <w:jc w:val="center"/>
        <w:rPr>
          <w:szCs w:val="24"/>
        </w:rPr>
      </w:pPr>
    </w:p>
    <w:p w:rsidR="00D074D9" w:rsidRPr="006D6BD6" w:rsidRDefault="00D074D9" w:rsidP="002D6E6E">
      <w:pPr>
        <w:pStyle w:val="Heading3"/>
        <w:spacing w:before="0" w:after="0" w:line="360" w:lineRule="auto"/>
        <w:rPr>
          <w:rFonts w:ascii="Verdana" w:hAnsi="Verdana" w:cs="Arial"/>
          <w:sz w:val="22"/>
        </w:rPr>
      </w:pPr>
      <w:bookmarkStart w:id="23" w:name="_Toc219181116"/>
      <w:r w:rsidRPr="006D6BD6">
        <w:rPr>
          <w:rFonts w:ascii="Verdana" w:hAnsi="Verdana" w:cs="Arial"/>
          <w:sz w:val="22"/>
        </w:rPr>
        <w:t>Defect Rejection (DR)</w:t>
      </w:r>
      <w:bookmarkEnd w:id="23"/>
    </w:p>
    <w:p w:rsidR="005F6267" w:rsidRPr="009E1F5F" w:rsidRDefault="005F6267" w:rsidP="002D6E6E">
      <w:pPr>
        <w:spacing w:after="0"/>
        <w:ind w:firstLine="720"/>
        <w:rPr>
          <w:rFonts w:ascii="Verdana" w:hAnsi="Verdana"/>
          <w:sz w:val="20"/>
          <w:szCs w:val="24"/>
        </w:rPr>
      </w:pPr>
      <w:r w:rsidRPr="009E1F5F">
        <w:rPr>
          <w:rFonts w:ascii="Verdana" w:hAnsi="Verdana"/>
          <w:sz w:val="20"/>
          <w:szCs w:val="24"/>
        </w:rPr>
        <w:t xml:space="preserve">This metric determine the number of defects rejected during execution. </w:t>
      </w:r>
    </w:p>
    <w:p w:rsidR="00006A45" w:rsidRPr="009E1F5F" w:rsidRDefault="006D6BD6" w:rsidP="002D6E6E">
      <w:pPr>
        <w:spacing w:after="0"/>
        <w:ind w:left="720"/>
        <w:jc w:val="center"/>
        <w:rPr>
          <w:rFonts w:ascii="Verdana" w:hAnsi="Verdana"/>
          <w:sz w:val="18"/>
        </w:rPr>
      </w:pPr>
      <w:r w:rsidRPr="00FD167B">
        <w:rPr>
          <w:position w:val="-30"/>
        </w:rPr>
        <w:object w:dxaOrig="5700" w:dyaOrig="720">
          <v:shape id="_x0000_i1027" type="#_x0000_t75" style="width:295.5pt;height:36pt" o:ole="">
            <v:imagedata r:id="rId22" o:title=""/>
          </v:shape>
          <o:OLEObject Type="Embed" ProgID="Equation.DSMT4" ShapeID="_x0000_i1027" DrawAspect="Content" ObjectID="_1404127157" r:id="rId23"/>
        </w:object>
      </w:r>
    </w:p>
    <w:p w:rsidR="005F6267" w:rsidRPr="009E1F5F" w:rsidRDefault="005F6267" w:rsidP="002D6E6E">
      <w:pPr>
        <w:spacing w:after="0"/>
        <w:ind w:left="720"/>
        <w:rPr>
          <w:rFonts w:ascii="Verdana" w:hAnsi="Verdana"/>
          <w:sz w:val="20"/>
          <w:szCs w:val="24"/>
        </w:rPr>
      </w:pPr>
      <w:r w:rsidRPr="009E1F5F">
        <w:rPr>
          <w:rFonts w:ascii="Verdana" w:hAnsi="Verdana"/>
          <w:sz w:val="20"/>
          <w:szCs w:val="24"/>
        </w:rPr>
        <w:t>This metric gives the percentage of the invalid defect the testing team has opened and one can control, if required, in future.</w:t>
      </w:r>
    </w:p>
    <w:p w:rsidR="005F6267" w:rsidRPr="009E1F5F" w:rsidRDefault="005F6267" w:rsidP="002D6E6E">
      <w:pPr>
        <w:spacing w:after="0"/>
        <w:ind w:left="720"/>
        <w:rPr>
          <w:rFonts w:ascii="Verdana" w:hAnsi="Verdana"/>
          <w:b/>
          <w:sz w:val="20"/>
          <w:szCs w:val="24"/>
        </w:rPr>
      </w:pPr>
      <w:r w:rsidRPr="009E1F5F">
        <w:rPr>
          <w:rFonts w:ascii="Verdana" w:hAnsi="Verdana"/>
          <w:b/>
          <w:sz w:val="20"/>
          <w:szCs w:val="24"/>
        </w:rPr>
        <w:t>Defect Rejection Trend</w:t>
      </w:r>
    </w:p>
    <w:p w:rsidR="005F6267" w:rsidRDefault="00FF06D6" w:rsidP="002D6E6E">
      <w:pPr>
        <w:spacing w:after="0"/>
        <w:ind w:left="720"/>
        <w:jc w:val="center"/>
        <w:rPr>
          <w:rFonts w:ascii="Verdana" w:hAnsi="Verdana"/>
          <w:b/>
          <w:noProof/>
          <w:sz w:val="20"/>
          <w:szCs w:val="24"/>
        </w:rPr>
      </w:pPr>
      <w:r>
        <w:rPr>
          <w:rFonts w:ascii="Verdana" w:hAnsi="Verdana"/>
          <w:b/>
          <w:noProof/>
          <w:sz w:val="20"/>
          <w:szCs w:val="24"/>
        </w:rPr>
        <w:lastRenderedPageBreak/>
        <w:drawing>
          <wp:inline distT="0" distB="0" distL="0" distR="0">
            <wp:extent cx="2838318" cy="1643879"/>
            <wp:effectExtent l="64458" t="46831" r="69024" b="42840"/>
            <wp:docPr id="10"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81780" w:rsidRDefault="00781780" w:rsidP="002D6E6E">
      <w:pPr>
        <w:spacing w:after="0"/>
        <w:ind w:left="720"/>
        <w:jc w:val="center"/>
        <w:rPr>
          <w:szCs w:val="24"/>
        </w:rPr>
      </w:pPr>
    </w:p>
    <w:p w:rsidR="005F6267" w:rsidRPr="006D6BD6" w:rsidRDefault="005F6267" w:rsidP="002D6E6E">
      <w:pPr>
        <w:pStyle w:val="Heading3"/>
        <w:spacing w:before="0" w:after="0" w:line="360" w:lineRule="auto"/>
        <w:rPr>
          <w:rFonts w:ascii="Verdana" w:hAnsi="Verdana" w:cs="Arial"/>
          <w:sz w:val="22"/>
        </w:rPr>
      </w:pPr>
      <w:bookmarkStart w:id="24" w:name="_Toc219181117"/>
      <w:r w:rsidRPr="006D6BD6">
        <w:rPr>
          <w:rFonts w:ascii="Verdana" w:hAnsi="Verdana" w:cs="Arial"/>
          <w:sz w:val="22"/>
        </w:rPr>
        <w:t>Bad Fix Defect (B)</w:t>
      </w:r>
      <w:bookmarkEnd w:id="24"/>
    </w:p>
    <w:p w:rsidR="005F6267" w:rsidRPr="009E1F5F" w:rsidRDefault="005F6267" w:rsidP="002D6E6E">
      <w:pPr>
        <w:spacing w:after="0"/>
        <w:ind w:left="720"/>
        <w:rPr>
          <w:rFonts w:ascii="Verdana" w:hAnsi="Verdana"/>
          <w:sz w:val="20"/>
          <w:szCs w:val="24"/>
        </w:rPr>
      </w:pPr>
      <w:r w:rsidRPr="009E1F5F">
        <w:rPr>
          <w:rFonts w:ascii="Verdana" w:hAnsi="Verdana"/>
          <w:sz w:val="20"/>
          <w:szCs w:val="24"/>
        </w:rPr>
        <w:t>Defect whose resolution give rise to new defect(s) are bad fix defect.</w:t>
      </w:r>
    </w:p>
    <w:p w:rsidR="005F6267" w:rsidRPr="009E1F5F" w:rsidRDefault="005F6267" w:rsidP="002D6E6E">
      <w:pPr>
        <w:pStyle w:val="NormalIndent"/>
        <w:spacing w:after="0" w:line="276" w:lineRule="auto"/>
        <w:rPr>
          <w:rFonts w:ascii="Verdana" w:hAnsi="Verdana"/>
          <w:sz w:val="20"/>
        </w:rPr>
      </w:pPr>
      <w:r w:rsidRPr="009E1F5F">
        <w:rPr>
          <w:rFonts w:ascii="Verdana" w:hAnsi="Verdana"/>
          <w:sz w:val="20"/>
          <w:szCs w:val="24"/>
        </w:rPr>
        <w:t>This metric determine the effectiveness of defect resolution process.</w:t>
      </w:r>
    </w:p>
    <w:p w:rsidR="005F6267" w:rsidRPr="009E1F5F" w:rsidRDefault="006D6BD6" w:rsidP="002D6E6E">
      <w:pPr>
        <w:spacing w:after="0"/>
        <w:jc w:val="center"/>
        <w:rPr>
          <w:rFonts w:ascii="Verdana" w:hAnsi="Verdana"/>
          <w:sz w:val="18"/>
        </w:rPr>
      </w:pPr>
      <w:r w:rsidRPr="00FD167B">
        <w:rPr>
          <w:position w:val="-30"/>
        </w:rPr>
        <w:object w:dxaOrig="5620" w:dyaOrig="720">
          <v:shape id="_x0000_i1028" type="#_x0000_t75" style="width:303pt;height:36pt" o:ole="">
            <v:imagedata r:id="rId25" o:title=""/>
          </v:shape>
          <o:OLEObject Type="Embed" ProgID="Equation.DSMT4" ShapeID="_x0000_i1028" DrawAspect="Content" ObjectID="_1404127158" r:id="rId26"/>
        </w:object>
      </w:r>
    </w:p>
    <w:p w:rsidR="005F6267" w:rsidRPr="009E1F5F" w:rsidRDefault="005F6267" w:rsidP="002D6E6E">
      <w:pPr>
        <w:spacing w:after="0"/>
        <w:ind w:left="720"/>
        <w:rPr>
          <w:rFonts w:ascii="Verdana" w:hAnsi="Verdana"/>
          <w:sz w:val="20"/>
          <w:szCs w:val="24"/>
        </w:rPr>
      </w:pPr>
      <w:r w:rsidRPr="009E1F5F">
        <w:rPr>
          <w:rFonts w:ascii="Verdana" w:hAnsi="Verdana"/>
          <w:sz w:val="20"/>
          <w:szCs w:val="24"/>
        </w:rPr>
        <w:t>This metric gives the percentage of the bad defect resolution which needs to be controlled.</w:t>
      </w:r>
    </w:p>
    <w:p w:rsidR="005F6267" w:rsidRPr="009E1F5F" w:rsidRDefault="005F6267" w:rsidP="002D6E6E">
      <w:pPr>
        <w:spacing w:after="0"/>
        <w:ind w:left="720"/>
        <w:rPr>
          <w:rFonts w:ascii="Verdana" w:hAnsi="Verdana"/>
          <w:b/>
          <w:sz w:val="20"/>
          <w:szCs w:val="24"/>
        </w:rPr>
      </w:pPr>
      <w:r w:rsidRPr="009E1F5F">
        <w:rPr>
          <w:rFonts w:ascii="Verdana" w:hAnsi="Verdana"/>
          <w:b/>
          <w:sz w:val="20"/>
          <w:szCs w:val="24"/>
        </w:rPr>
        <w:t>Bad Fix Defect Trend</w:t>
      </w:r>
    </w:p>
    <w:p w:rsidR="005F6267" w:rsidRDefault="00FF06D6" w:rsidP="002D6E6E">
      <w:pPr>
        <w:spacing w:after="0"/>
        <w:jc w:val="center"/>
        <w:rPr>
          <w:noProof/>
          <w:szCs w:val="24"/>
        </w:rPr>
      </w:pPr>
      <w:r>
        <w:rPr>
          <w:noProof/>
          <w:szCs w:val="24"/>
        </w:rPr>
        <w:drawing>
          <wp:inline distT="0" distB="0" distL="0" distR="0">
            <wp:extent cx="2838318" cy="1646274"/>
            <wp:effectExtent l="64458" t="46831" r="69024" b="40445"/>
            <wp:docPr id="12" name="Chart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781780" w:rsidRDefault="00781780" w:rsidP="002D6E6E">
      <w:pPr>
        <w:spacing w:after="0"/>
        <w:jc w:val="center"/>
        <w:rPr>
          <w:szCs w:val="24"/>
        </w:rPr>
      </w:pPr>
    </w:p>
    <w:p w:rsidR="00D8152E" w:rsidRPr="006D6BD6" w:rsidRDefault="00D8152E" w:rsidP="002D6E6E">
      <w:pPr>
        <w:pStyle w:val="Heading3"/>
        <w:spacing w:before="0" w:after="0" w:line="360" w:lineRule="auto"/>
        <w:rPr>
          <w:rFonts w:ascii="Verdana" w:hAnsi="Verdana" w:cs="Arial"/>
          <w:sz w:val="22"/>
        </w:rPr>
      </w:pPr>
      <w:bookmarkStart w:id="25" w:name="_Toc219181118"/>
      <w:r w:rsidRPr="006D6BD6">
        <w:rPr>
          <w:rFonts w:ascii="Verdana" w:hAnsi="Verdana" w:cs="Arial"/>
          <w:sz w:val="22"/>
        </w:rPr>
        <w:t>Test Execution Productivity (TEP)</w:t>
      </w:r>
      <w:bookmarkEnd w:id="25"/>
    </w:p>
    <w:p w:rsidR="00D8152E" w:rsidRPr="009E1F5F" w:rsidRDefault="00D8152E" w:rsidP="002D6E6E">
      <w:pPr>
        <w:spacing w:after="0"/>
        <w:ind w:left="720"/>
        <w:rPr>
          <w:rFonts w:ascii="Verdana" w:hAnsi="Verdana"/>
          <w:sz w:val="20"/>
        </w:rPr>
      </w:pPr>
      <w:r w:rsidRPr="009E1F5F">
        <w:rPr>
          <w:rFonts w:ascii="Verdana" w:hAnsi="Verdana"/>
          <w:sz w:val="20"/>
        </w:rPr>
        <w:t xml:space="preserve">This metric gives the test cases execution productivity </w:t>
      </w:r>
      <w:r w:rsidR="00C264D0">
        <w:rPr>
          <w:rFonts w:ascii="Verdana" w:hAnsi="Verdana"/>
          <w:sz w:val="20"/>
        </w:rPr>
        <w:t>which on</w:t>
      </w:r>
      <w:r w:rsidR="002750BB" w:rsidRPr="002750BB">
        <w:rPr>
          <w:rFonts w:ascii="Verdana" w:hAnsi="Verdana"/>
          <w:sz w:val="20"/>
        </w:rPr>
        <w:t xml:space="preserve"> further analysis </w:t>
      </w:r>
      <w:r w:rsidR="00C264D0">
        <w:rPr>
          <w:rFonts w:ascii="Verdana" w:hAnsi="Verdana"/>
          <w:sz w:val="20"/>
        </w:rPr>
        <w:t xml:space="preserve">can give </w:t>
      </w:r>
      <w:r w:rsidR="002750BB" w:rsidRPr="002750BB">
        <w:rPr>
          <w:rFonts w:ascii="Verdana" w:hAnsi="Verdana"/>
          <w:sz w:val="20"/>
        </w:rPr>
        <w:t>conclusive result</w:t>
      </w:r>
      <w:r w:rsidRPr="009E1F5F">
        <w:rPr>
          <w:rFonts w:ascii="Verdana" w:hAnsi="Verdana"/>
          <w:sz w:val="20"/>
        </w:rPr>
        <w:t>.</w:t>
      </w:r>
    </w:p>
    <w:p w:rsidR="00D8152E" w:rsidRPr="009E1F5F" w:rsidRDefault="006D6BD6" w:rsidP="002D6E6E">
      <w:pPr>
        <w:spacing w:after="0"/>
        <w:ind w:left="720"/>
        <w:jc w:val="center"/>
        <w:rPr>
          <w:rFonts w:ascii="Verdana" w:hAnsi="Verdana"/>
          <w:sz w:val="20"/>
        </w:rPr>
      </w:pPr>
      <w:r w:rsidRPr="00FD167B">
        <w:rPr>
          <w:position w:val="-30"/>
        </w:rPr>
        <w:object w:dxaOrig="7860" w:dyaOrig="720">
          <v:shape id="_x0000_i1029" type="#_x0000_t75" style="width:403.5pt;height:36pt" o:ole="">
            <v:imagedata r:id="rId28" o:title=""/>
          </v:shape>
          <o:OLEObject Type="Embed" ProgID="Equation.DSMT4" ShapeID="_x0000_i1029" DrawAspect="Content" ObjectID="_1404127159" r:id="rId29"/>
        </w:object>
      </w:r>
    </w:p>
    <w:p w:rsidR="00D8152E" w:rsidRPr="009E1F5F" w:rsidRDefault="00D8152E" w:rsidP="002D6E6E">
      <w:pPr>
        <w:spacing w:after="0"/>
        <w:ind w:left="720"/>
        <w:rPr>
          <w:rFonts w:ascii="Verdana" w:hAnsi="Verdana"/>
          <w:sz w:val="20"/>
        </w:rPr>
      </w:pPr>
      <w:r w:rsidRPr="009E1F5F">
        <w:rPr>
          <w:rFonts w:ascii="Verdana" w:hAnsi="Verdana"/>
          <w:sz w:val="20"/>
        </w:rPr>
        <w:t xml:space="preserve">Where </w:t>
      </w:r>
      <w:proofErr w:type="spellStart"/>
      <w:r w:rsidRPr="009E1F5F">
        <w:rPr>
          <w:rFonts w:ascii="Verdana" w:hAnsi="Verdana"/>
          <w:sz w:val="20"/>
        </w:rPr>
        <w:t>Te</w:t>
      </w:r>
      <w:proofErr w:type="spellEnd"/>
      <w:r w:rsidRPr="009E1F5F">
        <w:rPr>
          <w:rFonts w:ascii="Verdana" w:hAnsi="Verdana"/>
          <w:sz w:val="20"/>
        </w:rPr>
        <w:t xml:space="preserve"> is calculated as,</w:t>
      </w:r>
    </w:p>
    <w:p w:rsidR="00D8152E" w:rsidRPr="009E1F5F" w:rsidRDefault="006D6BD6" w:rsidP="002D6E6E">
      <w:pPr>
        <w:spacing w:after="0"/>
        <w:ind w:left="720" w:firstLine="720"/>
        <w:rPr>
          <w:rFonts w:ascii="Verdana" w:hAnsi="Verdana"/>
          <w:sz w:val="20"/>
        </w:rPr>
      </w:pPr>
      <w:r w:rsidRPr="00FD167B">
        <w:rPr>
          <w:position w:val="-10"/>
        </w:rPr>
        <w:object w:dxaOrig="6399" w:dyaOrig="320">
          <v:shape id="_x0000_i1030" type="#_x0000_t75" style="width:320.25pt;height:15.75pt" o:ole="">
            <v:imagedata r:id="rId30" o:title=""/>
          </v:shape>
          <o:OLEObject Type="Embed" ProgID="Equation.DSMT4" ShapeID="_x0000_i1030" DrawAspect="Content" ObjectID="_1404127160" r:id="rId31"/>
        </w:object>
      </w:r>
    </w:p>
    <w:p w:rsidR="00D8152E" w:rsidRPr="009E1F5F" w:rsidRDefault="00D8152E" w:rsidP="002D6E6E">
      <w:pPr>
        <w:spacing w:after="0"/>
        <w:ind w:left="720" w:firstLine="720"/>
        <w:rPr>
          <w:rFonts w:ascii="Verdana" w:hAnsi="Verdana"/>
          <w:sz w:val="20"/>
        </w:rPr>
      </w:pPr>
      <w:r w:rsidRPr="009E1F5F">
        <w:rPr>
          <w:rFonts w:ascii="Verdana" w:hAnsi="Verdana"/>
          <w:sz w:val="20"/>
        </w:rPr>
        <w:t>Where,</w:t>
      </w:r>
    </w:p>
    <w:p w:rsidR="00D8152E" w:rsidRPr="009E1F5F" w:rsidRDefault="00D8152E" w:rsidP="002D6E6E">
      <w:pPr>
        <w:spacing w:after="0"/>
        <w:ind w:left="720" w:firstLine="720"/>
        <w:rPr>
          <w:rFonts w:ascii="Verdana" w:hAnsi="Verdana"/>
          <w:sz w:val="20"/>
        </w:rPr>
      </w:pPr>
      <w:r w:rsidRPr="009E1F5F">
        <w:rPr>
          <w:rFonts w:ascii="Verdana" w:hAnsi="Verdana"/>
          <w:sz w:val="20"/>
        </w:rPr>
        <w:t xml:space="preserve">Base Test Case = No. of TC executed </w:t>
      </w:r>
      <w:proofErr w:type="spellStart"/>
      <w:r w:rsidRPr="009E1F5F">
        <w:rPr>
          <w:rFonts w:ascii="Verdana" w:hAnsi="Verdana"/>
          <w:sz w:val="20"/>
        </w:rPr>
        <w:t>atleast</w:t>
      </w:r>
      <w:proofErr w:type="spellEnd"/>
      <w:r w:rsidRPr="009E1F5F">
        <w:rPr>
          <w:rFonts w:ascii="Verdana" w:hAnsi="Verdana"/>
          <w:sz w:val="20"/>
        </w:rPr>
        <w:t xml:space="preserve"> once.</w:t>
      </w:r>
    </w:p>
    <w:p w:rsidR="00D8152E" w:rsidRPr="009E1F5F" w:rsidRDefault="00D8152E" w:rsidP="002D6E6E">
      <w:pPr>
        <w:spacing w:after="0"/>
        <w:ind w:left="720" w:firstLine="720"/>
        <w:rPr>
          <w:rFonts w:ascii="Verdana" w:hAnsi="Verdana"/>
          <w:sz w:val="20"/>
        </w:rPr>
      </w:pPr>
      <w:r w:rsidRPr="009E1F5F">
        <w:rPr>
          <w:rFonts w:ascii="Verdana" w:hAnsi="Verdana"/>
          <w:sz w:val="20"/>
        </w:rPr>
        <w:t>T (1) = No. of TC Retested with 71% to 100% of Total TC steps</w:t>
      </w:r>
    </w:p>
    <w:p w:rsidR="00D8152E" w:rsidRPr="009E1F5F" w:rsidRDefault="00D8152E" w:rsidP="002D6E6E">
      <w:pPr>
        <w:spacing w:after="0"/>
        <w:ind w:left="720" w:firstLine="720"/>
        <w:rPr>
          <w:rFonts w:ascii="Verdana" w:hAnsi="Verdana"/>
          <w:sz w:val="20"/>
        </w:rPr>
      </w:pPr>
      <w:r w:rsidRPr="009E1F5F">
        <w:rPr>
          <w:rFonts w:ascii="Verdana" w:hAnsi="Verdana"/>
          <w:sz w:val="20"/>
        </w:rPr>
        <w:t>T (0.66) = No. of TC Retested with 41% to 70% of Total TC steps</w:t>
      </w:r>
    </w:p>
    <w:p w:rsidR="00D8152E" w:rsidRDefault="00D8152E" w:rsidP="002D6E6E">
      <w:pPr>
        <w:spacing w:after="0"/>
        <w:ind w:left="720" w:firstLine="720"/>
        <w:rPr>
          <w:rFonts w:ascii="Verdana" w:hAnsi="Verdana"/>
          <w:sz w:val="20"/>
        </w:rPr>
      </w:pPr>
      <w:r w:rsidRPr="009E1F5F">
        <w:rPr>
          <w:rFonts w:ascii="Verdana" w:hAnsi="Verdana"/>
          <w:sz w:val="20"/>
        </w:rPr>
        <w:t>T (0.33) = No. of TC Retested with 1% to 40% of Total TC steps</w:t>
      </w:r>
    </w:p>
    <w:p w:rsidR="00861897" w:rsidRPr="009E1F5F" w:rsidRDefault="00861897" w:rsidP="002D6E6E">
      <w:pPr>
        <w:spacing w:after="0"/>
        <w:ind w:left="720" w:firstLine="720"/>
        <w:rPr>
          <w:rFonts w:ascii="Verdana" w:hAnsi="Verdana"/>
          <w:sz w:val="20"/>
        </w:rPr>
      </w:pPr>
    </w:p>
    <w:p w:rsidR="0062496C" w:rsidRPr="009E1F5F" w:rsidRDefault="003E5E4F" w:rsidP="002D6E6E">
      <w:pPr>
        <w:spacing w:after="0"/>
        <w:rPr>
          <w:rFonts w:ascii="Verdana" w:hAnsi="Verdana"/>
          <w:b/>
          <w:sz w:val="20"/>
        </w:rPr>
      </w:pPr>
      <w:r w:rsidRPr="009E1F5F">
        <w:rPr>
          <w:rFonts w:ascii="Verdana" w:hAnsi="Verdana"/>
          <w:sz w:val="20"/>
        </w:rPr>
        <w:lastRenderedPageBreak/>
        <w:tab/>
      </w:r>
      <w:r w:rsidRPr="009E1F5F">
        <w:rPr>
          <w:rFonts w:ascii="Verdana" w:hAnsi="Verdana"/>
          <w:b/>
          <w:sz w:val="20"/>
        </w:rPr>
        <w:t>Example</w:t>
      </w:r>
    </w:p>
    <w:tbl>
      <w:tblPr>
        <w:tblW w:w="7865" w:type="dxa"/>
        <w:jc w:val="center"/>
        <w:tblInd w:w="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9"/>
        <w:gridCol w:w="1034"/>
        <w:gridCol w:w="1060"/>
        <w:gridCol w:w="899"/>
        <w:gridCol w:w="1068"/>
        <w:gridCol w:w="907"/>
        <w:gridCol w:w="1051"/>
        <w:gridCol w:w="907"/>
      </w:tblGrid>
      <w:tr w:rsidR="00CC472F" w:rsidRPr="009E1F5F" w:rsidTr="00CC472F">
        <w:trPr>
          <w:trHeight w:val="771"/>
          <w:jc w:val="center"/>
        </w:trPr>
        <w:tc>
          <w:tcPr>
            <w:tcW w:w="939" w:type="dxa"/>
            <w:shd w:val="clear" w:color="auto" w:fill="C0C0C0"/>
          </w:tcPr>
          <w:p w:rsidR="00E26FFF" w:rsidRPr="009E1F5F" w:rsidRDefault="00E26FFF" w:rsidP="00F34510">
            <w:pPr>
              <w:spacing w:after="0" w:line="240" w:lineRule="auto"/>
              <w:rPr>
                <w:rFonts w:ascii="Verdana" w:hAnsi="Verdana"/>
                <w:b/>
                <w:sz w:val="20"/>
              </w:rPr>
            </w:pPr>
            <w:r w:rsidRPr="009E1F5F">
              <w:rPr>
                <w:rFonts w:ascii="Verdana" w:hAnsi="Verdana"/>
                <w:b/>
                <w:sz w:val="20"/>
              </w:rPr>
              <w:t>TC Name</w:t>
            </w:r>
          </w:p>
        </w:tc>
        <w:tc>
          <w:tcPr>
            <w:tcW w:w="1034" w:type="dxa"/>
            <w:shd w:val="clear" w:color="auto" w:fill="C0C0C0"/>
          </w:tcPr>
          <w:p w:rsidR="00E26FFF" w:rsidRPr="009E1F5F" w:rsidRDefault="00E26FFF" w:rsidP="00F34510">
            <w:pPr>
              <w:spacing w:after="0" w:line="240" w:lineRule="auto"/>
              <w:rPr>
                <w:rFonts w:ascii="Verdana" w:hAnsi="Verdana"/>
                <w:b/>
                <w:sz w:val="20"/>
              </w:rPr>
            </w:pPr>
            <w:r w:rsidRPr="009E1F5F">
              <w:rPr>
                <w:rFonts w:ascii="Verdana" w:hAnsi="Verdana"/>
                <w:b/>
                <w:sz w:val="20"/>
              </w:rPr>
              <w:t>Base Run Effort (</w:t>
            </w:r>
            <w:proofErr w:type="spellStart"/>
            <w:r w:rsidRPr="009E1F5F">
              <w:rPr>
                <w:rFonts w:ascii="Verdana" w:hAnsi="Verdana"/>
                <w:b/>
                <w:sz w:val="20"/>
              </w:rPr>
              <w:t>hr</w:t>
            </w:r>
            <w:proofErr w:type="spellEnd"/>
            <w:r w:rsidRPr="009E1F5F">
              <w:rPr>
                <w:rFonts w:ascii="Verdana" w:hAnsi="Verdana"/>
                <w:b/>
                <w:sz w:val="20"/>
              </w:rPr>
              <w:t>)</w:t>
            </w:r>
          </w:p>
        </w:tc>
        <w:tc>
          <w:tcPr>
            <w:tcW w:w="1060" w:type="dxa"/>
            <w:shd w:val="clear" w:color="auto" w:fill="C0C0C0"/>
          </w:tcPr>
          <w:p w:rsidR="00E26FFF" w:rsidRPr="009E1F5F" w:rsidRDefault="00E26FFF" w:rsidP="00F34510">
            <w:pPr>
              <w:spacing w:after="0" w:line="240" w:lineRule="auto"/>
              <w:rPr>
                <w:rFonts w:ascii="Verdana" w:hAnsi="Verdana"/>
                <w:b/>
                <w:sz w:val="20"/>
              </w:rPr>
            </w:pPr>
            <w:r w:rsidRPr="009E1F5F">
              <w:rPr>
                <w:rFonts w:ascii="Verdana" w:hAnsi="Verdana"/>
                <w:b/>
                <w:sz w:val="20"/>
              </w:rPr>
              <w:t>Re-Run1 Status</w:t>
            </w:r>
          </w:p>
        </w:tc>
        <w:tc>
          <w:tcPr>
            <w:tcW w:w="899" w:type="dxa"/>
            <w:shd w:val="clear" w:color="auto" w:fill="C0C0C0"/>
          </w:tcPr>
          <w:p w:rsidR="00E26FFF" w:rsidRPr="009E1F5F" w:rsidRDefault="00E26FFF" w:rsidP="00F34510">
            <w:pPr>
              <w:spacing w:after="0" w:line="240" w:lineRule="auto"/>
              <w:rPr>
                <w:rFonts w:ascii="Verdana" w:hAnsi="Verdana"/>
                <w:b/>
                <w:sz w:val="20"/>
              </w:rPr>
            </w:pPr>
            <w:r w:rsidRPr="009E1F5F">
              <w:rPr>
                <w:rFonts w:ascii="Verdana" w:hAnsi="Verdana"/>
                <w:b/>
                <w:sz w:val="20"/>
              </w:rPr>
              <w:t>Re-Run1 Effort (</w:t>
            </w:r>
            <w:proofErr w:type="spellStart"/>
            <w:r w:rsidRPr="009E1F5F">
              <w:rPr>
                <w:rFonts w:ascii="Verdana" w:hAnsi="Verdana"/>
                <w:b/>
                <w:sz w:val="20"/>
              </w:rPr>
              <w:t>hr</w:t>
            </w:r>
            <w:proofErr w:type="spellEnd"/>
            <w:r w:rsidRPr="009E1F5F">
              <w:rPr>
                <w:rFonts w:ascii="Verdana" w:hAnsi="Verdana"/>
                <w:b/>
                <w:sz w:val="20"/>
              </w:rPr>
              <w:t>)</w:t>
            </w:r>
          </w:p>
        </w:tc>
        <w:tc>
          <w:tcPr>
            <w:tcW w:w="1068" w:type="dxa"/>
            <w:shd w:val="clear" w:color="auto" w:fill="C0C0C0"/>
          </w:tcPr>
          <w:p w:rsidR="00E26FFF" w:rsidRPr="009E1F5F" w:rsidRDefault="00E26FFF" w:rsidP="00F34510">
            <w:pPr>
              <w:spacing w:after="0" w:line="240" w:lineRule="auto"/>
              <w:rPr>
                <w:rFonts w:ascii="Verdana" w:hAnsi="Verdana"/>
                <w:b/>
                <w:sz w:val="20"/>
              </w:rPr>
            </w:pPr>
            <w:r w:rsidRPr="009E1F5F">
              <w:rPr>
                <w:rFonts w:ascii="Verdana" w:hAnsi="Verdana"/>
                <w:b/>
                <w:sz w:val="20"/>
              </w:rPr>
              <w:t>Re-Run2 Status</w:t>
            </w:r>
          </w:p>
        </w:tc>
        <w:tc>
          <w:tcPr>
            <w:tcW w:w="907" w:type="dxa"/>
            <w:shd w:val="clear" w:color="auto" w:fill="C0C0C0"/>
          </w:tcPr>
          <w:p w:rsidR="00E26FFF" w:rsidRPr="009E1F5F" w:rsidRDefault="00E26FFF" w:rsidP="00F34510">
            <w:pPr>
              <w:spacing w:after="0" w:line="240" w:lineRule="auto"/>
              <w:rPr>
                <w:rFonts w:ascii="Verdana" w:hAnsi="Verdana"/>
                <w:b/>
                <w:sz w:val="20"/>
              </w:rPr>
            </w:pPr>
            <w:r w:rsidRPr="009E1F5F">
              <w:rPr>
                <w:rFonts w:ascii="Verdana" w:hAnsi="Verdana"/>
                <w:b/>
                <w:sz w:val="20"/>
              </w:rPr>
              <w:t>Re-Run2 Effort (</w:t>
            </w:r>
            <w:proofErr w:type="spellStart"/>
            <w:r w:rsidRPr="009E1F5F">
              <w:rPr>
                <w:rFonts w:ascii="Verdana" w:hAnsi="Verdana"/>
                <w:b/>
                <w:sz w:val="20"/>
              </w:rPr>
              <w:t>hr</w:t>
            </w:r>
            <w:proofErr w:type="spellEnd"/>
            <w:r w:rsidRPr="009E1F5F">
              <w:rPr>
                <w:rFonts w:ascii="Verdana" w:hAnsi="Verdana"/>
                <w:b/>
                <w:sz w:val="20"/>
              </w:rPr>
              <w:t>)</w:t>
            </w:r>
          </w:p>
        </w:tc>
        <w:tc>
          <w:tcPr>
            <w:tcW w:w="1051" w:type="dxa"/>
            <w:shd w:val="clear" w:color="auto" w:fill="C0C0C0"/>
          </w:tcPr>
          <w:p w:rsidR="00E26FFF" w:rsidRPr="009E1F5F" w:rsidRDefault="00E26FFF" w:rsidP="00F34510">
            <w:pPr>
              <w:spacing w:after="0" w:line="240" w:lineRule="auto"/>
              <w:rPr>
                <w:rFonts w:ascii="Verdana" w:hAnsi="Verdana"/>
                <w:b/>
                <w:sz w:val="20"/>
              </w:rPr>
            </w:pPr>
            <w:r w:rsidRPr="009E1F5F">
              <w:rPr>
                <w:rFonts w:ascii="Verdana" w:hAnsi="Verdana"/>
                <w:b/>
                <w:sz w:val="20"/>
              </w:rPr>
              <w:t>Re-Run3 Status</w:t>
            </w:r>
          </w:p>
        </w:tc>
        <w:tc>
          <w:tcPr>
            <w:tcW w:w="907" w:type="dxa"/>
            <w:shd w:val="clear" w:color="auto" w:fill="C0C0C0"/>
          </w:tcPr>
          <w:p w:rsidR="00E26FFF" w:rsidRPr="009E1F5F" w:rsidRDefault="00E26FFF" w:rsidP="00F34510">
            <w:pPr>
              <w:spacing w:after="0" w:line="240" w:lineRule="auto"/>
              <w:rPr>
                <w:rFonts w:ascii="Verdana" w:hAnsi="Verdana"/>
                <w:b/>
                <w:sz w:val="20"/>
              </w:rPr>
            </w:pPr>
            <w:r w:rsidRPr="009E1F5F">
              <w:rPr>
                <w:rFonts w:ascii="Verdana" w:hAnsi="Verdana"/>
                <w:b/>
                <w:sz w:val="20"/>
              </w:rPr>
              <w:t>Re-Run3 Effort (</w:t>
            </w:r>
            <w:proofErr w:type="spellStart"/>
            <w:r w:rsidRPr="009E1F5F">
              <w:rPr>
                <w:rFonts w:ascii="Verdana" w:hAnsi="Verdana"/>
                <w:b/>
                <w:sz w:val="20"/>
              </w:rPr>
              <w:t>hr</w:t>
            </w:r>
            <w:proofErr w:type="spellEnd"/>
            <w:r w:rsidRPr="009E1F5F">
              <w:rPr>
                <w:rFonts w:ascii="Verdana" w:hAnsi="Verdana"/>
                <w:b/>
                <w:sz w:val="20"/>
              </w:rPr>
              <w:t>)</w:t>
            </w:r>
          </w:p>
        </w:tc>
      </w:tr>
      <w:tr w:rsidR="00CC472F" w:rsidRPr="009E1F5F" w:rsidTr="00CC472F">
        <w:trPr>
          <w:trHeight w:val="257"/>
          <w:jc w:val="center"/>
        </w:trPr>
        <w:tc>
          <w:tcPr>
            <w:tcW w:w="939" w:type="dxa"/>
            <w:shd w:val="clear" w:color="auto" w:fill="auto"/>
            <w:vAlign w:val="bottom"/>
          </w:tcPr>
          <w:p w:rsidR="00E26FFF" w:rsidRPr="009E1F5F" w:rsidRDefault="00E26FFF" w:rsidP="00F34510">
            <w:pPr>
              <w:spacing w:after="0" w:line="240" w:lineRule="auto"/>
              <w:rPr>
                <w:rFonts w:ascii="Verdana" w:hAnsi="Verdana"/>
                <w:sz w:val="20"/>
              </w:rPr>
            </w:pPr>
            <w:r w:rsidRPr="009E1F5F">
              <w:rPr>
                <w:rFonts w:ascii="Verdana" w:hAnsi="Verdana"/>
                <w:sz w:val="20"/>
              </w:rPr>
              <w:t>XYZ_1</w:t>
            </w:r>
          </w:p>
        </w:tc>
        <w:tc>
          <w:tcPr>
            <w:tcW w:w="1034" w:type="dxa"/>
            <w:shd w:val="clear" w:color="auto" w:fill="auto"/>
            <w:vAlign w:val="bottom"/>
          </w:tcPr>
          <w:p w:rsidR="00E26FFF" w:rsidRPr="009E1F5F" w:rsidRDefault="00E26FFF" w:rsidP="00F34510">
            <w:pPr>
              <w:spacing w:after="0" w:line="240" w:lineRule="auto"/>
              <w:jc w:val="right"/>
              <w:rPr>
                <w:rFonts w:ascii="Verdana" w:hAnsi="Verdana"/>
                <w:sz w:val="20"/>
              </w:rPr>
            </w:pPr>
            <w:r w:rsidRPr="009E1F5F">
              <w:rPr>
                <w:rFonts w:ascii="Verdana" w:hAnsi="Verdana"/>
                <w:sz w:val="20"/>
              </w:rPr>
              <w:t>2</w:t>
            </w:r>
          </w:p>
        </w:tc>
        <w:tc>
          <w:tcPr>
            <w:tcW w:w="1060" w:type="dxa"/>
            <w:shd w:val="clear" w:color="auto" w:fill="auto"/>
            <w:vAlign w:val="bottom"/>
          </w:tcPr>
          <w:p w:rsidR="00E26FFF" w:rsidRPr="009E1F5F" w:rsidRDefault="00E26FFF" w:rsidP="00F34510">
            <w:pPr>
              <w:spacing w:after="0" w:line="240" w:lineRule="auto"/>
              <w:rPr>
                <w:rFonts w:ascii="Verdana" w:hAnsi="Verdana"/>
                <w:sz w:val="20"/>
              </w:rPr>
            </w:pPr>
            <w:r w:rsidRPr="009E1F5F">
              <w:rPr>
                <w:rFonts w:ascii="Verdana" w:hAnsi="Verdana"/>
                <w:sz w:val="20"/>
              </w:rPr>
              <w:t>T(0.66)</w:t>
            </w:r>
          </w:p>
        </w:tc>
        <w:tc>
          <w:tcPr>
            <w:tcW w:w="899" w:type="dxa"/>
            <w:shd w:val="clear" w:color="auto" w:fill="auto"/>
            <w:vAlign w:val="bottom"/>
          </w:tcPr>
          <w:p w:rsidR="00E26FFF" w:rsidRPr="009E1F5F" w:rsidRDefault="00E26FFF" w:rsidP="00F34510">
            <w:pPr>
              <w:spacing w:after="0" w:line="240" w:lineRule="auto"/>
              <w:jc w:val="right"/>
              <w:rPr>
                <w:rFonts w:ascii="Verdana" w:hAnsi="Verdana"/>
                <w:sz w:val="20"/>
              </w:rPr>
            </w:pPr>
            <w:r w:rsidRPr="009E1F5F">
              <w:rPr>
                <w:rFonts w:ascii="Verdana" w:hAnsi="Verdana"/>
                <w:sz w:val="20"/>
              </w:rPr>
              <w:t>1</w:t>
            </w:r>
          </w:p>
        </w:tc>
        <w:tc>
          <w:tcPr>
            <w:tcW w:w="1068" w:type="dxa"/>
            <w:shd w:val="clear" w:color="auto" w:fill="auto"/>
            <w:vAlign w:val="bottom"/>
          </w:tcPr>
          <w:p w:rsidR="00E26FFF" w:rsidRPr="009E1F5F" w:rsidRDefault="00E26FFF" w:rsidP="00F34510">
            <w:pPr>
              <w:spacing w:after="0" w:line="240" w:lineRule="auto"/>
              <w:rPr>
                <w:rFonts w:ascii="Verdana" w:hAnsi="Verdana"/>
                <w:sz w:val="20"/>
              </w:rPr>
            </w:pPr>
            <w:r w:rsidRPr="009E1F5F">
              <w:rPr>
                <w:rFonts w:ascii="Verdana" w:hAnsi="Verdana"/>
                <w:sz w:val="20"/>
              </w:rPr>
              <w:t>T(0.66)</w:t>
            </w:r>
          </w:p>
        </w:tc>
        <w:tc>
          <w:tcPr>
            <w:tcW w:w="907" w:type="dxa"/>
            <w:shd w:val="clear" w:color="auto" w:fill="auto"/>
            <w:vAlign w:val="bottom"/>
          </w:tcPr>
          <w:p w:rsidR="00E26FFF" w:rsidRPr="009E1F5F" w:rsidRDefault="00E26FFF" w:rsidP="00F34510">
            <w:pPr>
              <w:spacing w:after="0" w:line="240" w:lineRule="auto"/>
              <w:jc w:val="right"/>
              <w:rPr>
                <w:rFonts w:ascii="Verdana" w:hAnsi="Verdana"/>
                <w:sz w:val="20"/>
              </w:rPr>
            </w:pPr>
            <w:r w:rsidRPr="009E1F5F">
              <w:rPr>
                <w:rFonts w:ascii="Verdana" w:hAnsi="Verdana"/>
                <w:sz w:val="20"/>
              </w:rPr>
              <w:t>0.45</w:t>
            </w:r>
          </w:p>
        </w:tc>
        <w:tc>
          <w:tcPr>
            <w:tcW w:w="1051" w:type="dxa"/>
            <w:shd w:val="clear" w:color="auto" w:fill="auto"/>
            <w:vAlign w:val="bottom"/>
          </w:tcPr>
          <w:p w:rsidR="00E26FFF" w:rsidRPr="009E1F5F" w:rsidRDefault="00E26FFF" w:rsidP="00F34510">
            <w:pPr>
              <w:spacing w:after="0" w:line="240" w:lineRule="auto"/>
              <w:rPr>
                <w:rFonts w:ascii="Verdana" w:hAnsi="Verdana"/>
                <w:sz w:val="20"/>
              </w:rPr>
            </w:pPr>
            <w:r w:rsidRPr="009E1F5F">
              <w:rPr>
                <w:rFonts w:ascii="Verdana" w:hAnsi="Verdana"/>
                <w:sz w:val="20"/>
              </w:rPr>
              <w:t>T(1)</w:t>
            </w:r>
          </w:p>
        </w:tc>
        <w:tc>
          <w:tcPr>
            <w:tcW w:w="907" w:type="dxa"/>
            <w:shd w:val="clear" w:color="auto" w:fill="auto"/>
            <w:vAlign w:val="bottom"/>
          </w:tcPr>
          <w:p w:rsidR="00E26FFF" w:rsidRPr="009E1F5F" w:rsidRDefault="00E26FFF" w:rsidP="00F34510">
            <w:pPr>
              <w:spacing w:after="0" w:line="240" w:lineRule="auto"/>
              <w:jc w:val="right"/>
              <w:rPr>
                <w:rFonts w:ascii="Verdana" w:hAnsi="Verdana"/>
                <w:sz w:val="20"/>
              </w:rPr>
            </w:pPr>
            <w:r w:rsidRPr="009E1F5F">
              <w:rPr>
                <w:rFonts w:ascii="Verdana" w:hAnsi="Verdana"/>
                <w:sz w:val="20"/>
              </w:rPr>
              <w:t>2</w:t>
            </w:r>
          </w:p>
        </w:tc>
      </w:tr>
      <w:tr w:rsidR="00CC472F" w:rsidRPr="009E1F5F" w:rsidTr="00CC472F">
        <w:trPr>
          <w:trHeight w:val="257"/>
          <w:jc w:val="center"/>
        </w:trPr>
        <w:tc>
          <w:tcPr>
            <w:tcW w:w="939" w:type="dxa"/>
            <w:shd w:val="clear" w:color="auto" w:fill="auto"/>
            <w:vAlign w:val="bottom"/>
          </w:tcPr>
          <w:p w:rsidR="00E26FFF" w:rsidRPr="009E1F5F" w:rsidRDefault="00E26FFF" w:rsidP="00F34510">
            <w:pPr>
              <w:spacing w:after="0" w:line="240" w:lineRule="auto"/>
              <w:rPr>
                <w:rFonts w:ascii="Verdana" w:hAnsi="Verdana"/>
                <w:sz w:val="20"/>
              </w:rPr>
            </w:pPr>
            <w:r w:rsidRPr="009E1F5F">
              <w:rPr>
                <w:rFonts w:ascii="Verdana" w:hAnsi="Verdana"/>
                <w:sz w:val="20"/>
              </w:rPr>
              <w:t>XYZ_2</w:t>
            </w:r>
          </w:p>
        </w:tc>
        <w:tc>
          <w:tcPr>
            <w:tcW w:w="1034" w:type="dxa"/>
            <w:shd w:val="clear" w:color="auto" w:fill="auto"/>
            <w:vAlign w:val="bottom"/>
          </w:tcPr>
          <w:p w:rsidR="00E26FFF" w:rsidRPr="009E1F5F" w:rsidRDefault="00E26FFF" w:rsidP="00F34510">
            <w:pPr>
              <w:spacing w:after="0" w:line="240" w:lineRule="auto"/>
              <w:jc w:val="right"/>
              <w:rPr>
                <w:rFonts w:ascii="Verdana" w:hAnsi="Verdana"/>
                <w:sz w:val="20"/>
              </w:rPr>
            </w:pPr>
            <w:r w:rsidRPr="009E1F5F">
              <w:rPr>
                <w:rFonts w:ascii="Verdana" w:hAnsi="Verdana"/>
                <w:sz w:val="20"/>
              </w:rPr>
              <w:t>1.3</w:t>
            </w:r>
          </w:p>
        </w:tc>
        <w:tc>
          <w:tcPr>
            <w:tcW w:w="1060" w:type="dxa"/>
            <w:shd w:val="clear" w:color="auto" w:fill="auto"/>
            <w:vAlign w:val="bottom"/>
          </w:tcPr>
          <w:p w:rsidR="00E26FFF" w:rsidRPr="009E1F5F" w:rsidRDefault="00E26FFF" w:rsidP="00F34510">
            <w:pPr>
              <w:spacing w:after="0" w:line="240" w:lineRule="auto"/>
              <w:rPr>
                <w:rFonts w:ascii="Verdana" w:hAnsi="Verdana"/>
                <w:sz w:val="20"/>
              </w:rPr>
            </w:pPr>
            <w:r w:rsidRPr="009E1F5F">
              <w:rPr>
                <w:rFonts w:ascii="Verdana" w:hAnsi="Verdana"/>
                <w:sz w:val="20"/>
              </w:rPr>
              <w:t>T(0.33)</w:t>
            </w:r>
          </w:p>
        </w:tc>
        <w:tc>
          <w:tcPr>
            <w:tcW w:w="899" w:type="dxa"/>
            <w:shd w:val="clear" w:color="auto" w:fill="auto"/>
            <w:vAlign w:val="bottom"/>
          </w:tcPr>
          <w:p w:rsidR="00E26FFF" w:rsidRPr="009E1F5F" w:rsidRDefault="00E26FFF" w:rsidP="00F34510">
            <w:pPr>
              <w:spacing w:after="0" w:line="240" w:lineRule="auto"/>
              <w:jc w:val="right"/>
              <w:rPr>
                <w:rFonts w:ascii="Verdana" w:hAnsi="Verdana"/>
                <w:sz w:val="20"/>
              </w:rPr>
            </w:pPr>
            <w:r w:rsidRPr="009E1F5F">
              <w:rPr>
                <w:rFonts w:ascii="Verdana" w:hAnsi="Verdana"/>
                <w:sz w:val="20"/>
              </w:rPr>
              <w:t>0.3</w:t>
            </w:r>
          </w:p>
        </w:tc>
        <w:tc>
          <w:tcPr>
            <w:tcW w:w="1068" w:type="dxa"/>
            <w:shd w:val="clear" w:color="auto" w:fill="auto"/>
            <w:vAlign w:val="bottom"/>
          </w:tcPr>
          <w:p w:rsidR="00E26FFF" w:rsidRPr="009E1F5F" w:rsidRDefault="00E26FFF" w:rsidP="00F34510">
            <w:pPr>
              <w:spacing w:after="0" w:line="240" w:lineRule="auto"/>
              <w:rPr>
                <w:rFonts w:ascii="Verdana" w:hAnsi="Verdana"/>
                <w:sz w:val="20"/>
              </w:rPr>
            </w:pPr>
            <w:r w:rsidRPr="009E1F5F">
              <w:rPr>
                <w:rFonts w:ascii="Verdana" w:hAnsi="Verdana"/>
                <w:sz w:val="20"/>
              </w:rPr>
              <w:t>T(1)</w:t>
            </w:r>
          </w:p>
        </w:tc>
        <w:tc>
          <w:tcPr>
            <w:tcW w:w="907" w:type="dxa"/>
            <w:shd w:val="clear" w:color="auto" w:fill="auto"/>
            <w:vAlign w:val="bottom"/>
          </w:tcPr>
          <w:p w:rsidR="00E26FFF" w:rsidRPr="009E1F5F" w:rsidRDefault="00E26FFF" w:rsidP="00F34510">
            <w:pPr>
              <w:spacing w:after="0" w:line="240" w:lineRule="auto"/>
              <w:jc w:val="right"/>
              <w:rPr>
                <w:rFonts w:ascii="Verdana" w:hAnsi="Verdana"/>
                <w:sz w:val="20"/>
              </w:rPr>
            </w:pPr>
            <w:r w:rsidRPr="009E1F5F">
              <w:rPr>
                <w:rFonts w:ascii="Verdana" w:hAnsi="Verdana"/>
                <w:sz w:val="20"/>
              </w:rPr>
              <w:t>2</w:t>
            </w:r>
          </w:p>
        </w:tc>
        <w:tc>
          <w:tcPr>
            <w:tcW w:w="1051" w:type="dxa"/>
            <w:shd w:val="clear" w:color="auto" w:fill="auto"/>
            <w:vAlign w:val="bottom"/>
          </w:tcPr>
          <w:p w:rsidR="00E26FFF" w:rsidRPr="009E1F5F" w:rsidRDefault="00E26FFF" w:rsidP="00F34510">
            <w:pPr>
              <w:spacing w:after="0" w:line="240" w:lineRule="auto"/>
              <w:rPr>
                <w:rFonts w:ascii="Verdana" w:hAnsi="Verdana"/>
                <w:sz w:val="20"/>
              </w:rPr>
            </w:pPr>
            <w:r w:rsidRPr="009E1F5F">
              <w:rPr>
                <w:rFonts w:ascii="Verdana" w:hAnsi="Verdana"/>
                <w:sz w:val="20"/>
              </w:rPr>
              <w:t> </w:t>
            </w:r>
          </w:p>
        </w:tc>
        <w:tc>
          <w:tcPr>
            <w:tcW w:w="907" w:type="dxa"/>
            <w:shd w:val="clear" w:color="auto" w:fill="auto"/>
            <w:vAlign w:val="bottom"/>
          </w:tcPr>
          <w:p w:rsidR="00E26FFF" w:rsidRPr="009E1F5F" w:rsidRDefault="00E26FFF" w:rsidP="00F34510">
            <w:pPr>
              <w:spacing w:after="0" w:line="240" w:lineRule="auto"/>
              <w:rPr>
                <w:rFonts w:ascii="Verdana" w:hAnsi="Verdana"/>
                <w:sz w:val="20"/>
              </w:rPr>
            </w:pPr>
            <w:r w:rsidRPr="009E1F5F">
              <w:rPr>
                <w:rFonts w:ascii="Verdana" w:hAnsi="Verdana"/>
                <w:sz w:val="20"/>
              </w:rPr>
              <w:t> </w:t>
            </w:r>
          </w:p>
        </w:tc>
      </w:tr>
      <w:tr w:rsidR="00CC472F" w:rsidRPr="009E1F5F" w:rsidTr="00CC472F">
        <w:trPr>
          <w:trHeight w:val="257"/>
          <w:jc w:val="center"/>
        </w:trPr>
        <w:tc>
          <w:tcPr>
            <w:tcW w:w="939" w:type="dxa"/>
            <w:shd w:val="clear" w:color="auto" w:fill="auto"/>
            <w:vAlign w:val="bottom"/>
          </w:tcPr>
          <w:p w:rsidR="00E26FFF" w:rsidRPr="009E1F5F" w:rsidRDefault="00E26FFF" w:rsidP="00F34510">
            <w:pPr>
              <w:spacing w:after="0" w:line="240" w:lineRule="auto"/>
              <w:rPr>
                <w:rFonts w:ascii="Verdana" w:hAnsi="Verdana"/>
                <w:sz w:val="20"/>
              </w:rPr>
            </w:pPr>
            <w:r w:rsidRPr="009E1F5F">
              <w:rPr>
                <w:rFonts w:ascii="Verdana" w:hAnsi="Verdana"/>
                <w:sz w:val="20"/>
              </w:rPr>
              <w:t>XYZ_3</w:t>
            </w:r>
          </w:p>
        </w:tc>
        <w:tc>
          <w:tcPr>
            <w:tcW w:w="1034" w:type="dxa"/>
            <w:shd w:val="clear" w:color="auto" w:fill="auto"/>
            <w:vAlign w:val="bottom"/>
          </w:tcPr>
          <w:p w:rsidR="00E26FFF" w:rsidRPr="009E1F5F" w:rsidRDefault="00E26FFF" w:rsidP="00F34510">
            <w:pPr>
              <w:spacing w:after="0" w:line="240" w:lineRule="auto"/>
              <w:jc w:val="right"/>
              <w:rPr>
                <w:rFonts w:ascii="Verdana" w:hAnsi="Verdana"/>
                <w:sz w:val="20"/>
              </w:rPr>
            </w:pPr>
            <w:r w:rsidRPr="009E1F5F">
              <w:rPr>
                <w:rFonts w:ascii="Verdana" w:hAnsi="Verdana"/>
                <w:sz w:val="20"/>
              </w:rPr>
              <w:t>2.3</w:t>
            </w:r>
          </w:p>
        </w:tc>
        <w:tc>
          <w:tcPr>
            <w:tcW w:w="1060" w:type="dxa"/>
            <w:shd w:val="clear" w:color="auto" w:fill="auto"/>
            <w:vAlign w:val="bottom"/>
          </w:tcPr>
          <w:p w:rsidR="00E26FFF" w:rsidRPr="009E1F5F" w:rsidRDefault="00E26FFF" w:rsidP="00F34510">
            <w:pPr>
              <w:spacing w:after="0" w:line="240" w:lineRule="auto"/>
              <w:rPr>
                <w:rFonts w:ascii="Verdana" w:hAnsi="Verdana"/>
                <w:sz w:val="20"/>
              </w:rPr>
            </w:pPr>
            <w:r w:rsidRPr="009E1F5F">
              <w:rPr>
                <w:rFonts w:ascii="Verdana" w:hAnsi="Verdana"/>
                <w:sz w:val="20"/>
              </w:rPr>
              <w:t>T(1)</w:t>
            </w:r>
          </w:p>
        </w:tc>
        <w:tc>
          <w:tcPr>
            <w:tcW w:w="899" w:type="dxa"/>
            <w:shd w:val="clear" w:color="auto" w:fill="auto"/>
            <w:vAlign w:val="bottom"/>
          </w:tcPr>
          <w:p w:rsidR="00E26FFF" w:rsidRPr="009E1F5F" w:rsidRDefault="00E26FFF" w:rsidP="00F34510">
            <w:pPr>
              <w:spacing w:after="0" w:line="240" w:lineRule="auto"/>
              <w:jc w:val="right"/>
              <w:rPr>
                <w:rFonts w:ascii="Verdana" w:hAnsi="Verdana"/>
                <w:sz w:val="20"/>
              </w:rPr>
            </w:pPr>
            <w:r w:rsidRPr="009E1F5F">
              <w:rPr>
                <w:rFonts w:ascii="Verdana" w:hAnsi="Verdana"/>
                <w:sz w:val="20"/>
              </w:rPr>
              <w:t>1.2</w:t>
            </w:r>
          </w:p>
        </w:tc>
        <w:tc>
          <w:tcPr>
            <w:tcW w:w="1068" w:type="dxa"/>
            <w:shd w:val="clear" w:color="auto" w:fill="auto"/>
            <w:vAlign w:val="bottom"/>
          </w:tcPr>
          <w:p w:rsidR="00E26FFF" w:rsidRPr="009E1F5F" w:rsidRDefault="00E26FFF" w:rsidP="00F34510">
            <w:pPr>
              <w:spacing w:after="0" w:line="240" w:lineRule="auto"/>
              <w:rPr>
                <w:rFonts w:ascii="Verdana" w:hAnsi="Verdana"/>
                <w:sz w:val="20"/>
              </w:rPr>
            </w:pPr>
            <w:r w:rsidRPr="009E1F5F">
              <w:rPr>
                <w:rFonts w:ascii="Verdana" w:hAnsi="Verdana"/>
                <w:sz w:val="20"/>
              </w:rPr>
              <w:t> </w:t>
            </w:r>
          </w:p>
        </w:tc>
        <w:tc>
          <w:tcPr>
            <w:tcW w:w="907" w:type="dxa"/>
            <w:shd w:val="clear" w:color="auto" w:fill="auto"/>
            <w:vAlign w:val="bottom"/>
          </w:tcPr>
          <w:p w:rsidR="00E26FFF" w:rsidRPr="009E1F5F" w:rsidRDefault="00E26FFF" w:rsidP="00F34510">
            <w:pPr>
              <w:spacing w:after="0" w:line="240" w:lineRule="auto"/>
              <w:rPr>
                <w:rFonts w:ascii="Verdana" w:hAnsi="Verdana"/>
                <w:sz w:val="20"/>
              </w:rPr>
            </w:pPr>
            <w:r w:rsidRPr="009E1F5F">
              <w:rPr>
                <w:rFonts w:ascii="Verdana" w:hAnsi="Verdana"/>
                <w:sz w:val="20"/>
              </w:rPr>
              <w:t> </w:t>
            </w:r>
          </w:p>
        </w:tc>
        <w:tc>
          <w:tcPr>
            <w:tcW w:w="1051" w:type="dxa"/>
            <w:shd w:val="clear" w:color="auto" w:fill="auto"/>
            <w:vAlign w:val="bottom"/>
          </w:tcPr>
          <w:p w:rsidR="00E26FFF" w:rsidRPr="009E1F5F" w:rsidRDefault="00E26FFF" w:rsidP="00F34510">
            <w:pPr>
              <w:spacing w:after="0" w:line="240" w:lineRule="auto"/>
              <w:rPr>
                <w:rFonts w:ascii="Verdana" w:hAnsi="Verdana"/>
                <w:sz w:val="20"/>
              </w:rPr>
            </w:pPr>
            <w:r w:rsidRPr="009E1F5F">
              <w:rPr>
                <w:rFonts w:ascii="Verdana" w:hAnsi="Verdana"/>
                <w:sz w:val="20"/>
              </w:rPr>
              <w:t> </w:t>
            </w:r>
          </w:p>
        </w:tc>
        <w:tc>
          <w:tcPr>
            <w:tcW w:w="907" w:type="dxa"/>
            <w:shd w:val="clear" w:color="auto" w:fill="auto"/>
            <w:vAlign w:val="bottom"/>
          </w:tcPr>
          <w:p w:rsidR="00E26FFF" w:rsidRPr="009E1F5F" w:rsidRDefault="00E26FFF" w:rsidP="00F34510">
            <w:pPr>
              <w:spacing w:after="0" w:line="240" w:lineRule="auto"/>
              <w:rPr>
                <w:rFonts w:ascii="Verdana" w:hAnsi="Verdana"/>
                <w:sz w:val="20"/>
              </w:rPr>
            </w:pPr>
            <w:r w:rsidRPr="009E1F5F">
              <w:rPr>
                <w:rFonts w:ascii="Verdana" w:hAnsi="Verdana"/>
                <w:sz w:val="20"/>
              </w:rPr>
              <w:t> </w:t>
            </w:r>
          </w:p>
        </w:tc>
      </w:tr>
      <w:tr w:rsidR="00CC472F" w:rsidRPr="009E1F5F" w:rsidTr="00CC472F">
        <w:trPr>
          <w:trHeight w:val="257"/>
          <w:jc w:val="center"/>
        </w:trPr>
        <w:tc>
          <w:tcPr>
            <w:tcW w:w="939" w:type="dxa"/>
            <w:shd w:val="clear" w:color="auto" w:fill="auto"/>
            <w:vAlign w:val="bottom"/>
          </w:tcPr>
          <w:p w:rsidR="00E26FFF" w:rsidRPr="009E1F5F" w:rsidRDefault="00E26FFF" w:rsidP="00F34510">
            <w:pPr>
              <w:spacing w:after="0" w:line="240" w:lineRule="auto"/>
              <w:rPr>
                <w:rFonts w:ascii="Verdana" w:hAnsi="Verdana"/>
                <w:sz w:val="20"/>
              </w:rPr>
            </w:pPr>
            <w:r w:rsidRPr="009E1F5F">
              <w:rPr>
                <w:rFonts w:ascii="Verdana" w:hAnsi="Verdana"/>
                <w:sz w:val="20"/>
              </w:rPr>
              <w:t>XYZ_4</w:t>
            </w:r>
          </w:p>
        </w:tc>
        <w:tc>
          <w:tcPr>
            <w:tcW w:w="1034" w:type="dxa"/>
            <w:shd w:val="clear" w:color="auto" w:fill="auto"/>
            <w:vAlign w:val="bottom"/>
          </w:tcPr>
          <w:p w:rsidR="00E26FFF" w:rsidRPr="009E1F5F" w:rsidRDefault="00E26FFF" w:rsidP="00F34510">
            <w:pPr>
              <w:spacing w:after="0" w:line="240" w:lineRule="auto"/>
              <w:jc w:val="right"/>
              <w:rPr>
                <w:rFonts w:ascii="Verdana" w:hAnsi="Verdana"/>
                <w:sz w:val="20"/>
              </w:rPr>
            </w:pPr>
            <w:r w:rsidRPr="009E1F5F">
              <w:rPr>
                <w:rFonts w:ascii="Verdana" w:hAnsi="Verdana"/>
                <w:sz w:val="20"/>
              </w:rPr>
              <w:t>2</w:t>
            </w:r>
          </w:p>
        </w:tc>
        <w:tc>
          <w:tcPr>
            <w:tcW w:w="1060" w:type="dxa"/>
            <w:shd w:val="clear" w:color="auto" w:fill="auto"/>
            <w:vAlign w:val="bottom"/>
          </w:tcPr>
          <w:p w:rsidR="00E26FFF" w:rsidRPr="009E1F5F" w:rsidRDefault="00E26FFF" w:rsidP="00F34510">
            <w:pPr>
              <w:spacing w:after="0" w:line="240" w:lineRule="auto"/>
              <w:rPr>
                <w:rFonts w:ascii="Verdana" w:hAnsi="Verdana"/>
                <w:sz w:val="20"/>
              </w:rPr>
            </w:pPr>
            <w:r w:rsidRPr="009E1F5F">
              <w:rPr>
                <w:rFonts w:ascii="Verdana" w:hAnsi="Verdana"/>
                <w:sz w:val="20"/>
              </w:rPr>
              <w:t>T(1)</w:t>
            </w:r>
          </w:p>
        </w:tc>
        <w:tc>
          <w:tcPr>
            <w:tcW w:w="899" w:type="dxa"/>
            <w:shd w:val="clear" w:color="auto" w:fill="auto"/>
            <w:vAlign w:val="bottom"/>
          </w:tcPr>
          <w:p w:rsidR="00E26FFF" w:rsidRPr="009E1F5F" w:rsidRDefault="00E26FFF" w:rsidP="00F34510">
            <w:pPr>
              <w:spacing w:after="0" w:line="240" w:lineRule="auto"/>
              <w:jc w:val="right"/>
              <w:rPr>
                <w:rFonts w:ascii="Verdana" w:hAnsi="Verdana"/>
                <w:sz w:val="20"/>
              </w:rPr>
            </w:pPr>
            <w:r w:rsidRPr="009E1F5F">
              <w:rPr>
                <w:rFonts w:ascii="Verdana" w:hAnsi="Verdana"/>
                <w:sz w:val="20"/>
              </w:rPr>
              <w:t>2</w:t>
            </w:r>
          </w:p>
        </w:tc>
        <w:tc>
          <w:tcPr>
            <w:tcW w:w="1068" w:type="dxa"/>
            <w:shd w:val="clear" w:color="auto" w:fill="auto"/>
            <w:vAlign w:val="bottom"/>
          </w:tcPr>
          <w:p w:rsidR="00E26FFF" w:rsidRPr="009E1F5F" w:rsidRDefault="00E26FFF" w:rsidP="00F34510">
            <w:pPr>
              <w:spacing w:after="0" w:line="240" w:lineRule="auto"/>
              <w:rPr>
                <w:rFonts w:ascii="Verdana" w:hAnsi="Verdana"/>
                <w:sz w:val="20"/>
              </w:rPr>
            </w:pPr>
            <w:r w:rsidRPr="009E1F5F">
              <w:rPr>
                <w:rFonts w:ascii="Verdana" w:hAnsi="Verdana"/>
                <w:sz w:val="20"/>
              </w:rPr>
              <w:t> </w:t>
            </w:r>
          </w:p>
        </w:tc>
        <w:tc>
          <w:tcPr>
            <w:tcW w:w="907" w:type="dxa"/>
            <w:shd w:val="clear" w:color="auto" w:fill="auto"/>
            <w:vAlign w:val="bottom"/>
          </w:tcPr>
          <w:p w:rsidR="00E26FFF" w:rsidRPr="009E1F5F" w:rsidRDefault="00E26FFF" w:rsidP="00F34510">
            <w:pPr>
              <w:spacing w:after="0" w:line="240" w:lineRule="auto"/>
              <w:rPr>
                <w:rFonts w:ascii="Verdana" w:hAnsi="Verdana"/>
                <w:sz w:val="20"/>
              </w:rPr>
            </w:pPr>
            <w:r w:rsidRPr="009E1F5F">
              <w:rPr>
                <w:rFonts w:ascii="Verdana" w:hAnsi="Verdana"/>
                <w:sz w:val="20"/>
              </w:rPr>
              <w:t> </w:t>
            </w:r>
          </w:p>
        </w:tc>
        <w:tc>
          <w:tcPr>
            <w:tcW w:w="1051" w:type="dxa"/>
            <w:shd w:val="clear" w:color="auto" w:fill="auto"/>
            <w:vAlign w:val="bottom"/>
          </w:tcPr>
          <w:p w:rsidR="00E26FFF" w:rsidRPr="009E1F5F" w:rsidRDefault="00E26FFF" w:rsidP="00F34510">
            <w:pPr>
              <w:spacing w:after="0" w:line="240" w:lineRule="auto"/>
              <w:rPr>
                <w:rFonts w:ascii="Verdana" w:hAnsi="Verdana"/>
                <w:sz w:val="20"/>
              </w:rPr>
            </w:pPr>
            <w:r w:rsidRPr="009E1F5F">
              <w:rPr>
                <w:rFonts w:ascii="Verdana" w:hAnsi="Verdana"/>
                <w:sz w:val="20"/>
              </w:rPr>
              <w:t> </w:t>
            </w:r>
          </w:p>
        </w:tc>
        <w:tc>
          <w:tcPr>
            <w:tcW w:w="907" w:type="dxa"/>
            <w:shd w:val="clear" w:color="auto" w:fill="auto"/>
            <w:vAlign w:val="bottom"/>
          </w:tcPr>
          <w:p w:rsidR="00E26FFF" w:rsidRPr="009E1F5F" w:rsidRDefault="00E26FFF" w:rsidP="00F34510">
            <w:pPr>
              <w:spacing w:after="0" w:line="240" w:lineRule="auto"/>
              <w:rPr>
                <w:rFonts w:ascii="Verdana" w:hAnsi="Verdana"/>
                <w:sz w:val="20"/>
              </w:rPr>
            </w:pPr>
            <w:r w:rsidRPr="009E1F5F">
              <w:rPr>
                <w:rFonts w:ascii="Verdana" w:hAnsi="Verdana"/>
                <w:sz w:val="20"/>
              </w:rPr>
              <w:t> </w:t>
            </w:r>
          </w:p>
        </w:tc>
      </w:tr>
      <w:tr w:rsidR="00CC472F" w:rsidRPr="009E1F5F" w:rsidTr="00CC472F">
        <w:trPr>
          <w:trHeight w:val="257"/>
          <w:jc w:val="center"/>
        </w:trPr>
        <w:tc>
          <w:tcPr>
            <w:tcW w:w="939" w:type="dxa"/>
            <w:shd w:val="clear" w:color="auto" w:fill="auto"/>
            <w:vAlign w:val="bottom"/>
          </w:tcPr>
          <w:p w:rsidR="00E26FFF" w:rsidRPr="009E1F5F" w:rsidRDefault="00E26FFF" w:rsidP="00F34510">
            <w:pPr>
              <w:spacing w:after="0" w:line="240" w:lineRule="auto"/>
              <w:rPr>
                <w:rFonts w:ascii="Verdana" w:hAnsi="Verdana"/>
                <w:sz w:val="20"/>
              </w:rPr>
            </w:pPr>
            <w:r w:rsidRPr="009E1F5F">
              <w:rPr>
                <w:rFonts w:ascii="Verdana" w:hAnsi="Verdana"/>
                <w:sz w:val="20"/>
              </w:rPr>
              <w:t>XYZ_5</w:t>
            </w:r>
          </w:p>
        </w:tc>
        <w:tc>
          <w:tcPr>
            <w:tcW w:w="1034" w:type="dxa"/>
            <w:shd w:val="clear" w:color="auto" w:fill="auto"/>
            <w:vAlign w:val="bottom"/>
          </w:tcPr>
          <w:p w:rsidR="00E26FFF" w:rsidRPr="009E1F5F" w:rsidRDefault="00E26FFF" w:rsidP="00F34510">
            <w:pPr>
              <w:spacing w:after="0" w:line="240" w:lineRule="auto"/>
              <w:jc w:val="right"/>
              <w:rPr>
                <w:rFonts w:ascii="Verdana" w:hAnsi="Verdana"/>
                <w:sz w:val="20"/>
              </w:rPr>
            </w:pPr>
            <w:r w:rsidRPr="009E1F5F">
              <w:rPr>
                <w:rFonts w:ascii="Verdana" w:hAnsi="Verdana"/>
                <w:sz w:val="20"/>
              </w:rPr>
              <w:t>2.15</w:t>
            </w:r>
          </w:p>
        </w:tc>
        <w:tc>
          <w:tcPr>
            <w:tcW w:w="1060" w:type="dxa"/>
            <w:shd w:val="clear" w:color="auto" w:fill="auto"/>
            <w:vAlign w:val="bottom"/>
          </w:tcPr>
          <w:p w:rsidR="00E26FFF" w:rsidRPr="009E1F5F" w:rsidRDefault="00E26FFF" w:rsidP="00F34510">
            <w:pPr>
              <w:spacing w:after="0" w:line="240" w:lineRule="auto"/>
              <w:rPr>
                <w:rFonts w:ascii="Verdana" w:hAnsi="Verdana"/>
                <w:sz w:val="20"/>
              </w:rPr>
            </w:pPr>
          </w:p>
        </w:tc>
        <w:tc>
          <w:tcPr>
            <w:tcW w:w="899" w:type="dxa"/>
            <w:shd w:val="clear" w:color="auto" w:fill="auto"/>
            <w:vAlign w:val="bottom"/>
          </w:tcPr>
          <w:p w:rsidR="00E26FFF" w:rsidRPr="009E1F5F" w:rsidRDefault="00E26FFF" w:rsidP="00F34510">
            <w:pPr>
              <w:spacing w:after="0" w:line="240" w:lineRule="auto"/>
              <w:jc w:val="right"/>
              <w:rPr>
                <w:rFonts w:ascii="Verdana" w:hAnsi="Verdana"/>
                <w:sz w:val="20"/>
              </w:rPr>
            </w:pPr>
          </w:p>
        </w:tc>
        <w:tc>
          <w:tcPr>
            <w:tcW w:w="1068" w:type="dxa"/>
            <w:shd w:val="clear" w:color="auto" w:fill="auto"/>
            <w:vAlign w:val="bottom"/>
          </w:tcPr>
          <w:p w:rsidR="00E26FFF" w:rsidRPr="009E1F5F" w:rsidRDefault="00E26FFF" w:rsidP="00F34510">
            <w:pPr>
              <w:spacing w:after="0" w:line="240" w:lineRule="auto"/>
              <w:rPr>
                <w:rFonts w:ascii="Verdana" w:hAnsi="Verdana"/>
                <w:sz w:val="20"/>
              </w:rPr>
            </w:pPr>
          </w:p>
        </w:tc>
        <w:tc>
          <w:tcPr>
            <w:tcW w:w="907" w:type="dxa"/>
            <w:shd w:val="clear" w:color="auto" w:fill="auto"/>
            <w:vAlign w:val="bottom"/>
          </w:tcPr>
          <w:p w:rsidR="00E26FFF" w:rsidRPr="009E1F5F" w:rsidRDefault="00E26FFF" w:rsidP="00F34510">
            <w:pPr>
              <w:spacing w:after="0" w:line="240" w:lineRule="auto"/>
              <w:rPr>
                <w:rFonts w:ascii="Verdana" w:hAnsi="Verdana"/>
                <w:sz w:val="20"/>
              </w:rPr>
            </w:pPr>
          </w:p>
        </w:tc>
        <w:tc>
          <w:tcPr>
            <w:tcW w:w="1051" w:type="dxa"/>
            <w:shd w:val="clear" w:color="auto" w:fill="auto"/>
            <w:vAlign w:val="bottom"/>
          </w:tcPr>
          <w:p w:rsidR="00E26FFF" w:rsidRPr="009E1F5F" w:rsidRDefault="00E26FFF" w:rsidP="00F34510">
            <w:pPr>
              <w:spacing w:after="0" w:line="240" w:lineRule="auto"/>
              <w:rPr>
                <w:rFonts w:ascii="Verdana" w:hAnsi="Verdana"/>
                <w:sz w:val="20"/>
              </w:rPr>
            </w:pPr>
          </w:p>
        </w:tc>
        <w:tc>
          <w:tcPr>
            <w:tcW w:w="907" w:type="dxa"/>
            <w:shd w:val="clear" w:color="auto" w:fill="auto"/>
            <w:vAlign w:val="bottom"/>
          </w:tcPr>
          <w:p w:rsidR="00E26FFF" w:rsidRPr="009E1F5F" w:rsidRDefault="00E26FFF" w:rsidP="00F34510">
            <w:pPr>
              <w:spacing w:after="0" w:line="240" w:lineRule="auto"/>
              <w:rPr>
                <w:rFonts w:ascii="Verdana" w:hAnsi="Verdana"/>
                <w:sz w:val="20"/>
              </w:rPr>
            </w:pPr>
          </w:p>
        </w:tc>
      </w:tr>
    </w:tbl>
    <w:p w:rsidR="00E26FFF" w:rsidRDefault="00E26FFF" w:rsidP="002D6E6E">
      <w:pPr>
        <w:spacing w:after="0"/>
        <w:ind w:firstLine="720"/>
        <w:rPr>
          <w:rFonts w:ascii="Verdana" w:hAnsi="Verdana"/>
          <w:sz w:val="6"/>
        </w:rPr>
      </w:pPr>
    </w:p>
    <w:p w:rsidR="000212E8" w:rsidRPr="009E1F5F" w:rsidRDefault="000212E8" w:rsidP="002D6E6E">
      <w:pPr>
        <w:spacing w:after="0"/>
        <w:ind w:firstLine="720"/>
        <w:rPr>
          <w:rFonts w:ascii="Verdana" w:hAnsi="Verdana"/>
          <w:sz w:val="6"/>
        </w:rPr>
      </w:pPr>
    </w:p>
    <w:tbl>
      <w:tblPr>
        <w:tblpPr w:leftFromText="180" w:rightFromText="180" w:vertAnchor="text" w:horzAnchor="margin" w:tblpXSpec="center" w:tblpY="14"/>
        <w:tblW w:w="3373" w:type="dxa"/>
        <w:tblLayout w:type="fixed"/>
        <w:tblLook w:val="0000" w:firstRow="0" w:lastRow="0" w:firstColumn="0" w:lastColumn="0" w:noHBand="0" w:noVBand="0"/>
      </w:tblPr>
      <w:tblGrid>
        <w:gridCol w:w="2173"/>
        <w:gridCol w:w="1200"/>
      </w:tblGrid>
      <w:tr w:rsidR="00CC472F" w:rsidRPr="009E1F5F" w:rsidTr="00CC472F">
        <w:trPr>
          <w:trHeight w:val="255"/>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CC472F" w:rsidRPr="009E1F5F" w:rsidRDefault="00CC472F" w:rsidP="00F34510">
            <w:pPr>
              <w:spacing w:after="0" w:line="240" w:lineRule="auto"/>
              <w:rPr>
                <w:rFonts w:ascii="Verdana" w:hAnsi="Verdana"/>
                <w:sz w:val="20"/>
              </w:rPr>
            </w:pPr>
            <w:r w:rsidRPr="009E1F5F">
              <w:rPr>
                <w:rFonts w:ascii="Verdana" w:hAnsi="Verdana"/>
                <w:sz w:val="20"/>
              </w:rPr>
              <w:t>Base Test Case</w:t>
            </w:r>
          </w:p>
        </w:tc>
        <w:tc>
          <w:tcPr>
            <w:tcW w:w="1200" w:type="dxa"/>
            <w:tcBorders>
              <w:top w:val="single" w:sz="4" w:space="0" w:color="auto"/>
              <w:left w:val="nil"/>
              <w:bottom w:val="single" w:sz="4" w:space="0" w:color="auto"/>
              <w:right w:val="single" w:sz="4" w:space="0" w:color="auto"/>
            </w:tcBorders>
            <w:shd w:val="clear" w:color="auto" w:fill="auto"/>
            <w:vAlign w:val="bottom"/>
          </w:tcPr>
          <w:p w:rsidR="00CC472F" w:rsidRPr="009E1F5F" w:rsidRDefault="00CC472F" w:rsidP="00F34510">
            <w:pPr>
              <w:spacing w:after="0" w:line="240" w:lineRule="auto"/>
              <w:jc w:val="right"/>
              <w:rPr>
                <w:rFonts w:ascii="Verdana" w:hAnsi="Verdana"/>
                <w:sz w:val="20"/>
              </w:rPr>
            </w:pPr>
            <w:r w:rsidRPr="009E1F5F">
              <w:rPr>
                <w:rFonts w:ascii="Verdana" w:hAnsi="Verdana"/>
                <w:sz w:val="20"/>
              </w:rPr>
              <w:t>5</w:t>
            </w:r>
          </w:p>
        </w:tc>
      </w:tr>
      <w:tr w:rsidR="00CC472F" w:rsidRPr="009E1F5F" w:rsidTr="00CC472F">
        <w:trPr>
          <w:trHeight w:val="255"/>
        </w:trPr>
        <w:tc>
          <w:tcPr>
            <w:tcW w:w="2173" w:type="dxa"/>
            <w:tcBorders>
              <w:top w:val="nil"/>
              <w:left w:val="single" w:sz="4" w:space="0" w:color="auto"/>
              <w:bottom w:val="single" w:sz="4" w:space="0" w:color="auto"/>
              <w:right w:val="single" w:sz="4" w:space="0" w:color="auto"/>
            </w:tcBorders>
            <w:shd w:val="clear" w:color="auto" w:fill="auto"/>
            <w:vAlign w:val="bottom"/>
          </w:tcPr>
          <w:p w:rsidR="00CC472F" w:rsidRPr="009E1F5F" w:rsidRDefault="00CC472F" w:rsidP="00F34510">
            <w:pPr>
              <w:spacing w:after="0" w:line="240" w:lineRule="auto"/>
              <w:rPr>
                <w:rFonts w:ascii="Verdana" w:hAnsi="Verdana"/>
                <w:sz w:val="20"/>
              </w:rPr>
            </w:pPr>
            <w:r w:rsidRPr="009E1F5F">
              <w:rPr>
                <w:rFonts w:ascii="Verdana" w:hAnsi="Verdana"/>
                <w:sz w:val="20"/>
              </w:rPr>
              <w:t>T(1)</w:t>
            </w:r>
          </w:p>
        </w:tc>
        <w:tc>
          <w:tcPr>
            <w:tcW w:w="1200" w:type="dxa"/>
            <w:tcBorders>
              <w:top w:val="nil"/>
              <w:left w:val="nil"/>
              <w:bottom w:val="single" w:sz="4" w:space="0" w:color="auto"/>
              <w:right w:val="single" w:sz="4" w:space="0" w:color="auto"/>
            </w:tcBorders>
            <w:shd w:val="clear" w:color="auto" w:fill="auto"/>
            <w:vAlign w:val="bottom"/>
          </w:tcPr>
          <w:p w:rsidR="00CC472F" w:rsidRPr="009E1F5F" w:rsidRDefault="00CC472F" w:rsidP="00F34510">
            <w:pPr>
              <w:spacing w:after="0" w:line="240" w:lineRule="auto"/>
              <w:jc w:val="right"/>
              <w:rPr>
                <w:rFonts w:ascii="Verdana" w:hAnsi="Verdana"/>
                <w:sz w:val="20"/>
              </w:rPr>
            </w:pPr>
            <w:r w:rsidRPr="009E1F5F">
              <w:rPr>
                <w:rFonts w:ascii="Verdana" w:hAnsi="Verdana"/>
                <w:sz w:val="20"/>
              </w:rPr>
              <w:t>4</w:t>
            </w:r>
          </w:p>
        </w:tc>
      </w:tr>
      <w:tr w:rsidR="00CC472F" w:rsidRPr="009E1F5F" w:rsidTr="00CC472F">
        <w:trPr>
          <w:trHeight w:val="255"/>
        </w:trPr>
        <w:tc>
          <w:tcPr>
            <w:tcW w:w="2173" w:type="dxa"/>
            <w:tcBorders>
              <w:top w:val="nil"/>
              <w:left w:val="single" w:sz="4" w:space="0" w:color="auto"/>
              <w:bottom w:val="single" w:sz="4" w:space="0" w:color="auto"/>
              <w:right w:val="single" w:sz="4" w:space="0" w:color="auto"/>
            </w:tcBorders>
            <w:shd w:val="clear" w:color="auto" w:fill="auto"/>
            <w:vAlign w:val="bottom"/>
          </w:tcPr>
          <w:p w:rsidR="00CC472F" w:rsidRPr="009E1F5F" w:rsidRDefault="00CC472F" w:rsidP="00F34510">
            <w:pPr>
              <w:spacing w:after="0" w:line="240" w:lineRule="auto"/>
              <w:rPr>
                <w:rFonts w:ascii="Verdana" w:hAnsi="Verdana"/>
                <w:sz w:val="20"/>
              </w:rPr>
            </w:pPr>
            <w:r w:rsidRPr="009E1F5F">
              <w:rPr>
                <w:rFonts w:ascii="Verdana" w:hAnsi="Verdana"/>
                <w:sz w:val="20"/>
              </w:rPr>
              <w:t>T(0.66)</w:t>
            </w:r>
          </w:p>
        </w:tc>
        <w:tc>
          <w:tcPr>
            <w:tcW w:w="1200" w:type="dxa"/>
            <w:tcBorders>
              <w:top w:val="nil"/>
              <w:left w:val="nil"/>
              <w:bottom w:val="single" w:sz="4" w:space="0" w:color="auto"/>
              <w:right w:val="single" w:sz="4" w:space="0" w:color="auto"/>
            </w:tcBorders>
            <w:shd w:val="clear" w:color="auto" w:fill="auto"/>
            <w:vAlign w:val="bottom"/>
          </w:tcPr>
          <w:p w:rsidR="00CC472F" w:rsidRPr="009E1F5F" w:rsidRDefault="00CC472F" w:rsidP="00F34510">
            <w:pPr>
              <w:spacing w:after="0" w:line="240" w:lineRule="auto"/>
              <w:jc w:val="right"/>
              <w:rPr>
                <w:rFonts w:ascii="Verdana" w:hAnsi="Verdana"/>
                <w:sz w:val="20"/>
              </w:rPr>
            </w:pPr>
            <w:r w:rsidRPr="009E1F5F">
              <w:rPr>
                <w:rFonts w:ascii="Verdana" w:hAnsi="Verdana"/>
                <w:sz w:val="20"/>
              </w:rPr>
              <w:t>2</w:t>
            </w:r>
          </w:p>
        </w:tc>
      </w:tr>
      <w:tr w:rsidR="00CC472F" w:rsidRPr="009E1F5F" w:rsidTr="00CC472F">
        <w:trPr>
          <w:trHeight w:val="255"/>
        </w:trPr>
        <w:tc>
          <w:tcPr>
            <w:tcW w:w="2173" w:type="dxa"/>
            <w:tcBorders>
              <w:top w:val="nil"/>
              <w:left w:val="single" w:sz="4" w:space="0" w:color="auto"/>
              <w:bottom w:val="single" w:sz="4" w:space="0" w:color="auto"/>
              <w:right w:val="single" w:sz="4" w:space="0" w:color="auto"/>
            </w:tcBorders>
            <w:shd w:val="clear" w:color="auto" w:fill="auto"/>
            <w:vAlign w:val="bottom"/>
          </w:tcPr>
          <w:p w:rsidR="00CC472F" w:rsidRPr="009E1F5F" w:rsidRDefault="00CC472F" w:rsidP="00F34510">
            <w:pPr>
              <w:spacing w:after="0" w:line="240" w:lineRule="auto"/>
              <w:rPr>
                <w:rFonts w:ascii="Verdana" w:hAnsi="Verdana"/>
                <w:sz w:val="20"/>
              </w:rPr>
            </w:pPr>
            <w:r w:rsidRPr="009E1F5F">
              <w:rPr>
                <w:rFonts w:ascii="Verdana" w:hAnsi="Verdana"/>
                <w:sz w:val="20"/>
              </w:rPr>
              <w:t>T(0.33)</w:t>
            </w:r>
          </w:p>
        </w:tc>
        <w:tc>
          <w:tcPr>
            <w:tcW w:w="1200" w:type="dxa"/>
            <w:tcBorders>
              <w:top w:val="nil"/>
              <w:left w:val="nil"/>
              <w:bottom w:val="single" w:sz="4" w:space="0" w:color="auto"/>
              <w:right w:val="single" w:sz="4" w:space="0" w:color="auto"/>
            </w:tcBorders>
            <w:shd w:val="clear" w:color="auto" w:fill="auto"/>
            <w:vAlign w:val="bottom"/>
          </w:tcPr>
          <w:p w:rsidR="00CC472F" w:rsidRPr="009E1F5F" w:rsidRDefault="00CC472F" w:rsidP="00F34510">
            <w:pPr>
              <w:spacing w:after="0" w:line="240" w:lineRule="auto"/>
              <w:jc w:val="right"/>
              <w:rPr>
                <w:rFonts w:ascii="Verdana" w:hAnsi="Verdana"/>
                <w:sz w:val="20"/>
              </w:rPr>
            </w:pPr>
            <w:r w:rsidRPr="009E1F5F">
              <w:rPr>
                <w:rFonts w:ascii="Verdana" w:hAnsi="Verdana"/>
                <w:sz w:val="20"/>
              </w:rPr>
              <w:t>1</w:t>
            </w:r>
          </w:p>
        </w:tc>
      </w:tr>
      <w:tr w:rsidR="00CC472F" w:rsidRPr="009E1F5F" w:rsidTr="00CC472F">
        <w:trPr>
          <w:trHeight w:val="255"/>
        </w:trPr>
        <w:tc>
          <w:tcPr>
            <w:tcW w:w="2173" w:type="dxa"/>
            <w:tcBorders>
              <w:top w:val="nil"/>
              <w:left w:val="single" w:sz="4" w:space="0" w:color="auto"/>
              <w:bottom w:val="single" w:sz="4" w:space="0" w:color="auto"/>
              <w:right w:val="single" w:sz="4" w:space="0" w:color="auto"/>
            </w:tcBorders>
            <w:shd w:val="clear" w:color="auto" w:fill="auto"/>
            <w:vAlign w:val="bottom"/>
          </w:tcPr>
          <w:p w:rsidR="00CC472F" w:rsidRPr="009E1F5F" w:rsidRDefault="00CC472F" w:rsidP="00F34510">
            <w:pPr>
              <w:spacing w:after="0" w:line="240" w:lineRule="auto"/>
              <w:rPr>
                <w:rFonts w:ascii="Verdana" w:hAnsi="Verdana"/>
                <w:sz w:val="20"/>
              </w:rPr>
            </w:pPr>
            <w:r w:rsidRPr="009E1F5F">
              <w:rPr>
                <w:rFonts w:ascii="Verdana" w:hAnsi="Verdana"/>
                <w:sz w:val="20"/>
              </w:rPr>
              <w:t>Total Efforts(</w:t>
            </w:r>
            <w:proofErr w:type="spellStart"/>
            <w:r w:rsidRPr="009E1F5F">
              <w:rPr>
                <w:rFonts w:ascii="Verdana" w:hAnsi="Verdana"/>
                <w:sz w:val="20"/>
              </w:rPr>
              <w:t>hr</w:t>
            </w:r>
            <w:proofErr w:type="spellEnd"/>
            <w:r w:rsidRPr="009E1F5F">
              <w:rPr>
                <w:rFonts w:ascii="Verdana" w:hAnsi="Verdana"/>
                <w:sz w:val="20"/>
              </w:rPr>
              <w:t>)</w:t>
            </w:r>
          </w:p>
        </w:tc>
        <w:tc>
          <w:tcPr>
            <w:tcW w:w="1200" w:type="dxa"/>
            <w:tcBorders>
              <w:top w:val="nil"/>
              <w:left w:val="nil"/>
              <w:bottom w:val="single" w:sz="4" w:space="0" w:color="auto"/>
              <w:right w:val="single" w:sz="4" w:space="0" w:color="auto"/>
            </w:tcBorders>
            <w:shd w:val="clear" w:color="auto" w:fill="auto"/>
            <w:vAlign w:val="bottom"/>
          </w:tcPr>
          <w:p w:rsidR="00CC472F" w:rsidRPr="009E1F5F" w:rsidRDefault="00CC472F" w:rsidP="00F34510">
            <w:pPr>
              <w:spacing w:after="0" w:line="240" w:lineRule="auto"/>
              <w:jc w:val="right"/>
              <w:rPr>
                <w:rFonts w:ascii="Verdana" w:hAnsi="Verdana"/>
                <w:sz w:val="20"/>
              </w:rPr>
            </w:pPr>
            <w:r w:rsidRPr="009E1F5F">
              <w:rPr>
                <w:rFonts w:ascii="Verdana" w:hAnsi="Verdana"/>
                <w:sz w:val="20"/>
              </w:rPr>
              <w:t>19.7</w:t>
            </w:r>
          </w:p>
        </w:tc>
      </w:tr>
    </w:tbl>
    <w:p w:rsidR="00E26FFF" w:rsidRPr="009E1F5F" w:rsidRDefault="00CC472F" w:rsidP="002D6E6E">
      <w:pPr>
        <w:spacing w:after="0"/>
        <w:ind w:firstLine="720"/>
        <w:rPr>
          <w:rFonts w:ascii="Verdana" w:hAnsi="Verdana"/>
          <w:sz w:val="20"/>
        </w:rPr>
      </w:pPr>
      <w:r w:rsidRPr="009E1F5F">
        <w:rPr>
          <w:rFonts w:ascii="Verdana" w:hAnsi="Verdana"/>
          <w:sz w:val="20"/>
        </w:rPr>
        <w:t xml:space="preserve"> </w:t>
      </w:r>
      <w:r w:rsidR="00E26FFF" w:rsidRPr="009E1F5F">
        <w:rPr>
          <w:rFonts w:ascii="Verdana" w:hAnsi="Verdana"/>
          <w:sz w:val="20"/>
        </w:rPr>
        <w:t>In above example,</w:t>
      </w:r>
    </w:p>
    <w:p w:rsidR="001223CD" w:rsidRPr="009E1F5F" w:rsidRDefault="001223CD" w:rsidP="002D6E6E">
      <w:pPr>
        <w:spacing w:after="0"/>
        <w:rPr>
          <w:rFonts w:ascii="Verdana" w:hAnsi="Verdana"/>
          <w:sz w:val="4"/>
        </w:rPr>
      </w:pPr>
    </w:p>
    <w:p w:rsidR="00CC472F" w:rsidRDefault="00E26FFF" w:rsidP="002D6E6E">
      <w:pPr>
        <w:spacing w:after="0"/>
        <w:rPr>
          <w:rFonts w:ascii="Verdana" w:hAnsi="Verdana"/>
          <w:sz w:val="20"/>
        </w:rPr>
      </w:pPr>
      <w:r w:rsidRPr="009E1F5F">
        <w:rPr>
          <w:rFonts w:ascii="Verdana" w:hAnsi="Verdana"/>
          <w:sz w:val="20"/>
        </w:rPr>
        <w:t xml:space="preserve"> </w:t>
      </w:r>
      <w:r w:rsidR="001223CD" w:rsidRPr="009E1F5F">
        <w:rPr>
          <w:rFonts w:ascii="Verdana" w:hAnsi="Verdana"/>
          <w:sz w:val="20"/>
        </w:rPr>
        <w:tab/>
      </w:r>
    </w:p>
    <w:p w:rsidR="00CC472F" w:rsidRDefault="00CC472F" w:rsidP="002D6E6E">
      <w:pPr>
        <w:spacing w:after="0"/>
        <w:rPr>
          <w:rFonts w:ascii="Verdana" w:hAnsi="Verdana"/>
          <w:sz w:val="20"/>
        </w:rPr>
      </w:pPr>
    </w:p>
    <w:p w:rsidR="00CC472F" w:rsidRDefault="00CC472F" w:rsidP="002D6E6E">
      <w:pPr>
        <w:spacing w:after="0"/>
        <w:rPr>
          <w:rFonts w:ascii="Verdana" w:hAnsi="Verdana"/>
          <w:sz w:val="20"/>
        </w:rPr>
      </w:pPr>
    </w:p>
    <w:p w:rsidR="000212E8" w:rsidRDefault="000212E8" w:rsidP="002D6E6E">
      <w:pPr>
        <w:spacing w:after="0"/>
        <w:ind w:firstLine="720"/>
        <w:rPr>
          <w:rFonts w:ascii="Verdana" w:hAnsi="Verdana"/>
          <w:sz w:val="20"/>
        </w:rPr>
      </w:pPr>
    </w:p>
    <w:p w:rsidR="00E26FFF" w:rsidRPr="009E1F5F" w:rsidRDefault="00E26FFF" w:rsidP="002D6E6E">
      <w:pPr>
        <w:spacing w:after="0"/>
        <w:ind w:firstLine="720"/>
        <w:rPr>
          <w:rFonts w:ascii="Verdana" w:hAnsi="Verdana"/>
          <w:sz w:val="20"/>
        </w:rPr>
      </w:pPr>
      <w:proofErr w:type="spellStart"/>
      <w:r w:rsidRPr="009E1F5F">
        <w:rPr>
          <w:rFonts w:ascii="Verdana" w:hAnsi="Verdana"/>
          <w:sz w:val="20"/>
        </w:rPr>
        <w:t>Te</w:t>
      </w:r>
      <w:proofErr w:type="spellEnd"/>
      <w:r w:rsidRPr="009E1F5F">
        <w:rPr>
          <w:rFonts w:ascii="Verdana" w:hAnsi="Verdana"/>
          <w:sz w:val="20"/>
        </w:rPr>
        <w:t xml:space="preserve"> = 5 + ((1*4) + (2*0.66) + (1*0.33))) = 5 + 5.65 = 10.65</w:t>
      </w:r>
    </w:p>
    <w:p w:rsidR="00E26FFF" w:rsidRPr="009E1F5F" w:rsidRDefault="00E26FFF" w:rsidP="002D6E6E">
      <w:pPr>
        <w:spacing w:after="0"/>
        <w:ind w:firstLine="720"/>
        <w:rPr>
          <w:rFonts w:ascii="Verdana" w:hAnsi="Verdana"/>
          <w:sz w:val="20"/>
        </w:rPr>
      </w:pPr>
      <w:r w:rsidRPr="009E1F5F">
        <w:rPr>
          <w:rFonts w:ascii="Verdana" w:hAnsi="Verdana"/>
          <w:sz w:val="20"/>
        </w:rPr>
        <w:t>T</w:t>
      </w:r>
      <w:r w:rsidR="001223CD" w:rsidRPr="009E1F5F">
        <w:rPr>
          <w:rFonts w:ascii="Verdana" w:hAnsi="Verdana"/>
          <w:sz w:val="20"/>
        </w:rPr>
        <w:t xml:space="preserve">est </w:t>
      </w:r>
      <w:r w:rsidRPr="009E1F5F">
        <w:rPr>
          <w:rFonts w:ascii="Verdana" w:hAnsi="Verdana"/>
          <w:sz w:val="20"/>
        </w:rPr>
        <w:t>E</w:t>
      </w:r>
      <w:r w:rsidR="001223CD" w:rsidRPr="009E1F5F">
        <w:rPr>
          <w:rFonts w:ascii="Verdana" w:hAnsi="Verdana"/>
          <w:sz w:val="20"/>
        </w:rPr>
        <w:t xml:space="preserve">xecution </w:t>
      </w:r>
      <w:r w:rsidRPr="009E1F5F">
        <w:rPr>
          <w:rFonts w:ascii="Verdana" w:hAnsi="Verdana"/>
          <w:sz w:val="20"/>
        </w:rPr>
        <w:t>P</w:t>
      </w:r>
      <w:r w:rsidR="001223CD" w:rsidRPr="009E1F5F">
        <w:rPr>
          <w:rFonts w:ascii="Verdana" w:hAnsi="Verdana"/>
          <w:sz w:val="20"/>
        </w:rPr>
        <w:t>roductivity</w:t>
      </w:r>
      <w:r w:rsidRPr="009E1F5F">
        <w:rPr>
          <w:rFonts w:ascii="Verdana" w:hAnsi="Verdana"/>
          <w:sz w:val="20"/>
        </w:rPr>
        <w:t xml:space="preserve"> = (10.65/19.7) * 8 = 4.3 Execution/day</w:t>
      </w:r>
    </w:p>
    <w:p w:rsidR="00E26FFF" w:rsidRPr="009E1F5F" w:rsidRDefault="00E26FFF" w:rsidP="002D6E6E">
      <w:pPr>
        <w:spacing w:after="0"/>
        <w:ind w:left="720"/>
        <w:rPr>
          <w:rFonts w:ascii="Verdana" w:hAnsi="Verdana"/>
          <w:sz w:val="20"/>
        </w:rPr>
      </w:pPr>
      <w:r w:rsidRPr="009E1F5F">
        <w:rPr>
          <w:rFonts w:ascii="Verdana" w:hAnsi="Verdana"/>
          <w:sz w:val="20"/>
        </w:rPr>
        <w:t>One can compare the productivity with previous release and can have an effective conclusion.</w:t>
      </w:r>
    </w:p>
    <w:p w:rsidR="003E5E4F" w:rsidRPr="00E26FFF" w:rsidRDefault="00E26FFF" w:rsidP="002D6E6E">
      <w:pPr>
        <w:spacing w:after="0"/>
        <w:rPr>
          <w:rFonts w:ascii="Verdana" w:hAnsi="Verdana"/>
          <w:b/>
          <w:sz w:val="22"/>
        </w:rPr>
      </w:pPr>
      <w:r w:rsidRPr="009E1F5F">
        <w:rPr>
          <w:rFonts w:ascii="Verdana" w:hAnsi="Verdana"/>
          <w:sz w:val="20"/>
        </w:rPr>
        <w:tab/>
      </w:r>
      <w:r w:rsidRPr="009E1F5F">
        <w:rPr>
          <w:rFonts w:ascii="Verdana" w:hAnsi="Verdana"/>
          <w:b/>
          <w:sz w:val="20"/>
        </w:rPr>
        <w:t>Test Execution Productivity Trend</w:t>
      </w:r>
    </w:p>
    <w:p w:rsidR="00E26FFF" w:rsidRDefault="00FF06D6" w:rsidP="002D6E6E">
      <w:pPr>
        <w:spacing w:after="0"/>
        <w:jc w:val="center"/>
        <w:rPr>
          <w:rFonts w:ascii="Verdana" w:hAnsi="Verdana"/>
          <w:noProof/>
          <w:sz w:val="22"/>
        </w:rPr>
      </w:pPr>
      <w:r>
        <w:rPr>
          <w:rFonts w:ascii="Verdana" w:hAnsi="Verdana"/>
          <w:noProof/>
          <w:sz w:val="22"/>
        </w:rPr>
        <w:drawing>
          <wp:inline distT="0" distB="0" distL="0" distR="0">
            <wp:extent cx="2838318" cy="1646274"/>
            <wp:effectExtent l="64458" t="46831" r="69024" b="40445"/>
            <wp:docPr id="15" name="Chart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781780" w:rsidRDefault="00781780" w:rsidP="002D6E6E">
      <w:pPr>
        <w:spacing w:after="0"/>
        <w:jc w:val="center"/>
        <w:rPr>
          <w:rFonts w:ascii="Verdana" w:hAnsi="Verdana"/>
          <w:sz w:val="22"/>
        </w:rPr>
      </w:pPr>
    </w:p>
    <w:p w:rsidR="008E777E" w:rsidRPr="006D6BD6" w:rsidRDefault="008E777E" w:rsidP="002D6E6E">
      <w:pPr>
        <w:pStyle w:val="Heading3"/>
        <w:spacing w:before="0" w:after="0" w:line="360" w:lineRule="auto"/>
        <w:rPr>
          <w:rFonts w:ascii="Verdana" w:hAnsi="Verdana" w:cs="Arial"/>
          <w:sz w:val="22"/>
        </w:rPr>
      </w:pPr>
      <w:bookmarkStart w:id="26" w:name="_Toc219181119"/>
      <w:r w:rsidRPr="006D6BD6">
        <w:rPr>
          <w:rFonts w:ascii="Verdana" w:hAnsi="Verdana" w:cs="Arial"/>
          <w:sz w:val="22"/>
        </w:rPr>
        <w:t>Test Efficiency (TE)</w:t>
      </w:r>
      <w:bookmarkEnd w:id="26"/>
    </w:p>
    <w:p w:rsidR="00DD5DD9" w:rsidRDefault="008E777E" w:rsidP="002D6E6E">
      <w:pPr>
        <w:spacing w:after="0"/>
        <w:ind w:left="720"/>
        <w:rPr>
          <w:rFonts w:ascii="Verdana" w:hAnsi="Verdana"/>
          <w:sz w:val="20"/>
          <w:szCs w:val="24"/>
        </w:rPr>
      </w:pPr>
      <w:r w:rsidRPr="009E1F5F">
        <w:rPr>
          <w:rFonts w:ascii="Verdana" w:hAnsi="Verdana"/>
          <w:sz w:val="20"/>
          <w:szCs w:val="24"/>
        </w:rPr>
        <w:t xml:space="preserve">This metric determine the </w:t>
      </w:r>
      <w:r w:rsidR="00E50553">
        <w:rPr>
          <w:rFonts w:ascii="Verdana" w:hAnsi="Verdana"/>
          <w:sz w:val="20"/>
          <w:szCs w:val="24"/>
        </w:rPr>
        <w:t>efficiency</w:t>
      </w:r>
      <w:r w:rsidRPr="009E1F5F">
        <w:rPr>
          <w:rFonts w:ascii="Verdana" w:hAnsi="Verdana"/>
          <w:sz w:val="20"/>
          <w:szCs w:val="24"/>
        </w:rPr>
        <w:t xml:space="preserve"> of the testing team in identifying the defects.</w:t>
      </w:r>
    </w:p>
    <w:p w:rsidR="00207954" w:rsidRPr="009E1F5F" w:rsidRDefault="00207954" w:rsidP="002D6E6E">
      <w:pPr>
        <w:spacing w:after="0"/>
        <w:ind w:left="720"/>
        <w:rPr>
          <w:rFonts w:ascii="Verdana" w:hAnsi="Verdana"/>
          <w:sz w:val="20"/>
          <w:szCs w:val="24"/>
        </w:rPr>
      </w:pPr>
      <w:r>
        <w:rPr>
          <w:rFonts w:ascii="Verdana" w:hAnsi="Verdana"/>
          <w:sz w:val="20"/>
          <w:szCs w:val="24"/>
        </w:rPr>
        <w:t>It also indicated the defects missed out during testing phase which migrated to the next phase.</w:t>
      </w:r>
    </w:p>
    <w:p w:rsidR="008E777E" w:rsidRPr="009E1F5F" w:rsidRDefault="006D6BD6" w:rsidP="002D6E6E">
      <w:pPr>
        <w:spacing w:after="0"/>
        <w:ind w:left="720"/>
        <w:jc w:val="center"/>
        <w:rPr>
          <w:rFonts w:ascii="Verdana" w:hAnsi="Verdana"/>
          <w:sz w:val="20"/>
          <w:szCs w:val="24"/>
        </w:rPr>
      </w:pPr>
      <w:r w:rsidRPr="00FD167B">
        <w:rPr>
          <w:position w:val="-28"/>
        </w:rPr>
        <w:object w:dxaOrig="3420" w:dyaOrig="680">
          <v:shape id="_x0000_i1031" type="#_x0000_t75" style="width:193.5pt;height:33.75pt" o:ole="">
            <v:imagedata r:id="rId33" o:title=""/>
          </v:shape>
          <o:OLEObject Type="Embed" ProgID="Equation.DSMT4" ShapeID="_x0000_i1031" DrawAspect="Content" ObjectID="_1404127161" r:id="rId34"/>
        </w:object>
      </w:r>
    </w:p>
    <w:p w:rsidR="008E777E" w:rsidRPr="009E1F5F" w:rsidRDefault="008E777E" w:rsidP="002D6E6E">
      <w:pPr>
        <w:spacing w:after="0"/>
        <w:ind w:left="720"/>
        <w:rPr>
          <w:rFonts w:ascii="Verdana" w:hAnsi="Verdana"/>
          <w:sz w:val="20"/>
          <w:szCs w:val="24"/>
        </w:rPr>
      </w:pPr>
      <w:r w:rsidRPr="009E1F5F">
        <w:rPr>
          <w:rFonts w:ascii="Verdana" w:hAnsi="Verdana"/>
          <w:sz w:val="20"/>
          <w:szCs w:val="24"/>
        </w:rPr>
        <w:t>Where</w:t>
      </w:r>
      <w:r w:rsidR="009272FB" w:rsidRPr="009E1F5F">
        <w:rPr>
          <w:rFonts w:ascii="Verdana" w:hAnsi="Verdana"/>
          <w:sz w:val="20"/>
          <w:szCs w:val="24"/>
        </w:rPr>
        <w:t>,</w:t>
      </w:r>
    </w:p>
    <w:p w:rsidR="008E777E" w:rsidRPr="009E1F5F" w:rsidRDefault="008E777E" w:rsidP="002D6E6E">
      <w:pPr>
        <w:spacing w:after="0"/>
        <w:ind w:left="1440"/>
        <w:rPr>
          <w:rFonts w:ascii="Verdana" w:hAnsi="Verdana"/>
          <w:sz w:val="20"/>
          <w:szCs w:val="24"/>
        </w:rPr>
      </w:pPr>
      <w:r w:rsidRPr="009E1F5F">
        <w:rPr>
          <w:rFonts w:ascii="Verdana" w:hAnsi="Verdana"/>
          <w:sz w:val="20"/>
          <w:szCs w:val="24"/>
        </w:rPr>
        <w:t>DT = Number of valid defects identified</w:t>
      </w:r>
      <w:r w:rsidR="00F93D94" w:rsidRPr="009E1F5F">
        <w:rPr>
          <w:rFonts w:ascii="Verdana" w:hAnsi="Verdana"/>
          <w:sz w:val="20"/>
          <w:szCs w:val="24"/>
        </w:rPr>
        <w:t xml:space="preserve"> during testing.</w:t>
      </w:r>
    </w:p>
    <w:p w:rsidR="008E777E" w:rsidRPr="009E1F5F" w:rsidRDefault="008E777E" w:rsidP="002D6E6E">
      <w:pPr>
        <w:spacing w:after="0"/>
        <w:ind w:left="1440"/>
        <w:rPr>
          <w:rFonts w:ascii="Verdana" w:hAnsi="Verdana"/>
          <w:sz w:val="20"/>
          <w:szCs w:val="24"/>
        </w:rPr>
      </w:pPr>
      <w:r w:rsidRPr="009E1F5F">
        <w:rPr>
          <w:rFonts w:ascii="Verdana" w:hAnsi="Verdana"/>
          <w:sz w:val="20"/>
          <w:szCs w:val="24"/>
        </w:rPr>
        <w:t xml:space="preserve">DU = Number of valid defects identified </w:t>
      </w:r>
      <w:r w:rsidR="000744C8" w:rsidRPr="009E1F5F">
        <w:rPr>
          <w:rFonts w:ascii="Verdana" w:hAnsi="Verdana"/>
          <w:sz w:val="20"/>
          <w:szCs w:val="24"/>
        </w:rPr>
        <w:t xml:space="preserve">by user </w:t>
      </w:r>
      <w:r w:rsidRPr="009E1F5F">
        <w:rPr>
          <w:rFonts w:ascii="Verdana" w:hAnsi="Verdana"/>
          <w:sz w:val="20"/>
          <w:szCs w:val="24"/>
        </w:rPr>
        <w:t>after release of application.</w:t>
      </w:r>
      <w:r w:rsidR="00F93D94" w:rsidRPr="009E1F5F">
        <w:rPr>
          <w:rFonts w:ascii="Verdana" w:hAnsi="Verdana"/>
          <w:sz w:val="20"/>
          <w:szCs w:val="24"/>
        </w:rPr>
        <w:t xml:space="preserve"> </w:t>
      </w:r>
      <w:r w:rsidRPr="009E1F5F">
        <w:rPr>
          <w:rFonts w:ascii="Verdana" w:hAnsi="Verdana"/>
          <w:sz w:val="20"/>
          <w:szCs w:val="24"/>
        </w:rPr>
        <w:t xml:space="preserve">In </w:t>
      </w:r>
      <w:r w:rsidR="00F93D94" w:rsidRPr="009E1F5F">
        <w:rPr>
          <w:rFonts w:ascii="Verdana" w:hAnsi="Verdana"/>
          <w:sz w:val="20"/>
          <w:szCs w:val="24"/>
        </w:rPr>
        <w:t>o</w:t>
      </w:r>
      <w:r w:rsidRPr="009E1F5F">
        <w:rPr>
          <w:rFonts w:ascii="Verdana" w:hAnsi="Verdana"/>
          <w:sz w:val="20"/>
          <w:szCs w:val="24"/>
        </w:rPr>
        <w:t xml:space="preserve">ther words, </w:t>
      </w:r>
      <w:r w:rsidR="00F93D94" w:rsidRPr="009E1F5F">
        <w:rPr>
          <w:rFonts w:ascii="Verdana" w:hAnsi="Verdana"/>
          <w:sz w:val="20"/>
          <w:szCs w:val="24"/>
        </w:rPr>
        <w:t>post-</w:t>
      </w:r>
      <w:r w:rsidRPr="009E1F5F">
        <w:rPr>
          <w:rFonts w:ascii="Verdana" w:hAnsi="Verdana"/>
          <w:sz w:val="20"/>
          <w:szCs w:val="24"/>
        </w:rPr>
        <w:t>testing defect</w:t>
      </w:r>
    </w:p>
    <w:p w:rsidR="008E777E" w:rsidRPr="009E1F5F" w:rsidRDefault="009272FB" w:rsidP="002D6E6E">
      <w:pPr>
        <w:spacing w:after="0"/>
        <w:ind w:firstLine="720"/>
        <w:rPr>
          <w:rFonts w:ascii="Verdana" w:hAnsi="Verdana"/>
          <w:b/>
          <w:sz w:val="20"/>
          <w:szCs w:val="24"/>
        </w:rPr>
      </w:pPr>
      <w:r w:rsidRPr="009E1F5F">
        <w:rPr>
          <w:rFonts w:ascii="Verdana" w:hAnsi="Verdana"/>
          <w:b/>
          <w:sz w:val="20"/>
          <w:szCs w:val="24"/>
        </w:rPr>
        <w:t>Test Efficiency Trend</w:t>
      </w:r>
    </w:p>
    <w:p w:rsidR="008E777E" w:rsidRDefault="00FF06D6" w:rsidP="002D6E6E">
      <w:pPr>
        <w:spacing w:after="0"/>
        <w:ind w:firstLine="720"/>
        <w:jc w:val="center"/>
        <w:rPr>
          <w:noProof/>
          <w:szCs w:val="24"/>
        </w:rPr>
      </w:pPr>
      <w:r>
        <w:rPr>
          <w:noProof/>
          <w:szCs w:val="24"/>
        </w:rPr>
        <w:lastRenderedPageBreak/>
        <w:drawing>
          <wp:inline distT="0" distB="0" distL="0" distR="0">
            <wp:extent cx="2838318" cy="1646274"/>
            <wp:effectExtent l="64458" t="46831" r="69024" b="40445"/>
            <wp:docPr id="17" name="Chart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781780" w:rsidRPr="006E3A0C" w:rsidRDefault="00781780" w:rsidP="002D6E6E">
      <w:pPr>
        <w:spacing w:after="0"/>
        <w:ind w:firstLine="720"/>
        <w:jc w:val="center"/>
        <w:rPr>
          <w:szCs w:val="24"/>
        </w:rPr>
      </w:pPr>
    </w:p>
    <w:p w:rsidR="00F93D94" w:rsidRPr="006D6BD6" w:rsidRDefault="00F93D94" w:rsidP="002D6E6E">
      <w:pPr>
        <w:pStyle w:val="Heading3"/>
        <w:spacing w:before="0" w:after="0" w:line="360" w:lineRule="auto"/>
        <w:rPr>
          <w:rFonts w:ascii="Verdana" w:hAnsi="Verdana" w:cs="Arial"/>
          <w:sz w:val="22"/>
        </w:rPr>
      </w:pPr>
      <w:bookmarkStart w:id="27" w:name="_Toc219181120"/>
      <w:r w:rsidRPr="006D6BD6">
        <w:rPr>
          <w:rFonts w:ascii="Verdana" w:hAnsi="Verdana" w:cs="Arial"/>
          <w:sz w:val="22"/>
        </w:rPr>
        <w:t>Defect Severity Index (DSI)</w:t>
      </w:r>
      <w:bookmarkEnd w:id="27"/>
    </w:p>
    <w:p w:rsidR="00F93D94" w:rsidRPr="009E1F5F" w:rsidRDefault="00F93D94" w:rsidP="002D6E6E">
      <w:pPr>
        <w:spacing w:after="0"/>
        <w:ind w:left="720"/>
        <w:rPr>
          <w:rFonts w:ascii="Verdana" w:hAnsi="Verdana"/>
          <w:sz w:val="20"/>
        </w:rPr>
      </w:pPr>
      <w:r w:rsidRPr="009E1F5F">
        <w:rPr>
          <w:rFonts w:ascii="Verdana" w:hAnsi="Verdana"/>
          <w:sz w:val="20"/>
        </w:rPr>
        <w:t xml:space="preserve">This metric determine the quality of the product under test and at the time of release, based on which one can take decision for releasing of the product i.e. it indicates the product </w:t>
      </w:r>
      <w:r w:rsidR="00C63A61" w:rsidRPr="009E1F5F">
        <w:rPr>
          <w:rFonts w:ascii="Verdana" w:hAnsi="Verdana"/>
          <w:sz w:val="20"/>
        </w:rPr>
        <w:t>quality.</w:t>
      </w:r>
    </w:p>
    <w:p w:rsidR="008E777E" w:rsidRPr="009E1F5F" w:rsidRDefault="006D6BD6" w:rsidP="002D6E6E">
      <w:pPr>
        <w:spacing w:after="0"/>
        <w:ind w:left="720"/>
        <w:jc w:val="center"/>
        <w:rPr>
          <w:rFonts w:ascii="Verdana" w:hAnsi="Verdana"/>
          <w:sz w:val="20"/>
        </w:rPr>
      </w:pPr>
      <w:r w:rsidRPr="00FD167B">
        <w:rPr>
          <w:position w:val="-30"/>
        </w:rPr>
        <w:object w:dxaOrig="7960" w:dyaOrig="720">
          <v:shape id="_x0000_i1032" type="#_x0000_t75" style="width:415.5pt;height:36pt" o:ole="">
            <v:imagedata r:id="rId36" o:title=""/>
          </v:shape>
          <o:OLEObject Type="Embed" ProgID="Equation.DSMT4" ShapeID="_x0000_i1032" DrawAspect="Content" ObjectID="_1404127162" r:id="rId37"/>
        </w:object>
      </w:r>
    </w:p>
    <w:p w:rsidR="00C63A61" w:rsidRPr="009E1F5F" w:rsidRDefault="00C63A61" w:rsidP="002D6E6E">
      <w:pPr>
        <w:spacing w:after="0"/>
        <w:ind w:left="720"/>
        <w:rPr>
          <w:rFonts w:ascii="Verdana" w:hAnsi="Verdana"/>
          <w:sz w:val="20"/>
        </w:rPr>
      </w:pPr>
      <w:r w:rsidRPr="009E1F5F">
        <w:rPr>
          <w:rFonts w:ascii="Verdana" w:hAnsi="Verdana"/>
          <w:sz w:val="20"/>
        </w:rPr>
        <w:t>One can divide the D</w:t>
      </w:r>
      <w:r w:rsidR="00D404C9" w:rsidRPr="009E1F5F">
        <w:rPr>
          <w:rFonts w:ascii="Verdana" w:hAnsi="Verdana"/>
          <w:sz w:val="20"/>
        </w:rPr>
        <w:t xml:space="preserve">efect </w:t>
      </w:r>
      <w:r w:rsidRPr="009E1F5F">
        <w:rPr>
          <w:rFonts w:ascii="Verdana" w:hAnsi="Verdana"/>
          <w:sz w:val="20"/>
        </w:rPr>
        <w:t>S</w:t>
      </w:r>
      <w:r w:rsidR="00D404C9" w:rsidRPr="009E1F5F">
        <w:rPr>
          <w:rFonts w:ascii="Verdana" w:hAnsi="Verdana"/>
          <w:sz w:val="20"/>
        </w:rPr>
        <w:t xml:space="preserve">everity </w:t>
      </w:r>
      <w:r w:rsidRPr="009E1F5F">
        <w:rPr>
          <w:rFonts w:ascii="Verdana" w:hAnsi="Verdana"/>
          <w:sz w:val="20"/>
        </w:rPr>
        <w:t>I</w:t>
      </w:r>
      <w:r w:rsidR="00D404C9" w:rsidRPr="009E1F5F">
        <w:rPr>
          <w:rFonts w:ascii="Verdana" w:hAnsi="Verdana"/>
          <w:sz w:val="20"/>
        </w:rPr>
        <w:t>ndex</w:t>
      </w:r>
      <w:r w:rsidRPr="009E1F5F">
        <w:rPr>
          <w:rFonts w:ascii="Verdana" w:hAnsi="Verdana"/>
          <w:sz w:val="20"/>
        </w:rPr>
        <w:t xml:space="preserve"> in two parts: - </w:t>
      </w:r>
    </w:p>
    <w:p w:rsidR="00C63A61" w:rsidRDefault="00C63A61" w:rsidP="002D6E6E">
      <w:pPr>
        <w:numPr>
          <w:ilvl w:val="0"/>
          <w:numId w:val="12"/>
        </w:numPr>
        <w:spacing w:after="0"/>
        <w:rPr>
          <w:rFonts w:ascii="Verdana" w:hAnsi="Verdana"/>
          <w:sz w:val="22"/>
        </w:rPr>
      </w:pPr>
      <w:r w:rsidRPr="009E1F5F">
        <w:rPr>
          <w:rFonts w:ascii="Verdana" w:hAnsi="Verdana"/>
          <w:b/>
          <w:sz w:val="20"/>
        </w:rPr>
        <w:t xml:space="preserve">DSI for All </w:t>
      </w:r>
      <w:r w:rsidR="00D404C9" w:rsidRPr="009E1F5F">
        <w:rPr>
          <w:rFonts w:ascii="Verdana" w:hAnsi="Verdana"/>
          <w:b/>
          <w:sz w:val="20"/>
        </w:rPr>
        <w:t>S</w:t>
      </w:r>
      <w:r w:rsidRPr="009E1F5F">
        <w:rPr>
          <w:rFonts w:ascii="Verdana" w:hAnsi="Verdana"/>
          <w:b/>
          <w:sz w:val="20"/>
        </w:rPr>
        <w:t>tatus defect(s)</w:t>
      </w:r>
      <w:r w:rsidR="00D404C9" w:rsidRPr="009E1F5F">
        <w:rPr>
          <w:rFonts w:ascii="Verdana" w:hAnsi="Verdana"/>
          <w:b/>
          <w:sz w:val="20"/>
        </w:rPr>
        <w:t>:</w:t>
      </w:r>
      <w:r w:rsidR="00D404C9" w:rsidRPr="009E1F5F">
        <w:rPr>
          <w:rFonts w:ascii="Verdana" w:hAnsi="Verdana"/>
          <w:sz w:val="20"/>
        </w:rPr>
        <w:t xml:space="preserve"> - This value gives the product quality under test.</w:t>
      </w:r>
    </w:p>
    <w:p w:rsidR="00D404C9" w:rsidRPr="00D404C9" w:rsidRDefault="00FF06D6" w:rsidP="00781780">
      <w:pPr>
        <w:spacing w:after="0"/>
        <w:ind w:left="1440"/>
        <w:jc w:val="center"/>
        <w:rPr>
          <w:rFonts w:ascii="Verdana" w:hAnsi="Verdana"/>
          <w:sz w:val="22"/>
        </w:rPr>
      </w:pPr>
      <w:r>
        <w:rPr>
          <w:rFonts w:ascii="Verdana" w:hAnsi="Verdana"/>
          <w:noProof/>
          <w:sz w:val="22"/>
        </w:rPr>
        <w:drawing>
          <wp:inline distT="0" distB="0" distL="0" distR="0">
            <wp:extent cx="2838318" cy="1643879"/>
            <wp:effectExtent l="64458" t="46831" r="69024" b="42840"/>
            <wp:docPr id="19" name="Chart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C63A61" w:rsidRPr="009E1F5F" w:rsidRDefault="00C63A61" w:rsidP="002D6E6E">
      <w:pPr>
        <w:numPr>
          <w:ilvl w:val="0"/>
          <w:numId w:val="12"/>
        </w:numPr>
        <w:spacing w:after="0"/>
        <w:rPr>
          <w:rFonts w:ascii="Verdana" w:hAnsi="Verdana"/>
          <w:sz w:val="20"/>
        </w:rPr>
      </w:pPr>
      <w:r w:rsidRPr="009E1F5F">
        <w:rPr>
          <w:rFonts w:ascii="Verdana" w:hAnsi="Verdana"/>
          <w:b/>
          <w:sz w:val="20"/>
        </w:rPr>
        <w:t>DSI for Open Status defect(s):</w:t>
      </w:r>
      <w:r w:rsidRPr="009E1F5F">
        <w:rPr>
          <w:rFonts w:ascii="Verdana" w:hAnsi="Verdana"/>
          <w:sz w:val="20"/>
        </w:rPr>
        <w:t xml:space="preserve"> - </w:t>
      </w:r>
      <w:r w:rsidR="00D404C9" w:rsidRPr="009E1F5F">
        <w:rPr>
          <w:rFonts w:ascii="Verdana" w:hAnsi="Verdana"/>
          <w:sz w:val="20"/>
        </w:rPr>
        <w:t xml:space="preserve">This value gives the product quality at the time of release. </w:t>
      </w:r>
      <w:r w:rsidRPr="009E1F5F">
        <w:rPr>
          <w:rFonts w:ascii="Verdana" w:hAnsi="Verdana"/>
          <w:sz w:val="20"/>
        </w:rPr>
        <w:t>For calculation of DSI for this, only open status defect(s) must be considered.</w:t>
      </w:r>
    </w:p>
    <w:p w:rsidR="0020738F" w:rsidRPr="00C63A61" w:rsidRDefault="006D6BD6" w:rsidP="002D6E6E">
      <w:pPr>
        <w:spacing w:after="0"/>
        <w:ind w:left="1080"/>
        <w:jc w:val="center"/>
        <w:rPr>
          <w:rFonts w:ascii="Verdana" w:hAnsi="Verdana"/>
          <w:sz w:val="22"/>
        </w:rPr>
      </w:pPr>
      <w:r w:rsidRPr="00FD167B">
        <w:rPr>
          <w:position w:val="-30"/>
        </w:rPr>
        <w:object w:dxaOrig="7479" w:dyaOrig="720">
          <v:shape id="_x0000_i1033" type="#_x0000_t75" style="width:394.5pt;height:36pt" o:ole="">
            <v:imagedata r:id="rId39" o:title=""/>
          </v:shape>
          <o:OLEObject Type="Embed" ProgID="Equation.DSMT4" ShapeID="_x0000_i1033" DrawAspect="Content" ObjectID="_1404127163" r:id="rId40"/>
        </w:object>
      </w:r>
    </w:p>
    <w:p w:rsidR="00D404C9" w:rsidRDefault="00FF06D6" w:rsidP="00781780">
      <w:pPr>
        <w:spacing w:after="0"/>
        <w:ind w:left="720" w:firstLine="720"/>
        <w:jc w:val="center"/>
        <w:rPr>
          <w:szCs w:val="24"/>
        </w:rPr>
      </w:pPr>
      <w:r>
        <w:rPr>
          <w:noProof/>
          <w:szCs w:val="24"/>
        </w:rPr>
        <w:lastRenderedPageBreak/>
        <w:drawing>
          <wp:inline distT="0" distB="0" distL="0" distR="0">
            <wp:extent cx="2838318" cy="1643879"/>
            <wp:effectExtent l="64458" t="46831" r="69024" b="42840"/>
            <wp:docPr id="21" name="Chart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D404C9" w:rsidRPr="009E1F5F" w:rsidRDefault="00D404C9" w:rsidP="002D6E6E">
      <w:pPr>
        <w:spacing w:after="0"/>
        <w:ind w:firstLine="720"/>
        <w:rPr>
          <w:rFonts w:ascii="Verdana" w:hAnsi="Verdana"/>
          <w:b/>
          <w:sz w:val="20"/>
        </w:rPr>
      </w:pPr>
      <w:r w:rsidRPr="009E1F5F">
        <w:rPr>
          <w:rFonts w:ascii="Verdana" w:hAnsi="Verdana"/>
          <w:b/>
          <w:sz w:val="20"/>
        </w:rPr>
        <w:t>Defect Severity Index Trend</w:t>
      </w:r>
    </w:p>
    <w:p w:rsidR="00D404C9" w:rsidRDefault="00FF06D6" w:rsidP="00861897">
      <w:pPr>
        <w:spacing w:after="0"/>
        <w:ind w:left="2160" w:firstLine="720"/>
        <w:rPr>
          <w:szCs w:val="24"/>
        </w:rPr>
      </w:pPr>
      <w:r>
        <w:rPr>
          <w:noProof/>
          <w:szCs w:val="24"/>
        </w:rPr>
        <w:drawing>
          <wp:inline distT="0" distB="0" distL="0" distR="0">
            <wp:extent cx="2837627" cy="1643879"/>
            <wp:effectExtent l="66841" t="46831" r="67332" b="42840"/>
            <wp:docPr id="22"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D404C9" w:rsidRPr="009E1F5F" w:rsidRDefault="00D404C9" w:rsidP="002D6E6E">
      <w:pPr>
        <w:spacing w:after="0"/>
        <w:ind w:left="720"/>
        <w:rPr>
          <w:rFonts w:ascii="Verdana" w:hAnsi="Verdana"/>
          <w:sz w:val="20"/>
        </w:rPr>
      </w:pPr>
      <w:r w:rsidRPr="009E1F5F">
        <w:rPr>
          <w:rFonts w:ascii="Verdana" w:hAnsi="Verdana"/>
          <w:sz w:val="20"/>
        </w:rPr>
        <w:t>From the graph it is clear that</w:t>
      </w:r>
    </w:p>
    <w:p w:rsidR="00D404C9" w:rsidRPr="009E1F5F" w:rsidRDefault="00D404C9" w:rsidP="002D6E6E">
      <w:pPr>
        <w:numPr>
          <w:ilvl w:val="0"/>
          <w:numId w:val="11"/>
        </w:numPr>
        <w:spacing w:after="0"/>
        <w:rPr>
          <w:rFonts w:ascii="Verdana" w:hAnsi="Verdana"/>
          <w:sz w:val="20"/>
        </w:rPr>
      </w:pPr>
      <w:r w:rsidRPr="009E1F5F">
        <w:rPr>
          <w:rFonts w:ascii="Verdana" w:hAnsi="Verdana"/>
          <w:sz w:val="20"/>
        </w:rPr>
        <w:t>Quality of product under test</w:t>
      </w:r>
      <w:r w:rsidR="001C6DE4" w:rsidRPr="009E1F5F">
        <w:rPr>
          <w:rFonts w:ascii="Verdana" w:hAnsi="Verdana"/>
          <w:sz w:val="20"/>
        </w:rPr>
        <w:t xml:space="preserve"> i.e. DSI – All Status</w:t>
      </w:r>
      <w:r w:rsidRPr="009E1F5F">
        <w:rPr>
          <w:rFonts w:ascii="Verdana" w:hAnsi="Verdana"/>
          <w:sz w:val="20"/>
        </w:rPr>
        <w:t xml:space="preserve"> = 2.8 </w:t>
      </w:r>
      <w:r w:rsidR="001E38AE" w:rsidRPr="009E1F5F">
        <w:rPr>
          <w:rFonts w:ascii="Verdana" w:hAnsi="Verdana"/>
          <w:sz w:val="20"/>
        </w:rPr>
        <w:t>(High Severity)</w:t>
      </w:r>
    </w:p>
    <w:p w:rsidR="00D404C9" w:rsidRDefault="00D404C9" w:rsidP="002D6E6E">
      <w:pPr>
        <w:numPr>
          <w:ilvl w:val="0"/>
          <w:numId w:val="11"/>
        </w:numPr>
        <w:spacing w:after="0"/>
        <w:rPr>
          <w:rFonts w:ascii="Verdana" w:hAnsi="Verdana"/>
          <w:sz w:val="20"/>
        </w:rPr>
      </w:pPr>
      <w:r w:rsidRPr="009E1F5F">
        <w:rPr>
          <w:rFonts w:ascii="Verdana" w:hAnsi="Verdana"/>
          <w:sz w:val="20"/>
        </w:rPr>
        <w:t>Quality of product at the time of release</w:t>
      </w:r>
      <w:r w:rsidR="001C6DE4" w:rsidRPr="009E1F5F">
        <w:rPr>
          <w:rFonts w:ascii="Verdana" w:hAnsi="Verdana"/>
          <w:sz w:val="20"/>
        </w:rPr>
        <w:t xml:space="preserve"> i.e. DSI – Open Status </w:t>
      </w:r>
      <w:r w:rsidRPr="009E1F5F">
        <w:rPr>
          <w:rFonts w:ascii="Verdana" w:hAnsi="Verdana"/>
          <w:sz w:val="20"/>
        </w:rPr>
        <w:t xml:space="preserve">= 3.0 </w:t>
      </w:r>
      <w:r w:rsidR="001E38AE" w:rsidRPr="009E1F5F">
        <w:rPr>
          <w:rFonts w:ascii="Verdana" w:hAnsi="Verdana"/>
          <w:sz w:val="20"/>
        </w:rPr>
        <w:t>(</w:t>
      </w:r>
      <w:r w:rsidRPr="009E1F5F">
        <w:rPr>
          <w:rFonts w:ascii="Verdana" w:hAnsi="Verdana"/>
          <w:sz w:val="20"/>
        </w:rPr>
        <w:t>High Severity</w:t>
      </w:r>
      <w:r w:rsidR="001E38AE" w:rsidRPr="009E1F5F">
        <w:rPr>
          <w:rFonts w:ascii="Verdana" w:hAnsi="Verdana"/>
          <w:sz w:val="20"/>
        </w:rPr>
        <w:t>)</w:t>
      </w:r>
    </w:p>
    <w:p w:rsidR="00EF0906" w:rsidRPr="009E1F5F" w:rsidRDefault="00EF0906" w:rsidP="00781780">
      <w:pPr>
        <w:spacing w:after="0"/>
        <w:ind w:left="1440"/>
        <w:rPr>
          <w:rFonts w:ascii="Verdana" w:hAnsi="Verdana"/>
          <w:sz w:val="20"/>
        </w:rPr>
      </w:pPr>
    </w:p>
    <w:p w:rsidR="00C131D9" w:rsidRPr="00DC544E" w:rsidRDefault="00C131D9" w:rsidP="002D6E6E">
      <w:pPr>
        <w:pStyle w:val="Heading2"/>
        <w:spacing w:before="0" w:after="0" w:line="360" w:lineRule="auto"/>
        <w:rPr>
          <w:rFonts w:ascii="Verdana" w:hAnsi="Verdana" w:cs="Arial"/>
          <w:sz w:val="28"/>
        </w:rPr>
      </w:pPr>
      <w:bookmarkStart w:id="28" w:name="_Toc219181121"/>
      <w:r>
        <w:rPr>
          <w:rFonts w:ascii="Verdana" w:hAnsi="Verdana" w:cs="Arial"/>
          <w:sz w:val="28"/>
        </w:rPr>
        <w:t>Performance</w:t>
      </w:r>
      <w:r w:rsidRPr="00DC544E">
        <w:rPr>
          <w:rFonts w:ascii="Verdana" w:hAnsi="Verdana" w:cs="Arial"/>
          <w:sz w:val="28"/>
        </w:rPr>
        <w:t xml:space="preserve"> Testing Metrics</w:t>
      </w:r>
      <w:bookmarkEnd w:id="28"/>
    </w:p>
    <w:p w:rsidR="003A1FB8" w:rsidRPr="006D6BD6" w:rsidRDefault="003A1FB8" w:rsidP="002D6E6E">
      <w:pPr>
        <w:pStyle w:val="Heading3"/>
        <w:spacing w:before="0" w:after="0" w:line="360" w:lineRule="auto"/>
        <w:rPr>
          <w:rFonts w:ascii="Verdana" w:hAnsi="Verdana" w:cs="Arial"/>
          <w:sz w:val="22"/>
        </w:rPr>
      </w:pPr>
      <w:bookmarkStart w:id="29" w:name="_Toc219181122"/>
      <w:r w:rsidRPr="006D6BD6">
        <w:rPr>
          <w:rFonts w:ascii="Verdana" w:hAnsi="Verdana" w:cs="Arial"/>
          <w:sz w:val="22"/>
        </w:rPr>
        <w:t>Performance Scripting Productivity (PSP)</w:t>
      </w:r>
      <w:bookmarkEnd w:id="29"/>
    </w:p>
    <w:p w:rsidR="00C131D9" w:rsidRPr="009E1F5F" w:rsidRDefault="004C5000" w:rsidP="002D6E6E">
      <w:pPr>
        <w:spacing w:after="0"/>
        <w:ind w:left="720"/>
        <w:rPr>
          <w:rFonts w:ascii="Verdana" w:hAnsi="Verdana"/>
          <w:sz w:val="20"/>
        </w:rPr>
      </w:pPr>
      <w:r w:rsidRPr="009E1F5F">
        <w:rPr>
          <w:rFonts w:ascii="Verdana" w:hAnsi="Verdana"/>
          <w:sz w:val="20"/>
        </w:rPr>
        <w:t>This metric gives the scripting productivity f</w:t>
      </w:r>
      <w:r w:rsidR="002750BB">
        <w:rPr>
          <w:rFonts w:ascii="Verdana" w:hAnsi="Verdana"/>
          <w:sz w:val="20"/>
        </w:rPr>
        <w:t>or performance test script and have trend over a period of time</w:t>
      </w:r>
      <w:r w:rsidRPr="009E1F5F">
        <w:rPr>
          <w:rFonts w:ascii="Verdana" w:hAnsi="Verdana"/>
          <w:sz w:val="20"/>
        </w:rPr>
        <w:t>.</w:t>
      </w:r>
    </w:p>
    <w:p w:rsidR="004C5000" w:rsidRPr="009E1F5F" w:rsidRDefault="006D6BD6" w:rsidP="002D6E6E">
      <w:pPr>
        <w:spacing w:after="0"/>
        <w:ind w:left="720"/>
        <w:jc w:val="center"/>
        <w:rPr>
          <w:rFonts w:ascii="Verdana" w:hAnsi="Verdana"/>
          <w:sz w:val="20"/>
        </w:rPr>
      </w:pPr>
      <w:r w:rsidRPr="00FD167B">
        <w:rPr>
          <w:position w:val="-30"/>
        </w:rPr>
        <w:object w:dxaOrig="8080" w:dyaOrig="720">
          <v:shape id="_x0000_i1034" type="#_x0000_t75" style="width:418.5pt;height:36pt" o:ole="">
            <v:imagedata r:id="rId43" o:title=""/>
          </v:shape>
          <o:OLEObject Type="Embed" ProgID="Equation.DSMT4" ShapeID="_x0000_i1034" DrawAspect="Content" ObjectID="_1404127164" r:id="rId44"/>
        </w:object>
      </w:r>
    </w:p>
    <w:p w:rsidR="004C5000" w:rsidRPr="009E1F5F" w:rsidRDefault="004C5000" w:rsidP="002D6E6E">
      <w:pPr>
        <w:spacing w:after="0"/>
        <w:ind w:left="720"/>
        <w:rPr>
          <w:rFonts w:ascii="Verdana" w:hAnsi="Verdana"/>
          <w:sz w:val="20"/>
        </w:rPr>
      </w:pPr>
      <w:r w:rsidRPr="009E1F5F">
        <w:rPr>
          <w:rFonts w:ascii="Verdana" w:hAnsi="Verdana"/>
          <w:sz w:val="20"/>
        </w:rPr>
        <w:t>Where Operations performed is: -</w:t>
      </w:r>
    </w:p>
    <w:p w:rsidR="004C5000" w:rsidRPr="009E1F5F" w:rsidRDefault="004C5000" w:rsidP="002D6E6E">
      <w:pPr>
        <w:numPr>
          <w:ilvl w:val="0"/>
          <w:numId w:val="13"/>
        </w:numPr>
        <w:tabs>
          <w:tab w:val="clear" w:pos="720"/>
          <w:tab w:val="num" w:pos="1440"/>
        </w:tabs>
        <w:spacing w:after="0"/>
        <w:ind w:left="1440"/>
        <w:rPr>
          <w:rFonts w:ascii="Verdana" w:hAnsi="Verdana"/>
          <w:sz w:val="20"/>
        </w:rPr>
      </w:pPr>
      <w:r w:rsidRPr="009E1F5F">
        <w:rPr>
          <w:rFonts w:ascii="Verdana" w:hAnsi="Verdana"/>
          <w:sz w:val="20"/>
        </w:rPr>
        <w:t>No. of Click(s) i.e. click(s) on which data is refreshed.</w:t>
      </w:r>
    </w:p>
    <w:p w:rsidR="004C5000" w:rsidRPr="009E1F5F" w:rsidRDefault="004C5000" w:rsidP="002D6E6E">
      <w:pPr>
        <w:numPr>
          <w:ilvl w:val="0"/>
          <w:numId w:val="13"/>
        </w:numPr>
        <w:tabs>
          <w:tab w:val="clear" w:pos="720"/>
          <w:tab w:val="num" w:pos="1440"/>
        </w:tabs>
        <w:spacing w:after="0"/>
        <w:ind w:left="1440"/>
        <w:rPr>
          <w:rFonts w:ascii="Verdana" w:hAnsi="Verdana"/>
          <w:sz w:val="20"/>
        </w:rPr>
      </w:pPr>
      <w:r w:rsidRPr="009E1F5F">
        <w:rPr>
          <w:rFonts w:ascii="Verdana" w:hAnsi="Verdana"/>
          <w:sz w:val="20"/>
        </w:rPr>
        <w:t>No. of Input parameter</w:t>
      </w:r>
    </w:p>
    <w:p w:rsidR="004C5000" w:rsidRPr="009E1F5F" w:rsidRDefault="004C5000" w:rsidP="002D6E6E">
      <w:pPr>
        <w:numPr>
          <w:ilvl w:val="0"/>
          <w:numId w:val="13"/>
        </w:numPr>
        <w:tabs>
          <w:tab w:val="clear" w:pos="720"/>
          <w:tab w:val="num" w:pos="1440"/>
        </w:tabs>
        <w:spacing w:after="0"/>
        <w:ind w:left="1440"/>
        <w:rPr>
          <w:rFonts w:ascii="Verdana" w:hAnsi="Verdana"/>
          <w:sz w:val="20"/>
        </w:rPr>
      </w:pPr>
      <w:r w:rsidRPr="009E1F5F">
        <w:rPr>
          <w:rFonts w:ascii="Verdana" w:hAnsi="Verdana"/>
          <w:sz w:val="20"/>
        </w:rPr>
        <w:t>No. of Correlation parameter</w:t>
      </w:r>
    </w:p>
    <w:p w:rsidR="00B032DD" w:rsidRDefault="00B032DD" w:rsidP="002D6E6E">
      <w:pPr>
        <w:spacing w:after="0"/>
        <w:ind w:left="720"/>
        <w:rPr>
          <w:rFonts w:ascii="Verdana" w:hAnsi="Verdana" w:cs="Arial"/>
          <w:sz w:val="20"/>
        </w:rPr>
      </w:pPr>
      <w:r w:rsidRPr="009E1F5F">
        <w:rPr>
          <w:rFonts w:ascii="Verdana" w:hAnsi="Verdana" w:cs="Arial"/>
          <w:sz w:val="20"/>
        </w:rPr>
        <w:t>Above evaluation process does include logic embedded into the script which is rarely used.</w:t>
      </w:r>
    </w:p>
    <w:p w:rsidR="00463DE7" w:rsidRDefault="00463DE7" w:rsidP="00463DE7">
      <w:pPr>
        <w:spacing w:after="0"/>
        <w:ind w:left="720"/>
        <w:rPr>
          <w:rFonts w:ascii="Verdana" w:hAnsi="Verdana" w:cs="Arial"/>
          <w:b/>
          <w:sz w:val="20"/>
        </w:rPr>
      </w:pPr>
      <w:r w:rsidRPr="009E1F5F">
        <w:rPr>
          <w:rFonts w:ascii="Verdana" w:hAnsi="Verdana" w:cs="Arial"/>
          <w:b/>
          <w:sz w:val="20"/>
        </w:rPr>
        <w:t>Example</w:t>
      </w:r>
    </w:p>
    <w:tbl>
      <w:tblPr>
        <w:tblW w:w="4608" w:type="dxa"/>
        <w:jc w:val="center"/>
        <w:tblLook w:val="0000" w:firstRow="0" w:lastRow="0" w:firstColumn="0" w:lastColumn="0" w:noHBand="0" w:noVBand="0"/>
      </w:tblPr>
      <w:tblGrid>
        <w:gridCol w:w="3751"/>
        <w:gridCol w:w="857"/>
      </w:tblGrid>
      <w:tr w:rsidR="00CC472F" w:rsidRPr="00CC472F" w:rsidTr="00463DE7">
        <w:trPr>
          <w:trHeight w:val="165"/>
          <w:jc w:val="center"/>
        </w:trPr>
        <w:tc>
          <w:tcPr>
            <w:tcW w:w="3751"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CC472F" w:rsidRPr="00CC472F" w:rsidRDefault="00CC472F" w:rsidP="00463DE7">
            <w:pPr>
              <w:spacing w:after="0" w:line="240" w:lineRule="auto"/>
              <w:rPr>
                <w:rFonts w:ascii="Verdana" w:hAnsi="Verdana" w:cs="Arial"/>
                <w:b/>
                <w:sz w:val="20"/>
                <w:szCs w:val="20"/>
              </w:rPr>
            </w:pPr>
            <w:r w:rsidRPr="00CC472F">
              <w:rPr>
                <w:rFonts w:ascii="Verdana" w:hAnsi="Verdana" w:cs="Arial"/>
                <w:b/>
                <w:sz w:val="20"/>
                <w:szCs w:val="20"/>
              </w:rPr>
              <w:t>Operation Performed</w:t>
            </w:r>
          </w:p>
        </w:tc>
        <w:tc>
          <w:tcPr>
            <w:tcW w:w="857" w:type="dxa"/>
            <w:tcBorders>
              <w:top w:val="single" w:sz="4" w:space="0" w:color="auto"/>
              <w:left w:val="nil"/>
              <w:bottom w:val="single" w:sz="4" w:space="0" w:color="auto"/>
              <w:right w:val="single" w:sz="4" w:space="0" w:color="auto"/>
            </w:tcBorders>
            <w:shd w:val="clear" w:color="auto" w:fill="C0C0C0"/>
            <w:noWrap/>
            <w:vAlign w:val="bottom"/>
          </w:tcPr>
          <w:p w:rsidR="00CC472F" w:rsidRPr="00CC472F" w:rsidRDefault="00CC472F" w:rsidP="00463DE7">
            <w:pPr>
              <w:spacing w:after="0" w:line="240" w:lineRule="auto"/>
              <w:rPr>
                <w:rFonts w:ascii="Verdana" w:hAnsi="Verdana" w:cs="Arial"/>
                <w:b/>
                <w:sz w:val="20"/>
                <w:szCs w:val="20"/>
              </w:rPr>
            </w:pPr>
            <w:r w:rsidRPr="00CC472F">
              <w:rPr>
                <w:rFonts w:ascii="Verdana" w:hAnsi="Verdana" w:cs="Arial"/>
                <w:b/>
                <w:sz w:val="20"/>
                <w:szCs w:val="20"/>
              </w:rPr>
              <w:t>Total</w:t>
            </w:r>
          </w:p>
        </w:tc>
      </w:tr>
      <w:tr w:rsidR="00CC472F" w:rsidRPr="00CC472F" w:rsidTr="00463DE7">
        <w:trPr>
          <w:trHeight w:val="263"/>
          <w:jc w:val="center"/>
        </w:trPr>
        <w:tc>
          <w:tcPr>
            <w:tcW w:w="3751" w:type="dxa"/>
            <w:tcBorders>
              <w:top w:val="nil"/>
              <w:left w:val="single" w:sz="4" w:space="0" w:color="auto"/>
              <w:bottom w:val="single" w:sz="4" w:space="0" w:color="auto"/>
              <w:right w:val="single" w:sz="4" w:space="0" w:color="auto"/>
            </w:tcBorders>
            <w:shd w:val="clear" w:color="auto" w:fill="auto"/>
            <w:noWrap/>
            <w:vAlign w:val="bottom"/>
          </w:tcPr>
          <w:p w:rsidR="00CC472F" w:rsidRPr="00CC472F" w:rsidRDefault="00CC472F" w:rsidP="00463DE7">
            <w:pPr>
              <w:spacing w:after="0" w:line="240" w:lineRule="auto"/>
              <w:rPr>
                <w:rFonts w:ascii="Verdana" w:hAnsi="Verdana" w:cs="Arial"/>
                <w:sz w:val="20"/>
                <w:szCs w:val="20"/>
              </w:rPr>
            </w:pPr>
            <w:r w:rsidRPr="00CC472F">
              <w:rPr>
                <w:rFonts w:ascii="Verdana" w:hAnsi="Verdana" w:cs="Arial"/>
                <w:sz w:val="20"/>
                <w:szCs w:val="20"/>
              </w:rPr>
              <w:t>No. of clicks</w:t>
            </w:r>
          </w:p>
        </w:tc>
        <w:tc>
          <w:tcPr>
            <w:tcW w:w="857" w:type="dxa"/>
            <w:tcBorders>
              <w:top w:val="nil"/>
              <w:left w:val="nil"/>
              <w:bottom w:val="single" w:sz="4" w:space="0" w:color="auto"/>
              <w:right w:val="single" w:sz="4" w:space="0" w:color="auto"/>
            </w:tcBorders>
            <w:shd w:val="clear" w:color="auto" w:fill="auto"/>
            <w:noWrap/>
            <w:vAlign w:val="bottom"/>
          </w:tcPr>
          <w:p w:rsidR="00CC472F" w:rsidRPr="00CC472F" w:rsidRDefault="00CC472F" w:rsidP="00463DE7">
            <w:pPr>
              <w:spacing w:after="0" w:line="240" w:lineRule="auto"/>
              <w:rPr>
                <w:rFonts w:ascii="Verdana" w:hAnsi="Verdana" w:cs="Arial"/>
                <w:sz w:val="20"/>
                <w:szCs w:val="20"/>
              </w:rPr>
            </w:pPr>
            <w:r w:rsidRPr="00CC472F">
              <w:rPr>
                <w:rFonts w:ascii="Verdana" w:hAnsi="Verdana" w:cs="Arial"/>
                <w:sz w:val="20"/>
                <w:szCs w:val="20"/>
              </w:rPr>
              <w:t>10</w:t>
            </w:r>
          </w:p>
        </w:tc>
      </w:tr>
      <w:tr w:rsidR="00CC472F" w:rsidRPr="00CC472F" w:rsidTr="00463DE7">
        <w:trPr>
          <w:trHeight w:val="165"/>
          <w:jc w:val="center"/>
        </w:trPr>
        <w:tc>
          <w:tcPr>
            <w:tcW w:w="3751" w:type="dxa"/>
            <w:tcBorders>
              <w:top w:val="nil"/>
              <w:left w:val="single" w:sz="4" w:space="0" w:color="auto"/>
              <w:bottom w:val="single" w:sz="4" w:space="0" w:color="auto"/>
              <w:right w:val="single" w:sz="4" w:space="0" w:color="auto"/>
            </w:tcBorders>
            <w:shd w:val="clear" w:color="auto" w:fill="auto"/>
            <w:noWrap/>
            <w:vAlign w:val="bottom"/>
          </w:tcPr>
          <w:p w:rsidR="00CC472F" w:rsidRPr="00CC472F" w:rsidRDefault="00CC472F" w:rsidP="00463DE7">
            <w:pPr>
              <w:spacing w:after="0" w:line="240" w:lineRule="auto"/>
              <w:rPr>
                <w:rFonts w:ascii="Verdana" w:hAnsi="Verdana" w:cs="Arial"/>
                <w:sz w:val="20"/>
                <w:szCs w:val="20"/>
              </w:rPr>
            </w:pPr>
            <w:r w:rsidRPr="00CC472F">
              <w:rPr>
                <w:rFonts w:ascii="Verdana" w:hAnsi="Verdana" w:cs="Arial"/>
                <w:sz w:val="20"/>
                <w:szCs w:val="20"/>
              </w:rPr>
              <w:t>No. of Input Parameter</w:t>
            </w:r>
          </w:p>
        </w:tc>
        <w:tc>
          <w:tcPr>
            <w:tcW w:w="857" w:type="dxa"/>
            <w:tcBorders>
              <w:top w:val="nil"/>
              <w:left w:val="nil"/>
              <w:bottom w:val="single" w:sz="4" w:space="0" w:color="auto"/>
              <w:right w:val="single" w:sz="4" w:space="0" w:color="auto"/>
            </w:tcBorders>
            <w:shd w:val="clear" w:color="auto" w:fill="auto"/>
            <w:noWrap/>
            <w:vAlign w:val="bottom"/>
          </w:tcPr>
          <w:p w:rsidR="00CC472F" w:rsidRPr="00CC472F" w:rsidRDefault="00CC472F" w:rsidP="00463DE7">
            <w:pPr>
              <w:spacing w:after="0" w:line="240" w:lineRule="auto"/>
              <w:rPr>
                <w:rFonts w:ascii="Verdana" w:hAnsi="Verdana" w:cs="Arial"/>
                <w:sz w:val="20"/>
                <w:szCs w:val="20"/>
              </w:rPr>
            </w:pPr>
            <w:r w:rsidRPr="00CC472F">
              <w:rPr>
                <w:rFonts w:ascii="Verdana" w:hAnsi="Verdana" w:cs="Arial"/>
                <w:sz w:val="20"/>
                <w:szCs w:val="20"/>
              </w:rPr>
              <w:t>5</w:t>
            </w:r>
          </w:p>
        </w:tc>
      </w:tr>
      <w:tr w:rsidR="00CC472F" w:rsidRPr="00CC472F" w:rsidTr="00463DE7">
        <w:trPr>
          <w:trHeight w:val="165"/>
          <w:jc w:val="center"/>
        </w:trPr>
        <w:tc>
          <w:tcPr>
            <w:tcW w:w="3751" w:type="dxa"/>
            <w:tcBorders>
              <w:top w:val="nil"/>
              <w:left w:val="single" w:sz="4" w:space="0" w:color="auto"/>
              <w:bottom w:val="single" w:sz="4" w:space="0" w:color="auto"/>
              <w:right w:val="single" w:sz="4" w:space="0" w:color="auto"/>
            </w:tcBorders>
            <w:shd w:val="clear" w:color="auto" w:fill="auto"/>
            <w:noWrap/>
            <w:vAlign w:val="bottom"/>
          </w:tcPr>
          <w:p w:rsidR="00CC472F" w:rsidRPr="00CC472F" w:rsidRDefault="00CC472F" w:rsidP="00463DE7">
            <w:pPr>
              <w:spacing w:after="0" w:line="240" w:lineRule="auto"/>
              <w:rPr>
                <w:rFonts w:ascii="Verdana" w:hAnsi="Verdana" w:cs="Arial"/>
                <w:sz w:val="20"/>
                <w:szCs w:val="20"/>
              </w:rPr>
            </w:pPr>
            <w:r w:rsidRPr="00CC472F">
              <w:rPr>
                <w:rFonts w:ascii="Verdana" w:hAnsi="Verdana" w:cs="Arial"/>
                <w:sz w:val="20"/>
                <w:szCs w:val="20"/>
              </w:rPr>
              <w:t>No. of Correlation Parameter</w:t>
            </w:r>
          </w:p>
        </w:tc>
        <w:tc>
          <w:tcPr>
            <w:tcW w:w="857" w:type="dxa"/>
            <w:tcBorders>
              <w:top w:val="nil"/>
              <w:left w:val="nil"/>
              <w:bottom w:val="single" w:sz="4" w:space="0" w:color="auto"/>
              <w:right w:val="single" w:sz="4" w:space="0" w:color="auto"/>
            </w:tcBorders>
            <w:shd w:val="clear" w:color="auto" w:fill="auto"/>
            <w:noWrap/>
            <w:vAlign w:val="bottom"/>
          </w:tcPr>
          <w:p w:rsidR="00CC472F" w:rsidRPr="00CC472F" w:rsidRDefault="00CC472F" w:rsidP="00463DE7">
            <w:pPr>
              <w:spacing w:after="0" w:line="240" w:lineRule="auto"/>
              <w:rPr>
                <w:rFonts w:ascii="Verdana" w:hAnsi="Verdana" w:cs="Arial"/>
                <w:sz w:val="20"/>
                <w:szCs w:val="20"/>
              </w:rPr>
            </w:pPr>
            <w:r w:rsidRPr="00CC472F">
              <w:rPr>
                <w:rFonts w:ascii="Verdana" w:hAnsi="Verdana" w:cs="Arial"/>
                <w:sz w:val="20"/>
                <w:szCs w:val="20"/>
              </w:rPr>
              <w:t>5</w:t>
            </w:r>
          </w:p>
        </w:tc>
      </w:tr>
      <w:tr w:rsidR="00CC472F" w:rsidRPr="00CC472F" w:rsidTr="00463DE7">
        <w:trPr>
          <w:trHeight w:val="165"/>
          <w:jc w:val="center"/>
        </w:trPr>
        <w:tc>
          <w:tcPr>
            <w:tcW w:w="3751" w:type="dxa"/>
            <w:tcBorders>
              <w:top w:val="nil"/>
              <w:left w:val="single" w:sz="4" w:space="0" w:color="auto"/>
              <w:bottom w:val="single" w:sz="4" w:space="0" w:color="auto"/>
              <w:right w:val="single" w:sz="4" w:space="0" w:color="auto"/>
            </w:tcBorders>
            <w:shd w:val="clear" w:color="auto" w:fill="C0C0C0"/>
            <w:noWrap/>
            <w:vAlign w:val="bottom"/>
          </w:tcPr>
          <w:p w:rsidR="00CC472F" w:rsidRPr="00CC472F" w:rsidRDefault="00CC472F" w:rsidP="00463DE7">
            <w:pPr>
              <w:spacing w:after="0" w:line="240" w:lineRule="auto"/>
              <w:rPr>
                <w:rFonts w:ascii="Verdana" w:hAnsi="Verdana" w:cs="Arial"/>
                <w:b/>
                <w:sz w:val="20"/>
                <w:szCs w:val="20"/>
              </w:rPr>
            </w:pPr>
            <w:r w:rsidRPr="00CC472F">
              <w:rPr>
                <w:rFonts w:ascii="Verdana" w:hAnsi="Verdana" w:cs="Arial"/>
                <w:b/>
                <w:sz w:val="20"/>
                <w:szCs w:val="20"/>
              </w:rPr>
              <w:t>Total  Operation Performed</w:t>
            </w:r>
          </w:p>
        </w:tc>
        <w:tc>
          <w:tcPr>
            <w:tcW w:w="857" w:type="dxa"/>
            <w:tcBorders>
              <w:top w:val="nil"/>
              <w:left w:val="nil"/>
              <w:bottom w:val="single" w:sz="4" w:space="0" w:color="auto"/>
              <w:right w:val="single" w:sz="4" w:space="0" w:color="auto"/>
            </w:tcBorders>
            <w:shd w:val="clear" w:color="auto" w:fill="C0C0C0"/>
            <w:noWrap/>
            <w:vAlign w:val="bottom"/>
          </w:tcPr>
          <w:p w:rsidR="00CC472F" w:rsidRPr="00CC472F" w:rsidRDefault="00CC472F" w:rsidP="00463DE7">
            <w:pPr>
              <w:spacing w:after="0" w:line="240" w:lineRule="auto"/>
              <w:rPr>
                <w:rFonts w:ascii="Verdana" w:hAnsi="Verdana" w:cs="Arial"/>
                <w:b/>
                <w:sz w:val="20"/>
                <w:szCs w:val="20"/>
              </w:rPr>
            </w:pPr>
            <w:r w:rsidRPr="00CC472F">
              <w:rPr>
                <w:rFonts w:ascii="Verdana" w:hAnsi="Verdana" w:cs="Arial"/>
                <w:b/>
                <w:sz w:val="20"/>
                <w:szCs w:val="20"/>
              </w:rPr>
              <w:t>20</w:t>
            </w:r>
          </w:p>
        </w:tc>
      </w:tr>
    </w:tbl>
    <w:p w:rsidR="004C5000" w:rsidRPr="009E1F5F" w:rsidRDefault="004C5000" w:rsidP="002D6E6E">
      <w:pPr>
        <w:spacing w:after="0"/>
        <w:ind w:left="720"/>
        <w:rPr>
          <w:rFonts w:ascii="Verdana" w:hAnsi="Verdana" w:cs="Arial"/>
          <w:sz w:val="20"/>
        </w:rPr>
      </w:pPr>
      <w:r w:rsidRPr="00CC472F">
        <w:rPr>
          <w:rFonts w:ascii="Verdana" w:hAnsi="Verdana" w:cs="Arial"/>
          <w:sz w:val="20"/>
        </w:rPr>
        <w:t>Efforts</w:t>
      </w:r>
      <w:r w:rsidRPr="009E1F5F">
        <w:rPr>
          <w:rFonts w:ascii="Verdana" w:hAnsi="Verdana" w:cs="Arial"/>
          <w:sz w:val="20"/>
        </w:rPr>
        <w:t xml:space="preserve"> took for scripting </w:t>
      </w:r>
      <w:r w:rsidR="00B90E2F">
        <w:rPr>
          <w:rFonts w:ascii="Verdana" w:hAnsi="Verdana" w:cs="Arial"/>
          <w:sz w:val="20"/>
        </w:rPr>
        <w:t xml:space="preserve">= </w:t>
      </w:r>
      <w:r w:rsidRPr="009E1F5F">
        <w:rPr>
          <w:rFonts w:ascii="Verdana" w:hAnsi="Verdana" w:cs="Arial"/>
          <w:sz w:val="20"/>
        </w:rPr>
        <w:t>10 hours.</w:t>
      </w:r>
    </w:p>
    <w:p w:rsidR="004C5000" w:rsidRPr="009E1F5F" w:rsidRDefault="00CC472F" w:rsidP="002D6E6E">
      <w:pPr>
        <w:spacing w:after="0"/>
        <w:ind w:left="720"/>
        <w:rPr>
          <w:rFonts w:ascii="Verdana" w:hAnsi="Verdana" w:cs="Arial"/>
          <w:sz w:val="20"/>
        </w:rPr>
      </w:pPr>
      <w:r w:rsidRPr="009E1F5F">
        <w:rPr>
          <w:rFonts w:ascii="Verdana" w:hAnsi="Verdana" w:cs="Arial"/>
          <w:sz w:val="20"/>
        </w:rPr>
        <w:lastRenderedPageBreak/>
        <w:t xml:space="preserve">Performance scripting productivity </w:t>
      </w:r>
      <w:r w:rsidR="004C5000" w:rsidRPr="009E1F5F">
        <w:rPr>
          <w:rFonts w:ascii="Verdana" w:hAnsi="Verdana" w:cs="Arial"/>
          <w:sz w:val="20"/>
        </w:rPr>
        <w:t>=20/10=2</w:t>
      </w:r>
      <w:r>
        <w:rPr>
          <w:rFonts w:ascii="Verdana" w:hAnsi="Verdana" w:cs="Arial"/>
          <w:sz w:val="20"/>
        </w:rPr>
        <w:t xml:space="preserve"> </w:t>
      </w:r>
      <w:r w:rsidRPr="009E1F5F">
        <w:rPr>
          <w:rFonts w:ascii="Verdana" w:hAnsi="Verdana" w:cs="Arial"/>
          <w:sz w:val="20"/>
        </w:rPr>
        <w:t>operations/hour</w:t>
      </w:r>
    </w:p>
    <w:p w:rsidR="004C5000" w:rsidRPr="00B032DD" w:rsidRDefault="004C5000" w:rsidP="002D6E6E">
      <w:pPr>
        <w:spacing w:after="0"/>
        <w:ind w:left="720"/>
        <w:rPr>
          <w:rFonts w:ascii="Verdana" w:hAnsi="Verdana" w:cs="Arial"/>
          <w:b/>
          <w:sz w:val="22"/>
        </w:rPr>
      </w:pPr>
      <w:r w:rsidRPr="009E1F5F">
        <w:rPr>
          <w:rFonts w:ascii="Verdana" w:hAnsi="Verdana" w:cs="Arial"/>
          <w:b/>
          <w:sz w:val="20"/>
        </w:rPr>
        <w:t>Performance Scripting Productivity Trend</w:t>
      </w:r>
    </w:p>
    <w:p w:rsidR="004C5000" w:rsidRDefault="00FF06D6" w:rsidP="002D6E6E">
      <w:pPr>
        <w:spacing w:after="0"/>
        <w:ind w:left="720"/>
        <w:jc w:val="center"/>
        <w:rPr>
          <w:noProof/>
        </w:rPr>
      </w:pPr>
      <w:r>
        <w:rPr>
          <w:noProof/>
        </w:rPr>
        <w:drawing>
          <wp:inline distT="0" distB="0" distL="0" distR="0">
            <wp:extent cx="2838318" cy="1646274"/>
            <wp:effectExtent l="64458" t="46831" r="69024" b="40445"/>
            <wp:docPr id="24"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781780" w:rsidRDefault="00781780" w:rsidP="002D6E6E">
      <w:pPr>
        <w:spacing w:after="0"/>
        <w:ind w:left="720"/>
        <w:jc w:val="center"/>
      </w:pPr>
    </w:p>
    <w:p w:rsidR="00EF1F1B" w:rsidRPr="006D6BD6" w:rsidRDefault="00EF1F1B" w:rsidP="002D6E6E">
      <w:pPr>
        <w:pStyle w:val="Heading3"/>
        <w:spacing w:before="0" w:after="0" w:line="360" w:lineRule="auto"/>
        <w:rPr>
          <w:rFonts w:ascii="Verdana" w:hAnsi="Verdana" w:cs="Arial"/>
          <w:sz w:val="22"/>
        </w:rPr>
      </w:pPr>
      <w:bookmarkStart w:id="30" w:name="_Toc219181123"/>
      <w:r w:rsidRPr="006D6BD6">
        <w:rPr>
          <w:rFonts w:ascii="Verdana" w:hAnsi="Verdana" w:cs="Arial"/>
          <w:sz w:val="22"/>
        </w:rPr>
        <w:t>Performance Execution Summary</w:t>
      </w:r>
      <w:bookmarkEnd w:id="30"/>
    </w:p>
    <w:p w:rsidR="00EF1F1B" w:rsidRPr="009E1F5F" w:rsidRDefault="00EF1F1B" w:rsidP="002D6E6E">
      <w:pPr>
        <w:spacing w:after="0"/>
        <w:ind w:left="720"/>
        <w:rPr>
          <w:rFonts w:ascii="Verdana" w:hAnsi="Verdana"/>
          <w:sz w:val="20"/>
        </w:rPr>
      </w:pPr>
      <w:r w:rsidRPr="009E1F5F">
        <w:rPr>
          <w:rFonts w:ascii="Verdana" w:hAnsi="Verdana"/>
          <w:sz w:val="20"/>
        </w:rPr>
        <w:t>This metric gives classification with respect to number of test conducted along with status (Pass/Fail), for various types of performance testing.</w:t>
      </w:r>
    </w:p>
    <w:p w:rsidR="00EF1F1B" w:rsidRPr="009E1F5F" w:rsidRDefault="00EF1F1B" w:rsidP="002D6E6E">
      <w:pPr>
        <w:spacing w:after="0"/>
        <w:ind w:left="720"/>
        <w:rPr>
          <w:rFonts w:ascii="Verdana" w:hAnsi="Verdana"/>
          <w:sz w:val="20"/>
        </w:rPr>
      </w:pPr>
      <w:r w:rsidRPr="009E1F5F">
        <w:rPr>
          <w:rFonts w:ascii="Verdana" w:hAnsi="Verdana"/>
          <w:sz w:val="20"/>
        </w:rPr>
        <w:t>Some of the type</w:t>
      </w:r>
      <w:r w:rsidR="0062496C">
        <w:rPr>
          <w:rFonts w:ascii="Verdana" w:hAnsi="Verdana"/>
          <w:sz w:val="20"/>
        </w:rPr>
        <w:t>s</w:t>
      </w:r>
      <w:r w:rsidRPr="009E1F5F">
        <w:rPr>
          <w:rFonts w:ascii="Verdana" w:hAnsi="Verdana"/>
          <w:sz w:val="20"/>
        </w:rPr>
        <w:t xml:space="preserve"> of performance testing: -</w:t>
      </w:r>
    </w:p>
    <w:p w:rsidR="00EF1F1B" w:rsidRPr="009E1F5F" w:rsidRDefault="00EF1F1B" w:rsidP="002D6E6E">
      <w:pPr>
        <w:numPr>
          <w:ilvl w:val="0"/>
          <w:numId w:val="14"/>
        </w:numPr>
        <w:tabs>
          <w:tab w:val="clear" w:pos="720"/>
          <w:tab w:val="num" w:pos="1440"/>
        </w:tabs>
        <w:spacing w:after="0"/>
        <w:ind w:left="1440"/>
        <w:rPr>
          <w:rFonts w:ascii="Verdana" w:hAnsi="Verdana"/>
          <w:sz w:val="20"/>
        </w:rPr>
      </w:pPr>
      <w:r w:rsidRPr="009E1F5F">
        <w:rPr>
          <w:rFonts w:ascii="Verdana" w:hAnsi="Verdana"/>
          <w:sz w:val="20"/>
        </w:rPr>
        <w:t>Peak Volume Test.</w:t>
      </w:r>
    </w:p>
    <w:p w:rsidR="00EF1F1B" w:rsidRPr="009E1F5F" w:rsidRDefault="00EF1F1B" w:rsidP="002D6E6E">
      <w:pPr>
        <w:numPr>
          <w:ilvl w:val="0"/>
          <w:numId w:val="14"/>
        </w:numPr>
        <w:tabs>
          <w:tab w:val="clear" w:pos="720"/>
          <w:tab w:val="num" w:pos="1440"/>
        </w:tabs>
        <w:spacing w:after="0"/>
        <w:ind w:left="1440"/>
        <w:rPr>
          <w:rFonts w:ascii="Verdana" w:hAnsi="Verdana"/>
          <w:sz w:val="20"/>
        </w:rPr>
      </w:pPr>
      <w:r w:rsidRPr="009E1F5F">
        <w:rPr>
          <w:rFonts w:ascii="Verdana" w:hAnsi="Verdana"/>
          <w:sz w:val="20"/>
        </w:rPr>
        <w:t>Endurance/Soak Test.</w:t>
      </w:r>
    </w:p>
    <w:p w:rsidR="00EF1F1B" w:rsidRPr="009E1F5F" w:rsidRDefault="00EF1F1B" w:rsidP="002D6E6E">
      <w:pPr>
        <w:numPr>
          <w:ilvl w:val="0"/>
          <w:numId w:val="14"/>
        </w:numPr>
        <w:tabs>
          <w:tab w:val="clear" w:pos="720"/>
          <w:tab w:val="num" w:pos="1440"/>
        </w:tabs>
        <w:spacing w:after="0"/>
        <w:ind w:left="1440"/>
        <w:rPr>
          <w:rFonts w:ascii="Verdana" w:hAnsi="Verdana"/>
          <w:sz w:val="20"/>
        </w:rPr>
      </w:pPr>
      <w:r w:rsidRPr="009E1F5F">
        <w:rPr>
          <w:rFonts w:ascii="Verdana" w:hAnsi="Verdana"/>
          <w:sz w:val="20"/>
        </w:rPr>
        <w:t xml:space="preserve">Breakpoint/Stress Test. </w:t>
      </w:r>
    </w:p>
    <w:p w:rsidR="00EF1F1B" w:rsidRPr="009E1F5F" w:rsidRDefault="00EF1F1B" w:rsidP="002D6E6E">
      <w:pPr>
        <w:numPr>
          <w:ilvl w:val="0"/>
          <w:numId w:val="14"/>
        </w:numPr>
        <w:tabs>
          <w:tab w:val="clear" w:pos="720"/>
          <w:tab w:val="num" w:pos="1440"/>
        </w:tabs>
        <w:spacing w:after="0"/>
        <w:ind w:left="1440"/>
        <w:rPr>
          <w:rFonts w:ascii="Verdana" w:hAnsi="Verdana"/>
          <w:sz w:val="20"/>
        </w:rPr>
      </w:pPr>
      <w:r w:rsidRPr="009E1F5F">
        <w:rPr>
          <w:rFonts w:ascii="Verdana" w:hAnsi="Verdana"/>
          <w:sz w:val="20"/>
        </w:rPr>
        <w:t>Failover Test</w:t>
      </w:r>
    </w:p>
    <w:p w:rsidR="00EF1F1B" w:rsidRPr="009E1F5F" w:rsidRDefault="00417BEC" w:rsidP="002D6E6E">
      <w:pPr>
        <w:spacing w:after="0"/>
        <w:ind w:left="720"/>
        <w:rPr>
          <w:rFonts w:ascii="Verdana" w:hAnsi="Verdana"/>
          <w:b/>
          <w:sz w:val="20"/>
        </w:rPr>
      </w:pPr>
      <w:r w:rsidRPr="009E1F5F">
        <w:rPr>
          <w:rFonts w:ascii="Verdana" w:hAnsi="Verdana"/>
          <w:b/>
          <w:sz w:val="20"/>
        </w:rPr>
        <w:t>Summary Trend</w:t>
      </w:r>
    </w:p>
    <w:p w:rsidR="00417BEC" w:rsidRDefault="00FF06D6" w:rsidP="002D6E6E">
      <w:pPr>
        <w:spacing w:after="0"/>
        <w:ind w:left="720"/>
        <w:jc w:val="center"/>
        <w:rPr>
          <w:noProof/>
        </w:rPr>
      </w:pPr>
      <w:r>
        <w:rPr>
          <w:noProof/>
        </w:rPr>
        <w:drawing>
          <wp:inline distT="0" distB="0" distL="0" distR="0">
            <wp:extent cx="2838318" cy="1643879"/>
            <wp:effectExtent l="64458" t="46831" r="69024" b="42840"/>
            <wp:docPr id="25"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781780" w:rsidRDefault="00781780" w:rsidP="002D6E6E">
      <w:pPr>
        <w:spacing w:after="0"/>
        <w:ind w:left="720"/>
        <w:jc w:val="center"/>
      </w:pPr>
    </w:p>
    <w:p w:rsidR="00C3065F" w:rsidRPr="006D6BD6" w:rsidRDefault="00C3065F" w:rsidP="002D6E6E">
      <w:pPr>
        <w:pStyle w:val="Heading3"/>
        <w:spacing w:before="0" w:after="0" w:line="360" w:lineRule="auto"/>
        <w:rPr>
          <w:rFonts w:ascii="Verdana" w:hAnsi="Verdana" w:cs="Arial"/>
          <w:sz w:val="22"/>
        </w:rPr>
      </w:pPr>
      <w:bookmarkStart w:id="31" w:name="_Toc219181124"/>
      <w:r w:rsidRPr="006D6BD6">
        <w:rPr>
          <w:rFonts w:ascii="Verdana" w:hAnsi="Verdana" w:cs="Arial"/>
          <w:sz w:val="22"/>
        </w:rPr>
        <w:t>Performance Execution Data - Client Side</w:t>
      </w:r>
      <w:bookmarkEnd w:id="31"/>
    </w:p>
    <w:p w:rsidR="00C3065F" w:rsidRPr="009E1F5F" w:rsidRDefault="00C3065F" w:rsidP="002D6E6E">
      <w:pPr>
        <w:pStyle w:val="NormalIndent"/>
        <w:spacing w:after="0" w:line="276" w:lineRule="auto"/>
        <w:rPr>
          <w:rFonts w:ascii="Verdana" w:hAnsi="Verdana"/>
          <w:sz w:val="20"/>
          <w:szCs w:val="22"/>
        </w:rPr>
      </w:pPr>
      <w:r w:rsidRPr="009E1F5F">
        <w:rPr>
          <w:rFonts w:ascii="Verdana" w:hAnsi="Verdana"/>
          <w:sz w:val="20"/>
          <w:szCs w:val="22"/>
        </w:rPr>
        <w:t>This metric gives the detail informatio</w:t>
      </w:r>
      <w:r w:rsidR="00861897">
        <w:rPr>
          <w:rFonts w:ascii="Verdana" w:hAnsi="Verdana"/>
          <w:sz w:val="20"/>
          <w:szCs w:val="22"/>
        </w:rPr>
        <w:t>n of Client side data for execution.</w:t>
      </w:r>
    </w:p>
    <w:p w:rsidR="00C3065F" w:rsidRPr="009E1F5F" w:rsidRDefault="00C3065F" w:rsidP="002D6E6E">
      <w:pPr>
        <w:spacing w:after="0"/>
        <w:ind w:left="720"/>
        <w:rPr>
          <w:rFonts w:ascii="Verdana" w:hAnsi="Verdana"/>
          <w:sz w:val="20"/>
        </w:rPr>
      </w:pPr>
      <w:r w:rsidRPr="009E1F5F">
        <w:rPr>
          <w:rFonts w:ascii="Verdana" w:hAnsi="Verdana"/>
          <w:sz w:val="20"/>
        </w:rPr>
        <w:t xml:space="preserve">Following are some of the data points of this metric - </w:t>
      </w:r>
    </w:p>
    <w:p w:rsidR="00C3065F" w:rsidRPr="009E1F5F" w:rsidRDefault="00C3065F" w:rsidP="002D6E6E">
      <w:pPr>
        <w:numPr>
          <w:ilvl w:val="0"/>
          <w:numId w:val="15"/>
        </w:numPr>
        <w:tabs>
          <w:tab w:val="clear" w:pos="720"/>
          <w:tab w:val="num" w:pos="1440"/>
        </w:tabs>
        <w:spacing w:after="0"/>
        <w:ind w:left="1440"/>
        <w:rPr>
          <w:rFonts w:ascii="Verdana" w:hAnsi="Verdana"/>
          <w:sz w:val="20"/>
        </w:rPr>
      </w:pPr>
      <w:r w:rsidRPr="009E1F5F">
        <w:rPr>
          <w:rFonts w:ascii="Verdana" w:hAnsi="Verdana"/>
          <w:sz w:val="20"/>
        </w:rPr>
        <w:t>Running Users</w:t>
      </w:r>
    </w:p>
    <w:p w:rsidR="00C3065F" w:rsidRPr="009E1F5F" w:rsidRDefault="00C3065F" w:rsidP="002D6E6E">
      <w:pPr>
        <w:numPr>
          <w:ilvl w:val="0"/>
          <w:numId w:val="15"/>
        </w:numPr>
        <w:tabs>
          <w:tab w:val="clear" w:pos="720"/>
          <w:tab w:val="num" w:pos="1440"/>
        </w:tabs>
        <w:spacing w:after="0"/>
        <w:ind w:left="1440"/>
        <w:rPr>
          <w:rFonts w:ascii="Verdana" w:hAnsi="Verdana"/>
          <w:sz w:val="20"/>
        </w:rPr>
      </w:pPr>
      <w:r w:rsidRPr="009E1F5F">
        <w:rPr>
          <w:rFonts w:ascii="Verdana" w:hAnsi="Verdana"/>
          <w:sz w:val="20"/>
        </w:rPr>
        <w:t>Response Time</w:t>
      </w:r>
    </w:p>
    <w:p w:rsidR="00C3065F" w:rsidRPr="009E1F5F" w:rsidRDefault="00C3065F" w:rsidP="002D6E6E">
      <w:pPr>
        <w:numPr>
          <w:ilvl w:val="0"/>
          <w:numId w:val="15"/>
        </w:numPr>
        <w:tabs>
          <w:tab w:val="clear" w:pos="720"/>
          <w:tab w:val="num" w:pos="1440"/>
        </w:tabs>
        <w:spacing w:after="0"/>
        <w:ind w:left="1440"/>
        <w:rPr>
          <w:rFonts w:ascii="Verdana" w:hAnsi="Verdana"/>
          <w:sz w:val="20"/>
        </w:rPr>
      </w:pPr>
      <w:r w:rsidRPr="009E1F5F">
        <w:rPr>
          <w:rFonts w:ascii="Verdana" w:hAnsi="Verdana"/>
          <w:sz w:val="20"/>
        </w:rPr>
        <w:t>Hits per Second</w:t>
      </w:r>
    </w:p>
    <w:p w:rsidR="00C3065F" w:rsidRPr="009E1F5F" w:rsidRDefault="00C3065F" w:rsidP="002D6E6E">
      <w:pPr>
        <w:numPr>
          <w:ilvl w:val="0"/>
          <w:numId w:val="15"/>
        </w:numPr>
        <w:tabs>
          <w:tab w:val="clear" w:pos="720"/>
          <w:tab w:val="num" w:pos="1440"/>
        </w:tabs>
        <w:spacing w:after="0"/>
        <w:ind w:left="1440"/>
        <w:rPr>
          <w:rFonts w:ascii="Verdana" w:hAnsi="Verdana"/>
          <w:sz w:val="20"/>
        </w:rPr>
      </w:pPr>
      <w:r w:rsidRPr="009E1F5F">
        <w:rPr>
          <w:rFonts w:ascii="Verdana" w:hAnsi="Verdana"/>
          <w:sz w:val="20"/>
        </w:rPr>
        <w:t>Throughput</w:t>
      </w:r>
    </w:p>
    <w:p w:rsidR="00C3065F" w:rsidRPr="009E1F5F" w:rsidRDefault="00C3065F" w:rsidP="002D6E6E">
      <w:pPr>
        <w:numPr>
          <w:ilvl w:val="0"/>
          <w:numId w:val="15"/>
        </w:numPr>
        <w:tabs>
          <w:tab w:val="clear" w:pos="720"/>
          <w:tab w:val="num" w:pos="1440"/>
        </w:tabs>
        <w:spacing w:after="0"/>
        <w:ind w:left="1440"/>
        <w:rPr>
          <w:rFonts w:ascii="Verdana" w:hAnsi="Verdana"/>
          <w:sz w:val="20"/>
        </w:rPr>
      </w:pPr>
      <w:r w:rsidRPr="009E1F5F">
        <w:rPr>
          <w:rFonts w:ascii="Verdana" w:hAnsi="Verdana"/>
          <w:sz w:val="20"/>
        </w:rPr>
        <w:t>Total Transaction per second</w:t>
      </w:r>
    </w:p>
    <w:p w:rsidR="00C3065F" w:rsidRPr="009E1F5F" w:rsidRDefault="00C3065F" w:rsidP="002D6E6E">
      <w:pPr>
        <w:numPr>
          <w:ilvl w:val="0"/>
          <w:numId w:val="15"/>
        </w:numPr>
        <w:tabs>
          <w:tab w:val="clear" w:pos="720"/>
          <w:tab w:val="num" w:pos="1440"/>
        </w:tabs>
        <w:spacing w:after="0"/>
        <w:ind w:left="1440"/>
        <w:rPr>
          <w:rFonts w:ascii="Verdana" w:hAnsi="Verdana"/>
          <w:sz w:val="20"/>
        </w:rPr>
      </w:pPr>
      <w:r w:rsidRPr="009E1F5F">
        <w:rPr>
          <w:rFonts w:ascii="Verdana" w:hAnsi="Verdana"/>
          <w:sz w:val="20"/>
        </w:rPr>
        <w:t>Time to first byte</w:t>
      </w:r>
    </w:p>
    <w:p w:rsidR="00C3065F" w:rsidRDefault="00C3065F" w:rsidP="002D6E6E">
      <w:pPr>
        <w:numPr>
          <w:ilvl w:val="0"/>
          <w:numId w:val="15"/>
        </w:numPr>
        <w:tabs>
          <w:tab w:val="clear" w:pos="720"/>
          <w:tab w:val="num" w:pos="1440"/>
        </w:tabs>
        <w:spacing w:after="0"/>
        <w:ind w:left="1440"/>
        <w:rPr>
          <w:rFonts w:ascii="Verdana" w:hAnsi="Verdana"/>
          <w:sz w:val="20"/>
        </w:rPr>
      </w:pPr>
      <w:r w:rsidRPr="009E1F5F">
        <w:rPr>
          <w:rFonts w:ascii="Verdana" w:hAnsi="Verdana"/>
          <w:sz w:val="20"/>
        </w:rPr>
        <w:t>Error per second</w:t>
      </w:r>
    </w:p>
    <w:p w:rsidR="00781780" w:rsidRPr="009E1F5F" w:rsidRDefault="00781780" w:rsidP="00781780">
      <w:pPr>
        <w:spacing w:after="0"/>
        <w:ind w:left="1440"/>
        <w:rPr>
          <w:rFonts w:ascii="Verdana" w:hAnsi="Verdana"/>
          <w:sz w:val="20"/>
        </w:rPr>
      </w:pPr>
    </w:p>
    <w:p w:rsidR="00C3065F" w:rsidRPr="006D6BD6" w:rsidRDefault="00C3065F" w:rsidP="002D6E6E">
      <w:pPr>
        <w:pStyle w:val="Heading3"/>
        <w:spacing w:before="0" w:after="0" w:line="360" w:lineRule="auto"/>
        <w:rPr>
          <w:rFonts w:ascii="Verdana" w:hAnsi="Verdana" w:cs="Arial"/>
          <w:sz w:val="22"/>
        </w:rPr>
      </w:pPr>
      <w:bookmarkStart w:id="32" w:name="_Toc219181125"/>
      <w:r w:rsidRPr="006D6BD6">
        <w:rPr>
          <w:rFonts w:ascii="Verdana" w:hAnsi="Verdana" w:cs="Arial"/>
          <w:sz w:val="22"/>
        </w:rPr>
        <w:lastRenderedPageBreak/>
        <w:t>Performance Execution Data - Server Side</w:t>
      </w:r>
      <w:bookmarkEnd w:id="32"/>
    </w:p>
    <w:p w:rsidR="00C3065F" w:rsidRPr="009E1F5F" w:rsidRDefault="00C3065F" w:rsidP="002D6E6E">
      <w:pPr>
        <w:pStyle w:val="NormalIndent"/>
        <w:spacing w:after="0" w:line="276" w:lineRule="auto"/>
        <w:rPr>
          <w:rFonts w:ascii="Verdana" w:hAnsi="Verdana"/>
          <w:sz w:val="20"/>
          <w:szCs w:val="22"/>
        </w:rPr>
      </w:pPr>
      <w:r w:rsidRPr="009E1F5F">
        <w:rPr>
          <w:rFonts w:ascii="Verdana" w:hAnsi="Verdana"/>
          <w:sz w:val="20"/>
          <w:szCs w:val="22"/>
        </w:rPr>
        <w:t xml:space="preserve">This metric gives the detail information of Server side </w:t>
      </w:r>
      <w:r w:rsidR="00861897">
        <w:rPr>
          <w:rFonts w:ascii="Verdana" w:hAnsi="Verdana"/>
          <w:sz w:val="20"/>
          <w:szCs w:val="22"/>
        </w:rPr>
        <w:t xml:space="preserve">date for </w:t>
      </w:r>
      <w:r w:rsidRPr="009E1F5F">
        <w:rPr>
          <w:rFonts w:ascii="Verdana" w:hAnsi="Verdana"/>
          <w:sz w:val="20"/>
          <w:szCs w:val="22"/>
        </w:rPr>
        <w:t>execution.</w:t>
      </w:r>
    </w:p>
    <w:p w:rsidR="00C3065F" w:rsidRPr="009E1F5F" w:rsidRDefault="00C3065F" w:rsidP="002D6E6E">
      <w:pPr>
        <w:spacing w:after="0"/>
        <w:ind w:left="720"/>
        <w:rPr>
          <w:rFonts w:ascii="Verdana" w:hAnsi="Verdana"/>
          <w:sz w:val="20"/>
        </w:rPr>
      </w:pPr>
      <w:r w:rsidRPr="009E1F5F">
        <w:rPr>
          <w:rFonts w:ascii="Verdana" w:hAnsi="Verdana"/>
          <w:sz w:val="20"/>
        </w:rPr>
        <w:t xml:space="preserve">Following are some of the data points of this metric - </w:t>
      </w:r>
    </w:p>
    <w:p w:rsidR="00C3065F" w:rsidRPr="009E1F5F" w:rsidRDefault="00C3065F" w:rsidP="002D6E6E">
      <w:pPr>
        <w:numPr>
          <w:ilvl w:val="0"/>
          <w:numId w:val="16"/>
        </w:numPr>
        <w:tabs>
          <w:tab w:val="clear" w:pos="720"/>
          <w:tab w:val="num" w:pos="1440"/>
        </w:tabs>
        <w:spacing w:after="0"/>
        <w:ind w:left="1440"/>
        <w:rPr>
          <w:rFonts w:ascii="Verdana" w:hAnsi="Verdana"/>
          <w:sz w:val="20"/>
        </w:rPr>
      </w:pPr>
      <w:r w:rsidRPr="009E1F5F">
        <w:rPr>
          <w:rFonts w:ascii="Verdana" w:hAnsi="Verdana"/>
          <w:sz w:val="20"/>
        </w:rPr>
        <w:t>CPU Utilization</w:t>
      </w:r>
    </w:p>
    <w:p w:rsidR="00C3065F" w:rsidRPr="009E1F5F" w:rsidRDefault="00C3065F" w:rsidP="002D6E6E">
      <w:pPr>
        <w:numPr>
          <w:ilvl w:val="0"/>
          <w:numId w:val="16"/>
        </w:numPr>
        <w:tabs>
          <w:tab w:val="clear" w:pos="720"/>
          <w:tab w:val="num" w:pos="1440"/>
        </w:tabs>
        <w:spacing w:after="0"/>
        <w:ind w:left="1440"/>
        <w:rPr>
          <w:rFonts w:ascii="Verdana" w:hAnsi="Verdana"/>
          <w:sz w:val="20"/>
        </w:rPr>
      </w:pPr>
      <w:r w:rsidRPr="009E1F5F">
        <w:rPr>
          <w:rFonts w:ascii="Verdana" w:hAnsi="Verdana"/>
          <w:sz w:val="20"/>
        </w:rPr>
        <w:t>Memory Utilization</w:t>
      </w:r>
    </w:p>
    <w:p w:rsidR="00C3065F" w:rsidRPr="009E1F5F" w:rsidRDefault="00C3065F" w:rsidP="002D6E6E">
      <w:pPr>
        <w:numPr>
          <w:ilvl w:val="0"/>
          <w:numId w:val="16"/>
        </w:numPr>
        <w:tabs>
          <w:tab w:val="clear" w:pos="720"/>
          <w:tab w:val="num" w:pos="1440"/>
        </w:tabs>
        <w:spacing w:after="0"/>
        <w:ind w:left="1440"/>
        <w:rPr>
          <w:rFonts w:ascii="Verdana" w:hAnsi="Verdana"/>
          <w:sz w:val="20"/>
        </w:rPr>
      </w:pPr>
      <w:r w:rsidRPr="009E1F5F">
        <w:rPr>
          <w:rFonts w:ascii="Verdana" w:hAnsi="Verdana"/>
          <w:sz w:val="20"/>
        </w:rPr>
        <w:t>HEAP Memory Utilization</w:t>
      </w:r>
    </w:p>
    <w:p w:rsidR="00C3065F" w:rsidRDefault="00C3065F" w:rsidP="002D6E6E">
      <w:pPr>
        <w:numPr>
          <w:ilvl w:val="0"/>
          <w:numId w:val="16"/>
        </w:numPr>
        <w:tabs>
          <w:tab w:val="clear" w:pos="720"/>
          <w:tab w:val="num" w:pos="1440"/>
        </w:tabs>
        <w:spacing w:after="0"/>
        <w:ind w:left="1440"/>
        <w:rPr>
          <w:rFonts w:ascii="Verdana" w:hAnsi="Verdana"/>
          <w:sz w:val="20"/>
        </w:rPr>
      </w:pPr>
      <w:r w:rsidRPr="009E1F5F">
        <w:rPr>
          <w:rFonts w:ascii="Verdana" w:hAnsi="Verdana"/>
          <w:sz w:val="20"/>
        </w:rPr>
        <w:t>Database connections per second</w:t>
      </w:r>
    </w:p>
    <w:p w:rsidR="00781780" w:rsidRPr="009E1F5F" w:rsidRDefault="00781780" w:rsidP="00781780">
      <w:pPr>
        <w:spacing w:after="0"/>
        <w:rPr>
          <w:rFonts w:ascii="Verdana" w:hAnsi="Verdana"/>
          <w:sz w:val="20"/>
        </w:rPr>
      </w:pPr>
    </w:p>
    <w:p w:rsidR="003D5258" w:rsidRPr="006D6BD6" w:rsidRDefault="003D5258" w:rsidP="002D6E6E">
      <w:pPr>
        <w:pStyle w:val="Heading3"/>
        <w:spacing w:before="0" w:after="0" w:line="360" w:lineRule="auto"/>
        <w:rPr>
          <w:rFonts w:ascii="Verdana" w:hAnsi="Verdana" w:cs="Arial"/>
          <w:sz w:val="22"/>
        </w:rPr>
      </w:pPr>
      <w:bookmarkStart w:id="33" w:name="_Toc219181126"/>
      <w:r w:rsidRPr="006D6BD6">
        <w:rPr>
          <w:rFonts w:ascii="Verdana" w:hAnsi="Verdana" w:cs="Arial"/>
          <w:sz w:val="22"/>
        </w:rPr>
        <w:t>Performance Test Efficiency (PTE)</w:t>
      </w:r>
      <w:bookmarkEnd w:id="33"/>
    </w:p>
    <w:p w:rsidR="003D5258" w:rsidRPr="009E1F5F" w:rsidRDefault="003D5258" w:rsidP="002D6E6E">
      <w:pPr>
        <w:pStyle w:val="NormalIndent"/>
        <w:spacing w:after="0" w:line="276" w:lineRule="auto"/>
        <w:rPr>
          <w:rFonts w:ascii="Verdana" w:hAnsi="Verdana"/>
          <w:sz w:val="20"/>
          <w:szCs w:val="22"/>
        </w:rPr>
      </w:pPr>
      <w:r w:rsidRPr="009E1F5F">
        <w:rPr>
          <w:rFonts w:ascii="Verdana" w:hAnsi="Verdana"/>
          <w:sz w:val="20"/>
          <w:szCs w:val="22"/>
        </w:rPr>
        <w:t>This metric determine the quality of the Performance testing team in meeting the requirements</w:t>
      </w:r>
      <w:r w:rsidR="00861897">
        <w:rPr>
          <w:rFonts w:ascii="Verdana" w:hAnsi="Verdana"/>
          <w:sz w:val="20"/>
          <w:szCs w:val="22"/>
        </w:rPr>
        <w:t xml:space="preserve"> </w:t>
      </w:r>
      <w:r w:rsidR="00861897" w:rsidRPr="009E1F5F">
        <w:rPr>
          <w:rFonts w:ascii="Verdana" w:hAnsi="Verdana"/>
          <w:sz w:val="20"/>
          <w:szCs w:val="22"/>
        </w:rPr>
        <w:t>which can be used as an input for further improvisation</w:t>
      </w:r>
      <w:r w:rsidR="00A317EC">
        <w:rPr>
          <w:rFonts w:ascii="Verdana" w:hAnsi="Verdana"/>
          <w:sz w:val="20"/>
          <w:szCs w:val="22"/>
        </w:rPr>
        <w:t>, if required.</w:t>
      </w:r>
    </w:p>
    <w:p w:rsidR="00C3065F" w:rsidRPr="009E1F5F" w:rsidRDefault="006D6BD6" w:rsidP="002D6E6E">
      <w:pPr>
        <w:spacing w:after="0"/>
        <w:ind w:firstLine="720"/>
        <w:jc w:val="center"/>
        <w:rPr>
          <w:rFonts w:ascii="Verdana" w:hAnsi="Verdana"/>
          <w:sz w:val="20"/>
        </w:rPr>
      </w:pPr>
      <w:r w:rsidRPr="00FD167B">
        <w:rPr>
          <w:position w:val="-30"/>
        </w:rPr>
        <w:object w:dxaOrig="9180" w:dyaOrig="720">
          <v:shape id="_x0000_i1035" type="#_x0000_t75" style="width:450pt;height:33.75pt" o:ole="">
            <v:imagedata r:id="rId47" o:title=""/>
          </v:shape>
          <o:OLEObject Type="Embed" ProgID="Equation.DSMT4" ShapeID="_x0000_i1035" DrawAspect="Content" ObjectID="_1404127165" r:id="rId48"/>
        </w:object>
      </w:r>
    </w:p>
    <w:p w:rsidR="003D5258" w:rsidRPr="009E1F5F" w:rsidRDefault="003D5258" w:rsidP="002D6E6E">
      <w:pPr>
        <w:pStyle w:val="NormalIndent"/>
        <w:spacing w:after="0" w:line="276" w:lineRule="auto"/>
        <w:rPr>
          <w:rFonts w:ascii="Verdana" w:hAnsi="Verdana"/>
          <w:sz w:val="20"/>
          <w:szCs w:val="22"/>
        </w:rPr>
      </w:pPr>
      <w:r w:rsidRPr="009E1F5F">
        <w:rPr>
          <w:rFonts w:ascii="Verdana" w:hAnsi="Verdana"/>
          <w:sz w:val="20"/>
          <w:szCs w:val="22"/>
        </w:rPr>
        <w:t>To evaluate this one need to collect data point during the performance testing and after the signoff of the performance testing.</w:t>
      </w:r>
    </w:p>
    <w:p w:rsidR="003D5258" w:rsidRPr="009E1F5F" w:rsidRDefault="003D5258" w:rsidP="002D6E6E">
      <w:pPr>
        <w:pStyle w:val="NormalIndent"/>
        <w:spacing w:after="0" w:line="276" w:lineRule="auto"/>
        <w:rPr>
          <w:rFonts w:ascii="Verdana" w:hAnsi="Verdana"/>
          <w:sz w:val="20"/>
          <w:szCs w:val="22"/>
        </w:rPr>
      </w:pPr>
      <w:r w:rsidRPr="009E1F5F">
        <w:rPr>
          <w:rFonts w:ascii="Verdana" w:hAnsi="Verdana"/>
          <w:sz w:val="20"/>
          <w:szCs w:val="22"/>
        </w:rPr>
        <w:t>Some of the requirements of Performance testing are: -</w:t>
      </w:r>
    </w:p>
    <w:p w:rsidR="003D5258" w:rsidRPr="009E1F5F" w:rsidRDefault="003D5258" w:rsidP="002D6E6E">
      <w:pPr>
        <w:pStyle w:val="NormalIndent"/>
        <w:numPr>
          <w:ilvl w:val="0"/>
          <w:numId w:val="18"/>
        </w:numPr>
        <w:spacing w:after="0" w:line="276" w:lineRule="auto"/>
        <w:rPr>
          <w:rFonts w:ascii="Verdana" w:hAnsi="Verdana"/>
          <w:sz w:val="20"/>
          <w:szCs w:val="22"/>
        </w:rPr>
      </w:pPr>
      <w:r w:rsidRPr="009E1F5F">
        <w:rPr>
          <w:rFonts w:ascii="Verdana" w:hAnsi="Verdana"/>
          <w:sz w:val="20"/>
          <w:szCs w:val="22"/>
        </w:rPr>
        <w:t>Average response time.</w:t>
      </w:r>
    </w:p>
    <w:p w:rsidR="003D5258" w:rsidRPr="009E1F5F" w:rsidRDefault="003D5258" w:rsidP="002D6E6E">
      <w:pPr>
        <w:pStyle w:val="NormalIndent"/>
        <w:numPr>
          <w:ilvl w:val="0"/>
          <w:numId w:val="18"/>
        </w:numPr>
        <w:spacing w:after="0" w:line="276" w:lineRule="auto"/>
        <w:rPr>
          <w:rFonts w:ascii="Verdana" w:hAnsi="Verdana"/>
          <w:sz w:val="20"/>
          <w:szCs w:val="22"/>
        </w:rPr>
      </w:pPr>
      <w:r w:rsidRPr="009E1F5F">
        <w:rPr>
          <w:rFonts w:ascii="Verdana" w:hAnsi="Verdana"/>
          <w:sz w:val="20"/>
          <w:szCs w:val="22"/>
        </w:rPr>
        <w:t>Transaction per Second.</w:t>
      </w:r>
    </w:p>
    <w:p w:rsidR="003D5258" w:rsidRPr="009E1F5F" w:rsidRDefault="003D5258" w:rsidP="002D6E6E">
      <w:pPr>
        <w:pStyle w:val="NormalIndent"/>
        <w:numPr>
          <w:ilvl w:val="0"/>
          <w:numId w:val="18"/>
        </w:numPr>
        <w:spacing w:after="0" w:line="276" w:lineRule="auto"/>
        <w:rPr>
          <w:rFonts w:ascii="Verdana" w:hAnsi="Verdana"/>
          <w:sz w:val="20"/>
          <w:szCs w:val="22"/>
        </w:rPr>
      </w:pPr>
      <w:r w:rsidRPr="009E1F5F">
        <w:rPr>
          <w:rFonts w:ascii="Verdana" w:hAnsi="Verdana"/>
          <w:sz w:val="20"/>
          <w:szCs w:val="22"/>
        </w:rPr>
        <w:t>Application must be able to handle predefined max user load.</w:t>
      </w:r>
    </w:p>
    <w:p w:rsidR="003D5258" w:rsidRDefault="003D5258" w:rsidP="002D6E6E">
      <w:pPr>
        <w:pStyle w:val="NormalIndent"/>
        <w:numPr>
          <w:ilvl w:val="0"/>
          <w:numId w:val="18"/>
        </w:numPr>
        <w:spacing w:after="0" w:line="276" w:lineRule="auto"/>
        <w:rPr>
          <w:rFonts w:ascii="Verdana" w:hAnsi="Verdana"/>
          <w:sz w:val="20"/>
          <w:szCs w:val="22"/>
        </w:rPr>
      </w:pPr>
      <w:r w:rsidRPr="009E1F5F">
        <w:rPr>
          <w:rFonts w:ascii="Verdana" w:hAnsi="Verdana"/>
          <w:sz w:val="20"/>
          <w:szCs w:val="22"/>
        </w:rPr>
        <w:t>Server Stability.</w:t>
      </w:r>
    </w:p>
    <w:p w:rsidR="00861897" w:rsidRPr="009E1F5F" w:rsidRDefault="00861897" w:rsidP="00861897">
      <w:pPr>
        <w:pStyle w:val="NormalIndent"/>
        <w:spacing w:after="0" w:line="276" w:lineRule="auto"/>
        <w:ind w:left="1080"/>
        <w:rPr>
          <w:rFonts w:ascii="Verdana" w:hAnsi="Verdana"/>
          <w:sz w:val="20"/>
          <w:szCs w:val="22"/>
        </w:rPr>
      </w:pPr>
    </w:p>
    <w:p w:rsidR="003D5258" w:rsidRPr="009E1F5F" w:rsidRDefault="003D5258" w:rsidP="002D6E6E">
      <w:pPr>
        <w:pStyle w:val="NormalIndent"/>
        <w:spacing w:after="0" w:line="276" w:lineRule="auto"/>
        <w:rPr>
          <w:rFonts w:ascii="Verdana" w:hAnsi="Verdana"/>
          <w:b/>
          <w:sz w:val="20"/>
          <w:szCs w:val="22"/>
        </w:rPr>
      </w:pPr>
      <w:r w:rsidRPr="009E1F5F">
        <w:rPr>
          <w:rFonts w:ascii="Verdana" w:hAnsi="Verdana"/>
          <w:b/>
          <w:sz w:val="20"/>
          <w:szCs w:val="22"/>
        </w:rPr>
        <w:t>Example</w:t>
      </w:r>
    </w:p>
    <w:p w:rsidR="003D5258" w:rsidRPr="009E1F5F" w:rsidRDefault="003D5258" w:rsidP="002D6E6E">
      <w:pPr>
        <w:pStyle w:val="NormalIndent"/>
        <w:spacing w:after="0" w:line="276" w:lineRule="auto"/>
        <w:rPr>
          <w:rFonts w:ascii="Verdana" w:hAnsi="Verdana"/>
          <w:sz w:val="20"/>
          <w:szCs w:val="22"/>
        </w:rPr>
      </w:pPr>
      <w:r w:rsidRPr="009E1F5F">
        <w:rPr>
          <w:rFonts w:ascii="Verdana" w:hAnsi="Verdana"/>
          <w:sz w:val="20"/>
          <w:szCs w:val="22"/>
        </w:rPr>
        <w:t>Consider during the performance testing above mentioned requirements were met.</w:t>
      </w:r>
    </w:p>
    <w:p w:rsidR="003D5258" w:rsidRPr="009E1F5F" w:rsidRDefault="003D5258" w:rsidP="002D6E6E">
      <w:pPr>
        <w:pStyle w:val="NormalIndent"/>
        <w:spacing w:after="0" w:line="276" w:lineRule="auto"/>
        <w:rPr>
          <w:rFonts w:ascii="Verdana" w:hAnsi="Verdana"/>
          <w:sz w:val="20"/>
          <w:szCs w:val="22"/>
        </w:rPr>
      </w:pPr>
      <w:r w:rsidRPr="009E1F5F">
        <w:rPr>
          <w:rFonts w:ascii="Verdana" w:hAnsi="Verdana"/>
          <w:sz w:val="20"/>
          <w:szCs w:val="22"/>
        </w:rPr>
        <w:t xml:space="preserve">In production, average response time is greater than expected, then </w:t>
      </w:r>
    </w:p>
    <w:p w:rsidR="003D5258" w:rsidRPr="009E1F5F" w:rsidRDefault="003D5258" w:rsidP="002D6E6E">
      <w:pPr>
        <w:pStyle w:val="NormalIndent"/>
        <w:spacing w:after="0" w:line="276" w:lineRule="auto"/>
        <w:rPr>
          <w:rFonts w:ascii="Verdana" w:hAnsi="Verdana"/>
          <w:sz w:val="20"/>
          <w:szCs w:val="22"/>
        </w:rPr>
      </w:pPr>
      <w:r w:rsidRPr="009E1F5F">
        <w:rPr>
          <w:rFonts w:ascii="Verdana" w:hAnsi="Verdana"/>
          <w:sz w:val="20"/>
          <w:szCs w:val="22"/>
        </w:rPr>
        <w:t xml:space="preserve">Requirement met during </w:t>
      </w:r>
      <w:r w:rsidR="00BD6987" w:rsidRPr="009E1F5F">
        <w:rPr>
          <w:rFonts w:ascii="Verdana" w:hAnsi="Verdana"/>
          <w:sz w:val="20"/>
          <w:szCs w:val="22"/>
        </w:rPr>
        <w:t>PT =</w:t>
      </w:r>
      <w:r w:rsidRPr="009E1F5F">
        <w:rPr>
          <w:rFonts w:ascii="Verdana" w:hAnsi="Verdana"/>
          <w:sz w:val="20"/>
          <w:szCs w:val="22"/>
        </w:rPr>
        <w:t xml:space="preserve"> 4</w:t>
      </w:r>
    </w:p>
    <w:p w:rsidR="003D5258" w:rsidRPr="009E1F5F" w:rsidRDefault="003D5258" w:rsidP="002D6E6E">
      <w:pPr>
        <w:pStyle w:val="NormalIndent"/>
        <w:spacing w:after="0" w:line="276" w:lineRule="auto"/>
        <w:rPr>
          <w:rFonts w:ascii="Verdana" w:hAnsi="Verdana"/>
          <w:sz w:val="20"/>
          <w:szCs w:val="22"/>
        </w:rPr>
      </w:pPr>
      <w:r w:rsidRPr="009E1F5F">
        <w:rPr>
          <w:rFonts w:ascii="Verdana" w:hAnsi="Verdana"/>
          <w:sz w:val="20"/>
          <w:szCs w:val="22"/>
        </w:rPr>
        <w:t xml:space="preserve">Requirement not met after Signoff of </w:t>
      </w:r>
      <w:r w:rsidR="00BD6987" w:rsidRPr="009E1F5F">
        <w:rPr>
          <w:rFonts w:ascii="Verdana" w:hAnsi="Verdana"/>
          <w:sz w:val="20"/>
          <w:szCs w:val="22"/>
        </w:rPr>
        <w:t>PT =</w:t>
      </w:r>
      <w:r w:rsidRPr="009E1F5F">
        <w:rPr>
          <w:rFonts w:ascii="Verdana" w:hAnsi="Verdana"/>
          <w:sz w:val="20"/>
          <w:szCs w:val="22"/>
        </w:rPr>
        <w:t xml:space="preserve"> 1</w:t>
      </w:r>
    </w:p>
    <w:p w:rsidR="003D5258" w:rsidRPr="009E1F5F" w:rsidRDefault="003D5258" w:rsidP="002D6E6E">
      <w:pPr>
        <w:pStyle w:val="NormalIndent"/>
        <w:spacing w:after="0" w:line="276" w:lineRule="auto"/>
        <w:rPr>
          <w:rFonts w:ascii="Verdana" w:hAnsi="Verdana"/>
          <w:sz w:val="20"/>
          <w:szCs w:val="22"/>
        </w:rPr>
      </w:pPr>
      <w:r w:rsidRPr="009E1F5F">
        <w:rPr>
          <w:rFonts w:ascii="Verdana" w:hAnsi="Verdana"/>
          <w:sz w:val="20"/>
          <w:szCs w:val="22"/>
        </w:rPr>
        <w:t>PTE = (4</w:t>
      </w:r>
      <w:r w:rsidR="00BD6987" w:rsidRPr="009E1F5F">
        <w:rPr>
          <w:rFonts w:ascii="Verdana" w:hAnsi="Verdana"/>
          <w:sz w:val="20"/>
          <w:szCs w:val="22"/>
        </w:rPr>
        <w:t xml:space="preserve"> / (</w:t>
      </w:r>
      <w:r w:rsidRPr="009E1F5F">
        <w:rPr>
          <w:rFonts w:ascii="Verdana" w:hAnsi="Verdana"/>
          <w:sz w:val="20"/>
          <w:szCs w:val="22"/>
        </w:rPr>
        <w:t>4+1))</w:t>
      </w:r>
      <w:r w:rsidR="00BD6987" w:rsidRPr="009E1F5F">
        <w:rPr>
          <w:rFonts w:ascii="Verdana" w:hAnsi="Verdana"/>
          <w:sz w:val="20"/>
          <w:szCs w:val="22"/>
        </w:rPr>
        <w:t xml:space="preserve"> </w:t>
      </w:r>
      <w:r w:rsidRPr="009E1F5F">
        <w:rPr>
          <w:rFonts w:ascii="Verdana" w:hAnsi="Verdana"/>
          <w:sz w:val="20"/>
          <w:szCs w:val="22"/>
        </w:rPr>
        <w:t>*</w:t>
      </w:r>
      <w:r w:rsidR="00BD6987" w:rsidRPr="009E1F5F">
        <w:rPr>
          <w:rFonts w:ascii="Verdana" w:hAnsi="Verdana"/>
          <w:sz w:val="20"/>
          <w:szCs w:val="22"/>
        </w:rPr>
        <w:t xml:space="preserve"> </w:t>
      </w:r>
      <w:r w:rsidRPr="009E1F5F">
        <w:rPr>
          <w:rFonts w:ascii="Verdana" w:hAnsi="Verdana"/>
          <w:sz w:val="20"/>
          <w:szCs w:val="22"/>
        </w:rPr>
        <w:t>100 = 80%</w:t>
      </w:r>
    </w:p>
    <w:p w:rsidR="003D5258" w:rsidRPr="009E1F5F" w:rsidRDefault="003D5258" w:rsidP="002D6E6E">
      <w:pPr>
        <w:pStyle w:val="NormalIndent"/>
        <w:spacing w:after="0" w:line="276" w:lineRule="auto"/>
        <w:rPr>
          <w:rFonts w:ascii="Verdana" w:hAnsi="Verdana"/>
          <w:sz w:val="20"/>
          <w:szCs w:val="22"/>
        </w:rPr>
      </w:pPr>
      <w:r w:rsidRPr="009E1F5F">
        <w:rPr>
          <w:rFonts w:ascii="Verdana" w:hAnsi="Verdana"/>
          <w:sz w:val="20"/>
          <w:szCs w:val="22"/>
        </w:rPr>
        <w:t>Performance Testing Efficiency is 80%</w:t>
      </w:r>
    </w:p>
    <w:p w:rsidR="00C3065F" w:rsidRPr="009E1F5F" w:rsidRDefault="003D5258" w:rsidP="002D6E6E">
      <w:pPr>
        <w:pStyle w:val="NormalIndent"/>
        <w:spacing w:after="0" w:line="276" w:lineRule="auto"/>
        <w:rPr>
          <w:rFonts w:ascii="Verdana" w:hAnsi="Verdana"/>
          <w:b/>
          <w:sz w:val="20"/>
          <w:szCs w:val="22"/>
        </w:rPr>
      </w:pPr>
      <w:r w:rsidRPr="009E1F5F">
        <w:rPr>
          <w:rFonts w:ascii="Verdana" w:hAnsi="Verdana"/>
          <w:b/>
          <w:sz w:val="20"/>
          <w:szCs w:val="22"/>
        </w:rPr>
        <w:t>Performance Test Efficiency Trend</w:t>
      </w:r>
    </w:p>
    <w:p w:rsidR="003D5258" w:rsidRDefault="00FF06D6" w:rsidP="002D6E6E">
      <w:pPr>
        <w:spacing w:after="0"/>
        <w:jc w:val="center"/>
        <w:rPr>
          <w:rFonts w:ascii="Verdana" w:hAnsi="Verdana"/>
          <w:noProof/>
          <w:sz w:val="22"/>
        </w:rPr>
      </w:pPr>
      <w:r>
        <w:rPr>
          <w:rFonts w:ascii="Verdana" w:hAnsi="Verdana"/>
          <w:noProof/>
          <w:sz w:val="22"/>
        </w:rPr>
        <w:drawing>
          <wp:inline distT="0" distB="0" distL="0" distR="0">
            <wp:extent cx="2838358" cy="1646341"/>
            <wp:effectExtent l="64439" t="46795" r="69003" b="40414"/>
            <wp:docPr id="27"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781780" w:rsidRDefault="00781780" w:rsidP="002D6E6E">
      <w:pPr>
        <w:spacing w:after="0"/>
        <w:jc w:val="center"/>
        <w:rPr>
          <w:rFonts w:ascii="Verdana" w:hAnsi="Verdana"/>
          <w:sz w:val="22"/>
        </w:rPr>
      </w:pPr>
    </w:p>
    <w:p w:rsidR="000B3623" w:rsidRPr="006D6BD6" w:rsidRDefault="000B3623" w:rsidP="002D6E6E">
      <w:pPr>
        <w:pStyle w:val="Heading3"/>
        <w:spacing w:before="0" w:after="0" w:line="360" w:lineRule="auto"/>
        <w:rPr>
          <w:rFonts w:ascii="Verdana" w:hAnsi="Verdana" w:cs="Arial"/>
          <w:sz w:val="22"/>
        </w:rPr>
      </w:pPr>
      <w:bookmarkStart w:id="34" w:name="_Toc219181127"/>
      <w:r w:rsidRPr="006D6BD6">
        <w:rPr>
          <w:rFonts w:ascii="Verdana" w:hAnsi="Verdana" w:cs="Arial"/>
          <w:sz w:val="22"/>
        </w:rPr>
        <w:lastRenderedPageBreak/>
        <w:t>Performance Severity Index (PSI)</w:t>
      </w:r>
      <w:bookmarkEnd w:id="34"/>
    </w:p>
    <w:p w:rsidR="000B3623" w:rsidRPr="009E1F5F" w:rsidRDefault="000B3623" w:rsidP="002D6E6E">
      <w:pPr>
        <w:spacing w:after="0"/>
        <w:ind w:left="720"/>
        <w:rPr>
          <w:rFonts w:ascii="Verdana" w:hAnsi="Verdana"/>
          <w:sz w:val="20"/>
        </w:rPr>
      </w:pPr>
      <w:r w:rsidRPr="009E1F5F">
        <w:rPr>
          <w:rFonts w:ascii="Verdana" w:hAnsi="Verdana"/>
          <w:sz w:val="20"/>
        </w:rPr>
        <w:t>This metric determine the product quality based performance criteria on which one can take decision for releasing of the product to next phase i.e. it indicates quality of product under test with respect to performance.</w:t>
      </w:r>
    </w:p>
    <w:p w:rsidR="00C3065F" w:rsidRPr="009E1F5F" w:rsidRDefault="0005602E" w:rsidP="002D6E6E">
      <w:pPr>
        <w:spacing w:after="0"/>
        <w:ind w:left="720"/>
        <w:jc w:val="center"/>
        <w:rPr>
          <w:rFonts w:ascii="Verdana" w:hAnsi="Verdana"/>
          <w:sz w:val="20"/>
        </w:rPr>
      </w:pPr>
      <w:r w:rsidRPr="00FD167B">
        <w:rPr>
          <w:position w:val="-30"/>
        </w:rPr>
        <w:object w:dxaOrig="8520" w:dyaOrig="720">
          <v:shape id="_x0000_i1036" type="#_x0000_t75" style="width:438pt;height:36pt" o:ole="">
            <v:imagedata r:id="rId50" o:title=""/>
          </v:shape>
          <o:OLEObject Type="Embed" ProgID="Equation.DSMT4" ShapeID="_x0000_i1036" DrawAspect="Content" ObjectID="_1404127166" r:id="rId51"/>
        </w:object>
      </w:r>
    </w:p>
    <w:p w:rsidR="0038654B" w:rsidRPr="009E1F5F" w:rsidRDefault="0038654B" w:rsidP="002D6E6E">
      <w:pPr>
        <w:spacing w:after="0"/>
        <w:ind w:left="720"/>
        <w:rPr>
          <w:rFonts w:ascii="Verdana" w:hAnsi="Verdana"/>
          <w:sz w:val="20"/>
        </w:rPr>
      </w:pPr>
      <w:r w:rsidRPr="009E1F5F">
        <w:rPr>
          <w:rFonts w:ascii="Verdana" w:hAnsi="Verdana"/>
          <w:sz w:val="20"/>
        </w:rPr>
        <w:t>If requirement is not met, one can assign the severity for the requirement so that decision can be taken for the product release with respect to performance.</w:t>
      </w:r>
    </w:p>
    <w:p w:rsidR="00E0730A" w:rsidRPr="009E1F5F" w:rsidRDefault="00E0730A" w:rsidP="002D6E6E">
      <w:pPr>
        <w:spacing w:after="0"/>
        <w:ind w:left="720"/>
        <w:rPr>
          <w:rFonts w:ascii="Verdana" w:hAnsi="Verdana"/>
          <w:b/>
          <w:sz w:val="20"/>
        </w:rPr>
      </w:pPr>
      <w:r w:rsidRPr="009E1F5F">
        <w:rPr>
          <w:rFonts w:ascii="Verdana" w:hAnsi="Verdana"/>
          <w:b/>
          <w:sz w:val="20"/>
        </w:rPr>
        <w:t>Example</w:t>
      </w:r>
    </w:p>
    <w:p w:rsidR="0038654B" w:rsidRPr="009E1F5F" w:rsidRDefault="0038654B" w:rsidP="002D6E6E">
      <w:pPr>
        <w:spacing w:after="0"/>
        <w:ind w:left="720"/>
        <w:rPr>
          <w:rFonts w:ascii="Verdana" w:hAnsi="Verdana"/>
          <w:sz w:val="20"/>
        </w:rPr>
      </w:pPr>
      <w:r w:rsidRPr="009E1F5F">
        <w:rPr>
          <w:rFonts w:ascii="Verdana" w:hAnsi="Verdana"/>
          <w:sz w:val="20"/>
        </w:rPr>
        <w:t xml:space="preserve">Consider, Average response time is important requirement which has not met, then tester </w:t>
      </w:r>
      <w:r w:rsidR="00674B73">
        <w:rPr>
          <w:rFonts w:ascii="Verdana" w:hAnsi="Verdana"/>
          <w:sz w:val="20"/>
        </w:rPr>
        <w:t>can open</w:t>
      </w:r>
      <w:r w:rsidRPr="009E1F5F">
        <w:rPr>
          <w:rFonts w:ascii="Verdana" w:hAnsi="Verdana"/>
          <w:sz w:val="20"/>
        </w:rPr>
        <w:t xml:space="preserve"> defect with Severity as Critical.</w:t>
      </w:r>
    </w:p>
    <w:p w:rsidR="0038654B" w:rsidRPr="009E1F5F" w:rsidRDefault="00674B73" w:rsidP="002D6E6E">
      <w:pPr>
        <w:spacing w:after="0"/>
        <w:ind w:left="720"/>
        <w:rPr>
          <w:rFonts w:ascii="Verdana" w:hAnsi="Verdana"/>
          <w:sz w:val="20"/>
        </w:rPr>
      </w:pPr>
      <w:r>
        <w:rPr>
          <w:rFonts w:ascii="Verdana" w:hAnsi="Verdana"/>
          <w:sz w:val="20"/>
        </w:rPr>
        <w:t xml:space="preserve">Then </w:t>
      </w:r>
      <w:r w:rsidR="0038654B" w:rsidRPr="009E1F5F">
        <w:rPr>
          <w:rFonts w:ascii="Verdana" w:hAnsi="Verdana"/>
          <w:sz w:val="20"/>
        </w:rPr>
        <w:t xml:space="preserve">Performance Severity Index = </w:t>
      </w:r>
      <w:r w:rsidRPr="009E1F5F">
        <w:rPr>
          <w:rFonts w:ascii="Verdana" w:hAnsi="Verdana"/>
          <w:sz w:val="20"/>
        </w:rPr>
        <w:t>(4 * 1) / 1 = 4</w:t>
      </w:r>
      <w:r w:rsidR="0038654B" w:rsidRPr="009E1F5F">
        <w:rPr>
          <w:rFonts w:ascii="Verdana" w:hAnsi="Verdana"/>
          <w:sz w:val="20"/>
        </w:rPr>
        <w:t xml:space="preserve"> (Critical)</w:t>
      </w:r>
    </w:p>
    <w:p w:rsidR="00E0730A" w:rsidRPr="009E1F5F" w:rsidRDefault="00E0730A" w:rsidP="002D6E6E">
      <w:pPr>
        <w:spacing w:after="0"/>
        <w:rPr>
          <w:rFonts w:ascii="Verdana" w:hAnsi="Verdana"/>
          <w:b/>
          <w:sz w:val="20"/>
        </w:rPr>
      </w:pPr>
      <w:r w:rsidRPr="009E1F5F">
        <w:rPr>
          <w:rFonts w:ascii="Verdana" w:hAnsi="Verdana"/>
          <w:b/>
          <w:sz w:val="20"/>
        </w:rPr>
        <w:tab/>
        <w:t>Performance Severity Trend</w:t>
      </w:r>
    </w:p>
    <w:p w:rsidR="00C3065F" w:rsidRDefault="00FF06D6" w:rsidP="002D6E6E">
      <w:pPr>
        <w:spacing w:after="0"/>
        <w:jc w:val="center"/>
        <w:rPr>
          <w:noProof/>
        </w:rPr>
      </w:pPr>
      <w:r>
        <w:rPr>
          <w:noProof/>
        </w:rPr>
        <w:drawing>
          <wp:inline distT="0" distB="0" distL="0" distR="0">
            <wp:extent cx="2838318" cy="1643879"/>
            <wp:effectExtent l="64458" t="46831" r="69024" b="42840"/>
            <wp:docPr id="29"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674B73" w:rsidRDefault="00674B73" w:rsidP="002D6E6E">
      <w:pPr>
        <w:spacing w:after="0"/>
        <w:jc w:val="center"/>
      </w:pPr>
    </w:p>
    <w:p w:rsidR="000C71AF" w:rsidRPr="00DC544E" w:rsidRDefault="000C71AF" w:rsidP="002D6E6E">
      <w:pPr>
        <w:pStyle w:val="Heading2"/>
        <w:spacing w:before="0" w:after="0" w:line="360" w:lineRule="auto"/>
        <w:rPr>
          <w:rFonts w:ascii="Verdana" w:hAnsi="Verdana" w:cs="Arial"/>
          <w:sz w:val="28"/>
        </w:rPr>
      </w:pPr>
      <w:bookmarkStart w:id="35" w:name="_Toc219181128"/>
      <w:r>
        <w:rPr>
          <w:rFonts w:ascii="Verdana" w:hAnsi="Verdana" w:cs="Arial"/>
          <w:sz w:val="28"/>
        </w:rPr>
        <w:t>Automation</w:t>
      </w:r>
      <w:r w:rsidRPr="00DC544E">
        <w:rPr>
          <w:rFonts w:ascii="Verdana" w:hAnsi="Verdana" w:cs="Arial"/>
          <w:sz w:val="28"/>
        </w:rPr>
        <w:t xml:space="preserve"> Testing Metrics</w:t>
      </w:r>
      <w:bookmarkEnd w:id="35"/>
    </w:p>
    <w:p w:rsidR="004A735B" w:rsidRPr="006D6BD6" w:rsidRDefault="00000490" w:rsidP="002D6E6E">
      <w:pPr>
        <w:pStyle w:val="Heading3"/>
        <w:spacing w:before="0" w:after="0" w:line="360" w:lineRule="auto"/>
        <w:rPr>
          <w:rFonts w:ascii="Verdana" w:hAnsi="Verdana" w:cs="Arial"/>
          <w:sz w:val="22"/>
        </w:rPr>
      </w:pPr>
      <w:bookmarkStart w:id="36" w:name="_Toc219181129"/>
      <w:r w:rsidRPr="006D6BD6">
        <w:rPr>
          <w:rFonts w:ascii="Verdana" w:hAnsi="Verdana" w:cs="Arial"/>
          <w:sz w:val="22"/>
        </w:rPr>
        <w:t>Automation Scripting Productivity (A</w:t>
      </w:r>
      <w:r w:rsidR="004A735B" w:rsidRPr="006D6BD6">
        <w:rPr>
          <w:rFonts w:ascii="Verdana" w:hAnsi="Verdana" w:cs="Arial"/>
          <w:sz w:val="22"/>
        </w:rPr>
        <w:t>SP)</w:t>
      </w:r>
      <w:bookmarkEnd w:id="36"/>
    </w:p>
    <w:p w:rsidR="004A735B" w:rsidRPr="009E1F5F" w:rsidRDefault="004A735B" w:rsidP="002D6E6E">
      <w:pPr>
        <w:spacing w:after="0"/>
        <w:ind w:left="720"/>
        <w:rPr>
          <w:rFonts w:ascii="Verdana" w:hAnsi="Verdana"/>
          <w:sz w:val="20"/>
        </w:rPr>
      </w:pPr>
      <w:r w:rsidRPr="009E1F5F">
        <w:rPr>
          <w:rFonts w:ascii="Verdana" w:hAnsi="Verdana"/>
          <w:sz w:val="20"/>
        </w:rPr>
        <w:t xml:space="preserve">This metric gives the scripting productivity for </w:t>
      </w:r>
      <w:r w:rsidR="00000490" w:rsidRPr="009E1F5F">
        <w:rPr>
          <w:rFonts w:ascii="Verdana" w:hAnsi="Verdana"/>
          <w:sz w:val="20"/>
        </w:rPr>
        <w:t xml:space="preserve">automation </w:t>
      </w:r>
      <w:r w:rsidRPr="009E1F5F">
        <w:rPr>
          <w:rFonts w:ascii="Verdana" w:hAnsi="Verdana"/>
          <w:sz w:val="20"/>
        </w:rPr>
        <w:t xml:space="preserve">test script based on which one can </w:t>
      </w:r>
      <w:r w:rsidR="002750BB">
        <w:rPr>
          <w:rFonts w:ascii="Verdana" w:hAnsi="Verdana"/>
          <w:sz w:val="20"/>
        </w:rPr>
        <w:t>analyze and draw most effective conclusion</w:t>
      </w:r>
      <w:r w:rsidR="0005602E">
        <w:rPr>
          <w:rFonts w:ascii="Verdana" w:hAnsi="Verdana"/>
          <w:sz w:val="20"/>
        </w:rPr>
        <w:t xml:space="preserve"> from the same</w:t>
      </w:r>
      <w:r w:rsidRPr="009E1F5F">
        <w:rPr>
          <w:rFonts w:ascii="Verdana" w:hAnsi="Verdana"/>
          <w:sz w:val="20"/>
        </w:rPr>
        <w:t>.</w:t>
      </w:r>
    </w:p>
    <w:p w:rsidR="004A735B" w:rsidRPr="009E1F5F" w:rsidRDefault="006D6BD6" w:rsidP="002D6E6E">
      <w:pPr>
        <w:spacing w:after="0"/>
        <w:ind w:left="720"/>
        <w:jc w:val="center"/>
        <w:rPr>
          <w:rFonts w:ascii="Verdana" w:hAnsi="Verdana"/>
          <w:sz w:val="20"/>
        </w:rPr>
      </w:pPr>
      <w:r w:rsidRPr="00FD167B">
        <w:rPr>
          <w:position w:val="-30"/>
        </w:rPr>
        <w:object w:dxaOrig="7980" w:dyaOrig="720">
          <v:shape id="_x0000_i1037" type="#_x0000_t75" style="width:406.5pt;height:36pt" o:ole="">
            <v:imagedata r:id="rId53" o:title=""/>
          </v:shape>
          <o:OLEObject Type="Embed" ProgID="Equation.DSMT4" ShapeID="_x0000_i1037" DrawAspect="Content" ObjectID="_1404127167" r:id="rId54"/>
        </w:object>
      </w:r>
    </w:p>
    <w:p w:rsidR="004A735B" w:rsidRPr="009E1F5F" w:rsidRDefault="004A735B" w:rsidP="002D6E6E">
      <w:pPr>
        <w:spacing w:after="0"/>
        <w:ind w:left="720"/>
        <w:rPr>
          <w:rFonts w:ascii="Verdana" w:hAnsi="Verdana"/>
          <w:sz w:val="20"/>
        </w:rPr>
      </w:pPr>
      <w:r w:rsidRPr="009E1F5F">
        <w:rPr>
          <w:rFonts w:ascii="Verdana" w:hAnsi="Verdana"/>
          <w:sz w:val="20"/>
        </w:rPr>
        <w:t>Where Operations performed is: -</w:t>
      </w:r>
    </w:p>
    <w:p w:rsidR="004A735B" w:rsidRPr="009E1F5F" w:rsidRDefault="004A735B" w:rsidP="002D6E6E">
      <w:pPr>
        <w:numPr>
          <w:ilvl w:val="0"/>
          <w:numId w:val="19"/>
        </w:numPr>
        <w:spacing w:after="0"/>
        <w:rPr>
          <w:rFonts w:ascii="Verdana" w:hAnsi="Verdana"/>
          <w:sz w:val="20"/>
        </w:rPr>
      </w:pPr>
      <w:r w:rsidRPr="009E1F5F">
        <w:rPr>
          <w:rFonts w:ascii="Verdana" w:hAnsi="Verdana"/>
          <w:sz w:val="20"/>
        </w:rPr>
        <w:t>No. of Click(s) i.e. click(s) on which data is refreshed.</w:t>
      </w:r>
    </w:p>
    <w:p w:rsidR="004A735B" w:rsidRPr="009E1F5F" w:rsidRDefault="004A735B" w:rsidP="002D6E6E">
      <w:pPr>
        <w:numPr>
          <w:ilvl w:val="0"/>
          <w:numId w:val="19"/>
        </w:numPr>
        <w:spacing w:after="0"/>
        <w:rPr>
          <w:rFonts w:ascii="Verdana" w:hAnsi="Verdana"/>
          <w:sz w:val="20"/>
        </w:rPr>
      </w:pPr>
      <w:r w:rsidRPr="009E1F5F">
        <w:rPr>
          <w:rFonts w:ascii="Verdana" w:hAnsi="Verdana"/>
          <w:sz w:val="20"/>
        </w:rPr>
        <w:t>No. of Input parameter</w:t>
      </w:r>
    </w:p>
    <w:p w:rsidR="004A735B" w:rsidRPr="009E1F5F" w:rsidRDefault="004A735B" w:rsidP="002D6E6E">
      <w:pPr>
        <w:numPr>
          <w:ilvl w:val="0"/>
          <w:numId w:val="19"/>
        </w:numPr>
        <w:spacing w:after="0"/>
        <w:rPr>
          <w:rFonts w:ascii="Verdana" w:hAnsi="Verdana"/>
          <w:sz w:val="20"/>
        </w:rPr>
      </w:pPr>
      <w:r w:rsidRPr="009E1F5F">
        <w:rPr>
          <w:rFonts w:ascii="Verdana" w:hAnsi="Verdana"/>
          <w:sz w:val="20"/>
        </w:rPr>
        <w:t xml:space="preserve">No. of </w:t>
      </w:r>
      <w:r w:rsidR="00ED3843" w:rsidRPr="009E1F5F">
        <w:rPr>
          <w:rFonts w:ascii="Verdana" w:hAnsi="Verdana"/>
          <w:sz w:val="20"/>
        </w:rPr>
        <w:t>Checkpoint added</w:t>
      </w:r>
    </w:p>
    <w:p w:rsidR="00674B73" w:rsidRDefault="004A735B" w:rsidP="00674B73">
      <w:pPr>
        <w:spacing w:after="0"/>
        <w:ind w:left="720"/>
        <w:rPr>
          <w:rFonts w:ascii="Verdana" w:hAnsi="Verdana" w:cs="Arial"/>
          <w:sz w:val="20"/>
        </w:rPr>
      </w:pPr>
      <w:r w:rsidRPr="009E1F5F">
        <w:rPr>
          <w:rFonts w:ascii="Verdana" w:hAnsi="Verdana" w:cs="Arial"/>
          <w:sz w:val="20"/>
        </w:rPr>
        <w:t>Above process does include logic embedded into the script which is rarely used.</w:t>
      </w:r>
    </w:p>
    <w:p w:rsidR="00674B73" w:rsidRPr="009E1F5F" w:rsidRDefault="004A735B" w:rsidP="00674B73">
      <w:pPr>
        <w:spacing w:after="0"/>
        <w:ind w:left="720"/>
        <w:rPr>
          <w:rFonts w:ascii="Verdana" w:hAnsi="Verdana" w:cs="Arial"/>
          <w:b/>
          <w:sz w:val="20"/>
        </w:rPr>
      </w:pPr>
      <w:r w:rsidRPr="009E1F5F">
        <w:rPr>
          <w:rFonts w:ascii="Verdana" w:hAnsi="Verdana" w:cs="Arial"/>
          <w:b/>
          <w:sz w:val="20"/>
        </w:rPr>
        <w:t>Example</w:t>
      </w:r>
    </w:p>
    <w:tbl>
      <w:tblPr>
        <w:tblpPr w:leftFromText="187" w:rightFromText="187" w:vertAnchor="text" w:tblpX="828" w:tblpY="107"/>
        <w:tblW w:w="4608" w:type="dxa"/>
        <w:tblLook w:val="0000" w:firstRow="0" w:lastRow="0" w:firstColumn="0" w:lastColumn="0" w:noHBand="0" w:noVBand="0"/>
      </w:tblPr>
      <w:tblGrid>
        <w:gridCol w:w="3751"/>
        <w:gridCol w:w="857"/>
      </w:tblGrid>
      <w:tr w:rsidR="004A735B" w:rsidRPr="009E1F5F" w:rsidTr="009E1F5F">
        <w:trPr>
          <w:trHeight w:val="165"/>
        </w:trPr>
        <w:tc>
          <w:tcPr>
            <w:tcW w:w="3751"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4A735B" w:rsidRPr="009E1F5F" w:rsidRDefault="004A735B" w:rsidP="00F34510">
            <w:pPr>
              <w:spacing w:after="0" w:line="240" w:lineRule="auto"/>
              <w:rPr>
                <w:rFonts w:ascii="Verdana" w:hAnsi="Verdana" w:cs="Arial"/>
                <w:b/>
                <w:sz w:val="20"/>
              </w:rPr>
            </w:pPr>
            <w:r w:rsidRPr="009E1F5F">
              <w:rPr>
                <w:rFonts w:ascii="Verdana" w:hAnsi="Verdana" w:cs="Arial"/>
                <w:b/>
                <w:sz w:val="20"/>
              </w:rPr>
              <w:t>Operation Performed</w:t>
            </w:r>
          </w:p>
        </w:tc>
        <w:tc>
          <w:tcPr>
            <w:tcW w:w="857" w:type="dxa"/>
            <w:tcBorders>
              <w:top w:val="single" w:sz="4" w:space="0" w:color="auto"/>
              <w:left w:val="nil"/>
              <w:bottom w:val="single" w:sz="4" w:space="0" w:color="auto"/>
              <w:right w:val="single" w:sz="4" w:space="0" w:color="auto"/>
            </w:tcBorders>
            <w:shd w:val="clear" w:color="auto" w:fill="C0C0C0"/>
            <w:noWrap/>
            <w:vAlign w:val="bottom"/>
          </w:tcPr>
          <w:p w:rsidR="004A735B" w:rsidRPr="009E1F5F" w:rsidRDefault="004A735B" w:rsidP="00F34510">
            <w:pPr>
              <w:spacing w:after="0" w:line="240" w:lineRule="auto"/>
              <w:rPr>
                <w:rFonts w:ascii="Verdana" w:hAnsi="Verdana" w:cs="Arial"/>
                <w:b/>
                <w:sz w:val="20"/>
              </w:rPr>
            </w:pPr>
            <w:r w:rsidRPr="009E1F5F">
              <w:rPr>
                <w:rFonts w:ascii="Verdana" w:hAnsi="Verdana" w:cs="Arial"/>
                <w:b/>
                <w:sz w:val="20"/>
              </w:rPr>
              <w:t>Total</w:t>
            </w:r>
          </w:p>
        </w:tc>
      </w:tr>
      <w:tr w:rsidR="004A735B" w:rsidRPr="009E1F5F" w:rsidTr="009E1F5F">
        <w:trPr>
          <w:trHeight w:val="263"/>
        </w:trPr>
        <w:tc>
          <w:tcPr>
            <w:tcW w:w="3751" w:type="dxa"/>
            <w:tcBorders>
              <w:top w:val="nil"/>
              <w:left w:val="single" w:sz="4" w:space="0" w:color="auto"/>
              <w:bottom w:val="single" w:sz="4" w:space="0" w:color="auto"/>
              <w:right w:val="single" w:sz="4" w:space="0" w:color="auto"/>
            </w:tcBorders>
            <w:shd w:val="clear" w:color="auto" w:fill="auto"/>
            <w:noWrap/>
            <w:vAlign w:val="bottom"/>
          </w:tcPr>
          <w:p w:rsidR="004A735B" w:rsidRPr="009E1F5F" w:rsidRDefault="004A735B" w:rsidP="00F34510">
            <w:pPr>
              <w:spacing w:after="0" w:line="240" w:lineRule="auto"/>
              <w:rPr>
                <w:rFonts w:ascii="Verdana" w:hAnsi="Verdana" w:cs="Arial"/>
                <w:sz w:val="20"/>
              </w:rPr>
            </w:pPr>
            <w:r w:rsidRPr="009E1F5F">
              <w:rPr>
                <w:rFonts w:ascii="Verdana" w:hAnsi="Verdana" w:cs="Arial"/>
                <w:sz w:val="20"/>
              </w:rPr>
              <w:t>No. of clicks</w:t>
            </w:r>
          </w:p>
        </w:tc>
        <w:tc>
          <w:tcPr>
            <w:tcW w:w="857" w:type="dxa"/>
            <w:tcBorders>
              <w:top w:val="nil"/>
              <w:left w:val="nil"/>
              <w:bottom w:val="single" w:sz="4" w:space="0" w:color="auto"/>
              <w:right w:val="single" w:sz="4" w:space="0" w:color="auto"/>
            </w:tcBorders>
            <w:shd w:val="clear" w:color="auto" w:fill="auto"/>
            <w:noWrap/>
            <w:vAlign w:val="bottom"/>
          </w:tcPr>
          <w:p w:rsidR="004A735B" w:rsidRPr="009E1F5F" w:rsidRDefault="004A735B" w:rsidP="00F34510">
            <w:pPr>
              <w:spacing w:after="0" w:line="240" w:lineRule="auto"/>
              <w:rPr>
                <w:rFonts w:ascii="Verdana" w:hAnsi="Verdana" w:cs="Arial"/>
                <w:sz w:val="20"/>
              </w:rPr>
            </w:pPr>
            <w:r w:rsidRPr="009E1F5F">
              <w:rPr>
                <w:rFonts w:ascii="Verdana" w:hAnsi="Verdana" w:cs="Arial"/>
                <w:sz w:val="20"/>
              </w:rPr>
              <w:t>10</w:t>
            </w:r>
          </w:p>
        </w:tc>
      </w:tr>
      <w:tr w:rsidR="004A735B" w:rsidRPr="009E1F5F" w:rsidTr="009E1F5F">
        <w:trPr>
          <w:trHeight w:val="165"/>
        </w:trPr>
        <w:tc>
          <w:tcPr>
            <w:tcW w:w="3751" w:type="dxa"/>
            <w:tcBorders>
              <w:top w:val="nil"/>
              <w:left w:val="single" w:sz="4" w:space="0" w:color="auto"/>
              <w:bottom w:val="single" w:sz="4" w:space="0" w:color="auto"/>
              <w:right w:val="single" w:sz="4" w:space="0" w:color="auto"/>
            </w:tcBorders>
            <w:shd w:val="clear" w:color="auto" w:fill="auto"/>
            <w:noWrap/>
            <w:vAlign w:val="bottom"/>
          </w:tcPr>
          <w:p w:rsidR="004A735B" w:rsidRPr="009E1F5F" w:rsidRDefault="004A735B" w:rsidP="00F34510">
            <w:pPr>
              <w:spacing w:after="0" w:line="240" w:lineRule="auto"/>
              <w:rPr>
                <w:rFonts w:ascii="Verdana" w:hAnsi="Verdana" w:cs="Arial"/>
                <w:sz w:val="20"/>
              </w:rPr>
            </w:pPr>
            <w:r w:rsidRPr="009E1F5F">
              <w:rPr>
                <w:rFonts w:ascii="Verdana" w:hAnsi="Verdana" w:cs="Arial"/>
                <w:sz w:val="20"/>
              </w:rPr>
              <w:t>No. of Input Parameter</w:t>
            </w:r>
          </w:p>
        </w:tc>
        <w:tc>
          <w:tcPr>
            <w:tcW w:w="857" w:type="dxa"/>
            <w:tcBorders>
              <w:top w:val="nil"/>
              <w:left w:val="nil"/>
              <w:bottom w:val="single" w:sz="4" w:space="0" w:color="auto"/>
              <w:right w:val="single" w:sz="4" w:space="0" w:color="auto"/>
            </w:tcBorders>
            <w:shd w:val="clear" w:color="auto" w:fill="auto"/>
            <w:noWrap/>
            <w:vAlign w:val="bottom"/>
          </w:tcPr>
          <w:p w:rsidR="004A735B" w:rsidRPr="009E1F5F" w:rsidRDefault="004A735B" w:rsidP="00F34510">
            <w:pPr>
              <w:spacing w:after="0" w:line="240" w:lineRule="auto"/>
              <w:rPr>
                <w:rFonts w:ascii="Verdana" w:hAnsi="Verdana" w:cs="Arial"/>
                <w:sz w:val="20"/>
              </w:rPr>
            </w:pPr>
            <w:r w:rsidRPr="009E1F5F">
              <w:rPr>
                <w:rFonts w:ascii="Verdana" w:hAnsi="Verdana" w:cs="Arial"/>
                <w:sz w:val="20"/>
              </w:rPr>
              <w:t>5</w:t>
            </w:r>
          </w:p>
        </w:tc>
      </w:tr>
      <w:tr w:rsidR="004A735B" w:rsidRPr="009E1F5F" w:rsidTr="009E1F5F">
        <w:trPr>
          <w:trHeight w:val="165"/>
        </w:trPr>
        <w:tc>
          <w:tcPr>
            <w:tcW w:w="3751" w:type="dxa"/>
            <w:tcBorders>
              <w:top w:val="nil"/>
              <w:left w:val="single" w:sz="4" w:space="0" w:color="auto"/>
              <w:bottom w:val="single" w:sz="4" w:space="0" w:color="auto"/>
              <w:right w:val="single" w:sz="4" w:space="0" w:color="auto"/>
            </w:tcBorders>
            <w:shd w:val="clear" w:color="auto" w:fill="auto"/>
            <w:noWrap/>
            <w:vAlign w:val="bottom"/>
          </w:tcPr>
          <w:p w:rsidR="004A735B" w:rsidRPr="009E1F5F" w:rsidRDefault="004A735B" w:rsidP="00F34510">
            <w:pPr>
              <w:spacing w:after="0" w:line="240" w:lineRule="auto"/>
              <w:rPr>
                <w:rFonts w:ascii="Verdana" w:hAnsi="Verdana" w:cs="Arial"/>
                <w:sz w:val="20"/>
              </w:rPr>
            </w:pPr>
            <w:r w:rsidRPr="009E1F5F">
              <w:rPr>
                <w:rFonts w:ascii="Verdana" w:hAnsi="Verdana" w:cs="Arial"/>
                <w:sz w:val="20"/>
              </w:rPr>
              <w:t xml:space="preserve">No. of </w:t>
            </w:r>
            <w:r w:rsidR="00ED3843" w:rsidRPr="009E1F5F">
              <w:rPr>
                <w:rFonts w:ascii="Verdana" w:hAnsi="Verdana" w:cs="Arial"/>
                <w:sz w:val="20"/>
              </w:rPr>
              <w:t>Checkpoint added</w:t>
            </w:r>
          </w:p>
        </w:tc>
        <w:tc>
          <w:tcPr>
            <w:tcW w:w="857" w:type="dxa"/>
            <w:tcBorders>
              <w:top w:val="nil"/>
              <w:left w:val="nil"/>
              <w:bottom w:val="single" w:sz="4" w:space="0" w:color="auto"/>
              <w:right w:val="single" w:sz="4" w:space="0" w:color="auto"/>
            </w:tcBorders>
            <w:shd w:val="clear" w:color="auto" w:fill="auto"/>
            <w:noWrap/>
            <w:vAlign w:val="bottom"/>
          </w:tcPr>
          <w:p w:rsidR="004A735B" w:rsidRPr="009E1F5F" w:rsidRDefault="00ED3843" w:rsidP="00F34510">
            <w:pPr>
              <w:spacing w:after="0" w:line="240" w:lineRule="auto"/>
              <w:rPr>
                <w:rFonts w:ascii="Verdana" w:hAnsi="Verdana" w:cs="Arial"/>
                <w:sz w:val="20"/>
              </w:rPr>
            </w:pPr>
            <w:r w:rsidRPr="009E1F5F">
              <w:rPr>
                <w:rFonts w:ascii="Verdana" w:hAnsi="Verdana" w:cs="Arial"/>
                <w:sz w:val="20"/>
              </w:rPr>
              <w:t>10</w:t>
            </w:r>
          </w:p>
        </w:tc>
      </w:tr>
      <w:tr w:rsidR="004A735B" w:rsidRPr="009E1F5F" w:rsidTr="009E1F5F">
        <w:trPr>
          <w:trHeight w:val="165"/>
        </w:trPr>
        <w:tc>
          <w:tcPr>
            <w:tcW w:w="3751" w:type="dxa"/>
            <w:tcBorders>
              <w:top w:val="nil"/>
              <w:left w:val="single" w:sz="4" w:space="0" w:color="auto"/>
              <w:bottom w:val="single" w:sz="4" w:space="0" w:color="auto"/>
              <w:right w:val="single" w:sz="4" w:space="0" w:color="auto"/>
            </w:tcBorders>
            <w:shd w:val="clear" w:color="auto" w:fill="C0C0C0"/>
            <w:noWrap/>
            <w:vAlign w:val="bottom"/>
          </w:tcPr>
          <w:p w:rsidR="004A735B" w:rsidRPr="009E1F5F" w:rsidRDefault="004A735B" w:rsidP="00F34510">
            <w:pPr>
              <w:spacing w:after="0" w:line="240" w:lineRule="auto"/>
              <w:rPr>
                <w:rFonts w:ascii="Verdana" w:hAnsi="Verdana" w:cs="Arial"/>
                <w:b/>
                <w:sz w:val="20"/>
              </w:rPr>
            </w:pPr>
            <w:r w:rsidRPr="009E1F5F">
              <w:rPr>
                <w:rFonts w:ascii="Verdana" w:hAnsi="Verdana" w:cs="Arial"/>
                <w:b/>
                <w:sz w:val="20"/>
              </w:rPr>
              <w:t>Total  Operation Performed</w:t>
            </w:r>
          </w:p>
        </w:tc>
        <w:tc>
          <w:tcPr>
            <w:tcW w:w="857" w:type="dxa"/>
            <w:tcBorders>
              <w:top w:val="nil"/>
              <w:left w:val="nil"/>
              <w:bottom w:val="single" w:sz="4" w:space="0" w:color="auto"/>
              <w:right w:val="single" w:sz="4" w:space="0" w:color="auto"/>
            </w:tcBorders>
            <w:shd w:val="clear" w:color="auto" w:fill="C0C0C0"/>
            <w:noWrap/>
            <w:vAlign w:val="bottom"/>
          </w:tcPr>
          <w:p w:rsidR="004A735B" w:rsidRPr="009E1F5F" w:rsidRDefault="00ED3843" w:rsidP="00F34510">
            <w:pPr>
              <w:spacing w:after="0" w:line="240" w:lineRule="auto"/>
              <w:rPr>
                <w:rFonts w:ascii="Verdana" w:hAnsi="Verdana" w:cs="Arial"/>
                <w:b/>
                <w:sz w:val="20"/>
              </w:rPr>
            </w:pPr>
            <w:r w:rsidRPr="009E1F5F">
              <w:rPr>
                <w:rFonts w:ascii="Verdana" w:hAnsi="Verdana" w:cs="Arial"/>
                <w:b/>
                <w:sz w:val="20"/>
              </w:rPr>
              <w:t>25</w:t>
            </w:r>
          </w:p>
        </w:tc>
      </w:tr>
    </w:tbl>
    <w:p w:rsidR="004A735B" w:rsidRPr="009E1F5F" w:rsidRDefault="004A735B" w:rsidP="002D6E6E">
      <w:pPr>
        <w:spacing w:after="0"/>
        <w:ind w:left="720"/>
        <w:rPr>
          <w:rFonts w:ascii="Verdana" w:hAnsi="Verdana" w:cs="Arial"/>
          <w:sz w:val="20"/>
        </w:rPr>
      </w:pPr>
    </w:p>
    <w:p w:rsidR="004A735B" w:rsidRPr="009E1F5F" w:rsidRDefault="004A735B" w:rsidP="002D6E6E">
      <w:pPr>
        <w:spacing w:after="0"/>
        <w:ind w:left="720"/>
        <w:rPr>
          <w:rFonts w:ascii="Verdana" w:hAnsi="Verdana" w:cs="Arial"/>
          <w:sz w:val="20"/>
        </w:rPr>
      </w:pPr>
      <w:r w:rsidRPr="009E1F5F">
        <w:rPr>
          <w:rFonts w:ascii="Verdana" w:hAnsi="Verdana" w:cs="Arial"/>
          <w:b/>
          <w:sz w:val="20"/>
        </w:rPr>
        <w:t>Efforts</w:t>
      </w:r>
      <w:r w:rsidR="00861897">
        <w:rPr>
          <w:rFonts w:ascii="Verdana" w:hAnsi="Verdana" w:cs="Arial"/>
          <w:sz w:val="20"/>
        </w:rPr>
        <w:t xml:space="preserve"> took for scripting = </w:t>
      </w:r>
      <w:r w:rsidRPr="009E1F5F">
        <w:rPr>
          <w:rFonts w:ascii="Verdana" w:hAnsi="Verdana" w:cs="Arial"/>
          <w:sz w:val="20"/>
        </w:rPr>
        <w:t>10 hours.</w:t>
      </w:r>
    </w:p>
    <w:p w:rsidR="004A735B" w:rsidRPr="009E1F5F" w:rsidRDefault="004A735B" w:rsidP="002D6E6E">
      <w:pPr>
        <w:spacing w:after="0"/>
        <w:ind w:left="720"/>
        <w:rPr>
          <w:rFonts w:ascii="Verdana" w:hAnsi="Verdana" w:cs="Arial"/>
          <w:sz w:val="20"/>
        </w:rPr>
      </w:pPr>
      <w:r w:rsidRPr="009E1F5F">
        <w:rPr>
          <w:rFonts w:ascii="Verdana" w:hAnsi="Verdana" w:cs="Arial"/>
          <w:sz w:val="20"/>
        </w:rPr>
        <w:t>ASP=</w:t>
      </w:r>
      <w:r w:rsidR="00ED3843" w:rsidRPr="009E1F5F">
        <w:rPr>
          <w:rFonts w:ascii="Verdana" w:hAnsi="Verdana" w:cs="Arial"/>
          <w:sz w:val="20"/>
        </w:rPr>
        <w:t>25</w:t>
      </w:r>
      <w:r w:rsidRPr="009E1F5F">
        <w:rPr>
          <w:rFonts w:ascii="Verdana" w:hAnsi="Verdana" w:cs="Arial"/>
          <w:sz w:val="20"/>
        </w:rPr>
        <w:t>/10=2</w:t>
      </w:r>
      <w:r w:rsidR="00ED3843" w:rsidRPr="009E1F5F">
        <w:rPr>
          <w:rFonts w:ascii="Verdana" w:hAnsi="Verdana" w:cs="Arial"/>
          <w:sz w:val="20"/>
        </w:rPr>
        <w:t>.5</w:t>
      </w:r>
    </w:p>
    <w:p w:rsidR="00CC472F" w:rsidRDefault="00CC472F" w:rsidP="002D6E6E">
      <w:pPr>
        <w:spacing w:after="0"/>
        <w:ind w:left="720"/>
        <w:rPr>
          <w:rFonts w:ascii="Verdana" w:hAnsi="Verdana" w:cs="Arial"/>
          <w:sz w:val="20"/>
        </w:rPr>
      </w:pPr>
    </w:p>
    <w:p w:rsidR="000212E8" w:rsidRDefault="000212E8" w:rsidP="002D6E6E">
      <w:pPr>
        <w:spacing w:after="0"/>
        <w:ind w:left="720"/>
        <w:rPr>
          <w:rFonts w:ascii="Verdana" w:hAnsi="Verdana" w:cs="Arial"/>
          <w:sz w:val="20"/>
        </w:rPr>
      </w:pPr>
    </w:p>
    <w:p w:rsidR="00F34510" w:rsidRDefault="00F34510" w:rsidP="002D6E6E">
      <w:pPr>
        <w:spacing w:after="0"/>
        <w:ind w:left="720"/>
        <w:rPr>
          <w:rFonts w:ascii="Verdana" w:hAnsi="Verdana" w:cs="Arial"/>
          <w:sz w:val="20"/>
        </w:rPr>
      </w:pPr>
    </w:p>
    <w:p w:rsidR="004A735B" w:rsidRPr="009E1F5F" w:rsidRDefault="004A735B" w:rsidP="002D6E6E">
      <w:pPr>
        <w:spacing w:after="0"/>
        <w:ind w:left="720"/>
        <w:rPr>
          <w:rFonts w:ascii="Verdana" w:hAnsi="Verdana" w:cs="Arial"/>
          <w:sz w:val="20"/>
        </w:rPr>
      </w:pPr>
      <w:r w:rsidRPr="009E1F5F">
        <w:rPr>
          <w:rFonts w:ascii="Verdana" w:hAnsi="Verdana" w:cs="Arial"/>
          <w:sz w:val="20"/>
        </w:rPr>
        <w:lastRenderedPageBreak/>
        <w:t>Automation scripting productivity = 2</w:t>
      </w:r>
      <w:r w:rsidR="00ED3843" w:rsidRPr="009E1F5F">
        <w:rPr>
          <w:rFonts w:ascii="Verdana" w:hAnsi="Verdana" w:cs="Arial"/>
          <w:sz w:val="20"/>
        </w:rPr>
        <w:t>.5</w:t>
      </w:r>
      <w:r w:rsidRPr="009E1F5F">
        <w:rPr>
          <w:rFonts w:ascii="Verdana" w:hAnsi="Verdana" w:cs="Arial"/>
          <w:sz w:val="20"/>
        </w:rPr>
        <w:t xml:space="preserve"> operations/hour</w:t>
      </w:r>
    </w:p>
    <w:p w:rsidR="000C71AF" w:rsidRDefault="004A735B" w:rsidP="002D6E6E">
      <w:pPr>
        <w:spacing w:after="0"/>
        <w:ind w:firstLine="720"/>
        <w:rPr>
          <w:rFonts w:ascii="Verdana" w:hAnsi="Verdana" w:cs="Arial"/>
          <w:b/>
          <w:sz w:val="22"/>
        </w:rPr>
      </w:pPr>
      <w:r w:rsidRPr="009E1F5F">
        <w:rPr>
          <w:rFonts w:ascii="Verdana" w:hAnsi="Verdana" w:cs="Arial"/>
          <w:b/>
          <w:sz w:val="20"/>
        </w:rPr>
        <w:t>Automation Scripting Productivity Trend</w:t>
      </w:r>
    </w:p>
    <w:p w:rsidR="00ED3843" w:rsidRDefault="00FF06D6" w:rsidP="002D6E6E">
      <w:pPr>
        <w:spacing w:after="0"/>
        <w:ind w:firstLine="720"/>
        <w:jc w:val="center"/>
        <w:rPr>
          <w:noProof/>
        </w:rPr>
      </w:pPr>
      <w:r>
        <w:rPr>
          <w:noProof/>
        </w:rPr>
        <w:drawing>
          <wp:inline distT="0" distB="0" distL="0" distR="0">
            <wp:extent cx="2838318" cy="1646274"/>
            <wp:effectExtent l="64458" t="46831" r="69024" b="40445"/>
            <wp:docPr id="31"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781780" w:rsidRDefault="00781780" w:rsidP="002D6E6E">
      <w:pPr>
        <w:spacing w:after="0"/>
        <w:ind w:firstLine="720"/>
        <w:jc w:val="center"/>
      </w:pPr>
    </w:p>
    <w:p w:rsidR="00000490" w:rsidRPr="006D6BD6" w:rsidRDefault="00000490" w:rsidP="002D6E6E">
      <w:pPr>
        <w:pStyle w:val="Heading3"/>
        <w:spacing w:before="0" w:after="0" w:line="360" w:lineRule="auto"/>
        <w:rPr>
          <w:rFonts w:ascii="Verdana" w:hAnsi="Verdana" w:cs="Arial"/>
          <w:sz w:val="22"/>
        </w:rPr>
      </w:pPr>
      <w:bookmarkStart w:id="37" w:name="_Toc219181130"/>
      <w:r w:rsidRPr="006D6BD6">
        <w:rPr>
          <w:rFonts w:ascii="Verdana" w:hAnsi="Verdana" w:cs="Arial"/>
          <w:sz w:val="22"/>
        </w:rPr>
        <w:t>Automation Test Execution Productivity (AEP)</w:t>
      </w:r>
      <w:bookmarkEnd w:id="37"/>
    </w:p>
    <w:p w:rsidR="00000490" w:rsidRPr="009E1F5F" w:rsidRDefault="00000490" w:rsidP="002D6E6E">
      <w:pPr>
        <w:spacing w:after="0"/>
        <w:ind w:left="720"/>
        <w:rPr>
          <w:rFonts w:ascii="Verdana" w:hAnsi="Verdana"/>
          <w:sz w:val="20"/>
        </w:rPr>
      </w:pPr>
      <w:r w:rsidRPr="009E1F5F">
        <w:rPr>
          <w:rFonts w:ascii="Verdana" w:hAnsi="Verdana"/>
          <w:sz w:val="20"/>
        </w:rPr>
        <w:t>This metric gives the automated test case execution productivity.</w:t>
      </w:r>
    </w:p>
    <w:p w:rsidR="00000490" w:rsidRPr="009E1F5F" w:rsidRDefault="006D6BD6" w:rsidP="002D6E6E">
      <w:pPr>
        <w:spacing w:after="0"/>
        <w:ind w:left="720"/>
        <w:rPr>
          <w:rFonts w:ascii="Verdana" w:hAnsi="Verdana"/>
          <w:sz w:val="20"/>
        </w:rPr>
      </w:pPr>
      <w:r w:rsidRPr="00FD167B">
        <w:rPr>
          <w:position w:val="-30"/>
        </w:rPr>
        <w:object w:dxaOrig="10359" w:dyaOrig="720">
          <v:shape id="_x0000_i1038" type="#_x0000_t75" style="width:495pt;height:35.25pt" o:ole="">
            <v:imagedata r:id="rId56" o:title=""/>
          </v:shape>
          <o:OLEObject Type="Embed" ProgID="Equation.DSMT4" ShapeID="_x0000_i1038" DrawAspect="Content" ObjectID="_1404127168" r:id="rId57"/>
        </w:object>
      </w:r>
      <w:r w:rsidR="00000490" w:rsidRPr="009E1F5F">
        <w:rPr>
          <w:rFonts w:ascii="Verdana" w:hAnsi="Verdana"/>
          <w:sz w:val="20"/>
        </w:rPr>
        <w:t xml:space="preserve">Where </w:t>
      </w:r>
      <w:proofErr w:type="spellStart"/>
      <w:r w:rsidR="00000490" w:rsidRPr="009E1F5F">
        <w:rPr>
          <w:rFonts w:ascii="Verdana" w:hAnsi="Verdana"/>
          <w:sz w:val="20"/>
        </w:rPr>
        <w:t>Te</w:t>
      </w:r>
      <w:proofErr w:type="spellEnd"/>
      <w:r w:rsidR="00000490" w:rsidRPr="009E1F5F">
        <w:rPr>
          <w:rFonts w:ascii="Verdana" w:hAnsi="Verdana"/>
          <w:sz w:val="20"/>
        </w:rPr>
        <w:t xml:space="preserve"> is calculated as,</w:t>
      </w:r>
    </w:p>
    <w:p w:rsidR="00000490" w:rsidRPr="009E1F5F" w:rsidRDefault="00000490" w:rsidP="002D6E6E">
      <w:pPr>
        <w:spacing w:after="0"/>
        <w:ind w:left="720"/>
        <w:jc w:val="center"/>
        <w:rPr>
          <w:rFonts w:ascii="Verdana" w:hAnsi="Verdana"/>
          <w:sz w:val="20"/>
        </w:rPr>
      </w:pPr>
      <w:r w:rsidRPr="009E1F5F">
        <w:rPr>
          <w:rFonts w:ascii="Verdana" w:hAnsi="Verdana"/>
          <w:position w:val="-10"/>
          <w:sz w:val="20"/>
        </w:rPr>
        <w:object w:dxaOrig="6560" w:dyaOrig="320">
          <v:shape id="_x0000_i1039" type="#_x0000_t75" style="width:352.5pt;height:15.75pt" o:ole="">
            <v:imagedata r:id="rId58" o:title=""/>
          </v:shape>
          <o:OLEObject Type="Embed" ProgID="Equation.DSMT4" ShapeID="_x0000_i1039" DrawAspect="Content" ObjectID="_1404127169" r:id="rId59"/>
        </w:object>
      </w:r>
    </w:p>
    <w:p w:rsidR="00000490" w:rsidRDefault="00000490" w:rsidP="002D6E6E">
      <w:pPr>
        <w:pStyle w:val="NormalIndent"/>
        <w:spacing w:after="0" w:line="276" w:lineRule="auto"/>
        <w:rPr>
          <w:rFonts w:ascii="Verdana" w:hAnsi="Verdana"/>
          <w:sz w:val="20"/>
          <w:szCs w:val="22"/>
        </w:rPr>
      </w:pPr>
      <w:r w:rsidRPr="009E1F5F">
        <w:rPr>
          <w:rFonts w:ascii="Verdana" w:hAnsi="Verdana"/>
          <w:sz w:val="20"/>
          <w:szCs w:val="22"/>
        </w:rPr>
        <w:t>Evaluation process is similar to Manual Test Execution Productivity.</w:t>
      </w:r>
    </w:p>
    <w:p w:rsidR="00A317EC" w:rsidRDefault="00A317EC" w:rsidP="002D6E6E">
      <w:pPr>
        <w:pStyle w:val="NormalIndent"/>
        <w:spacing w:after="0" w:line="276" w:lineRule="auto"/>
        <w:rPr>
          <w:rFonts w:ascii="Verdana" w:hAnsi="Verdana"/>
          <w:sz w:val="20"/>
          <w:szCs w:val="22"/>
        </w:rPr>
      </w:pPr>
    </w:p>
    <w:p w:rsidR="000A1FFF" w:rsidRPr="006D6BD6" w:rsidRDefault="000A1FFF" w:rsidP="000A1FFF">
      <w:pPr>
        <w:pStyle w:val="Heading3"/>
        <w:spacing w:before="0" w:after="0" w:line="360" w:lineRule="auto"/>
        <w:rPr>
          <w:rFonts w:ascii="Verdana" w:hAnsi="Verdana" w:cs="Arial"/>
          <w:sz w:val="22"/>
        </w:rPr>
      </w:pPr>
      <w:bookmarkStart w:id="38" w:name="_Toc219004473"/>
      <w:bookmarkStart w:id="39" w:name="_Toc219181131"/>
      <w:r w:rsidRPr="006D6BD6">
        <w:rPr>
          <w:rFonts w:ascii="Verdana" w:hAnsi="Verdana" w:cs="Arial"/>
          <w:sz w:val="22"/>
        </w:rPr>
        <w:t xml:space="preserve">Automation </w:t>
      </w:r>
      <w:r>
        <w:rPr>
          <w:rFonts w:ascii="Verdana" w:hAnsi="Verdana" w:cs="Arial"/>
          <w:sz w:val="22"/>
        </w:rPr>
        <w:t>Coverage</w:t>
      </w:r>
      <w:bookmarkEnd w:id="38"/>
      <w:bookmarkEnd w:id="39"/>
    </w:p>
    <w:p w:rsidR="000A1FFF" w:rsidRDefault="000A1FFF" w:rsidP="000A1FFF">
      <w:pPr>
        <w:spacing w:after="0" w:line="360" w:lineRule="auto"/>
        <w:ind w:left="720"/>
        <w:rPr>
          <w:rFonts w:ascii="Verdana" w:hAnsi="Verdana"/>
          <w:sz w:val="20"/>
        </w:rPr>
      </w:pPr>
      <w:r w:rsidRPr="009E1F5F">
        <w:rPr>
          <w:rFonts w:ascii="Verdana" w:hAnsi="Verdana"/>
          <w:sz w:val="20"/>
        </w:rPr>
        <w:t xml:space="preserve">This metric gives the </w:t>
      </w:r>
      <w:r>
        <w:rPr>
          <w:rFonts w:ascii="Verdana" w:hAnsi="Verdana"/>
          <w:sz w:val="20"/>
        </w:rPr>
        <w:t>percentage of manual test cases automated</w:t>
      </w:r>
      <w:r w:rsidRPr="009E1F5F">
        <w:rPr>
          <w:rFonts w:ascii="Verdana" w:hAnsi="Verdana"/>
          <w:sz w:val="20"/>
        </w:rPr>
        <w:t>.</w:t>
      </w:r>
    </w:p>
    <w:p w:rsidR="000A1FFF" w:rsidRPr="00D8002A" w:rsidRDefault="000A1FFF" w:rsidP="000A1FFF">
      <w:pPr>
        <w:spacing w:after="0" w:line="360" w:lineRule="auto"/>
        <w:ind w:left="720"/>
        <w:jc w:val="center"/>
        <w:rPr>
          <w:rFonts w:ascii="Verdana" w:hAnsi="Verdana"/>
          <w:sz w:val="20"/>
        </w:rPr>
      </w:pPr>
      <w:r w:rsidRPr="00D8002A">
        <w:rPr>
          <w:rFonts w:ascii="Verdana" w:hAnsi="Verdana"/>
          <w:sz w:val="20"/>
        </w:rPr>
        <w:object w:dxaOrig="6039" w:dyaOrig="720">
          <v:shape id="_x0000_i1040" type="#_x0000_t75" style="width:288.75pt;height:35.25pt" o:ole="">
            <v:imagedata r:id="rId60" o:title=""/>
          </v:shape>
          <o:OLEObject Type="Embed" ProgID="Equation.DSMT4" ShapeID="_x0000_i1040" DrawAspect="Content" ObjectID="_1404127170" r:id="rId61"/>
        </w:object>
      </w:r>
    </w:p>
    <w:p w:rsidR="000A1FFF" w:rsidRPr="000A1FFF" w:rsidRDefault="000A1FFF" w:rsidP="000A1FFF">
      <w:pPr>
        <w:spacing w:after="0" w:line="360" w:lineRule="auto"/>
        <w:ind w:left="720"/>
        <w:rPr>
          <w:rFonts w:ascii="Verdana" w:hAnsi="Verdana"/>
          <w:b/>
          <w:sz w:val="20"/>
        </w:rPr>
      </w:pPr>
      <w:r w:rsidRPr="000A1FFF">
        <w:rPr>
          <w:rFonts w:ascii="Verdana" w:hAnsi="Verdana"/>
          <w:b/>
          <w:sz w:val="20"/>
        </w:rPr>
        <w:t>Example</w:t>
      </w:r>
    </w:p>
    <w:p w:rsidR="00276A5D" w:rsidRDefault="000A1FFF" w:rsidP="00674B73">
      <w:pPr>
        <w:pStyle w:val="NormalIndent"/>
        <w:spacing w:after="0" w:line="360" w:lineRule="auto"/>
        <w:rPr>
          <w:rFonts w:ascii="Verdana" w:hAnsi="Verdana"/>
          <w:sz w:val="20"/>
          <w:szCs w:val="22"/>
        </w:rPr>
      </w:pPr>
      <w:r>
        <w:rPr>
          <w:rFonts w:ascii="Verdana" w:hAnsi="Verdana"/>
          <w:sz w:val="20"/>
          <w:szCs w:val="22"/>
        </w:rPr>
        <w:t>If there are 100 Manual test cases and one has automated 60 test cases then Automation Coverage = 60%</w:t>
      </w:r>
    </w:p>
    <w:p w:rsidR="00674B73" w:rsidRPr="009E1F5F" w:rsidRDefault="00674B73" w:rsidP="00674B73">
      <w:pPr>
        <w:pStyle w:val="NormalIndent"/>
        <w:spacing w:after="0" w:line="360" w:lineRule="auto"/>
        <w:rPr>
          <w:rFonts w:ascii="Verdana" w:hAnsi="Verdana"/>
          <w:sz w:val="20"/>
          <w:szCs w:val="22"/>
        </w:rPr>
      </w:pPr>
    </w:p>
    <w:p w:rsidR="00D53518" w:rsidRPr="006D6BD6" w:rsidRDefault="00D53518" w:rsidP="002D6E6E">
      <w:pPr>
        <w:pStyle w:val="Heading3"/>
        <w:spacing w:before="0" w:after="0" w:line="360" w:lineRule="auto"/>
        <w:rPr>
          <w:rFonts w:ascii="Verdana" w:hAnsi="Verdana" w:cs="Arial"/>
          <w:sz w:val="22"/>
        </w:rPr>
      </w:pPr>
      <w:bookmarkStart w:id="40" w:name="_Toc219181132"/>
      <w:r w:rsidRPr="006D6BD6">
        <w:rPr>
          <w:rFonts w:ascii="Verdana" w:hAnsi="Verdana" w:cs="Arial"/>
          <w:sz w:val="22"/>
        </w:rPr>
        <w:t>Cost Comparison</w:t>
      </w:r>
      <w:bookmarkEnd w:id="40"/>
    </w:p>
    <w:p w:rsidR="00D53518" w:rsidRPr="009E1F5F" w:rsidRDefault="00D53518" w:rsidP="002D6E6E">
      <w:pPr>
        <w:pStyle w:val="NormalIndent"/>
        <w:spacing w:after="0" w:line="276" w:lineRule="auto"/>
        <w:rPr>
          <w:rFonts w:ascii="Verdana" w:hAnsi="Verdana"/>
          <w:sz w:val="20"/>
          <w:szCs w:val="22"/>
        </w:rPr>
      </w:pPr>
      <w:r w:rsidRPr="009E1F5F">
        <w:rPr>
          <w:rFonts w:ascii="Verdana" w:hAnsi="Verdana"/>
          <w:sz w:val="20"/>
          <w:szCs w:val="22"/>
        </w:rPr>
        <w:t>This metrics gives the cost comparison between manual testing and automation testing.</w:t>
      </w:r>
      <w:r w:rsidR="00CB183F">
        <w:rPr>
          <w:rFonts w:ascii="Verdana" w:hAnsi="Verdana"/>
          <w:sz w:val="20"/>
          <w:szCs w:val="22"/>
        </w:rPr>
        <w:t xml:space="preserve"> This metrics is used to have conclusive ROI (return on investment).</w:t>
      </w:r>
    </w:p>
    <w:p w:rsidR="00D53518" w:rsidRPr="009E1F5F" w:rsidRDefault="00D53518" w:rsidP="002D6E6E">
      <w:pPr>
        <w:spacing w:after="0"/>
        <w:ind w:firstLine="720"/>
        <w:rPr>
          <w:rFonts w:ascii="Verdana" w:hAnsi="Verdana"/>
          <w:sz w:val="20"/>
        </w:rPr>
      </w:pPr>
      <w:r w:rsidRPr="009E1F5F">
        <w:rPr>
          <w:rFonts w:ascii="Verdana" w:hAnsi="Verdana"/>
          <w:sz w:val="20"/>
        </w:rPr>
        <w:t>Manual Cost is evaluated as: -</w:t>
      </w:r>
    </w:p>
    <w:p w:rsidR="00D53518" w:rsidRPr="009E1F5F" w:rsidRDefault="00D53518" w:rsidP="002D6E6E">
      <w:pPr>
        <w:spacing w:after="0"/>
        <w:ind w:firstLine="720"/>
        <w:rPr>
          <w:rFonts w:ascii="Verdana" w:hAnsi="Verdana"/>
          <w:sz w:val="20"/>
        </w:rPr>
      </w:pPr>
      <w:r w:rsidRPr="009E1F5F">
        <w:rPr>
          <w:rFonts w:ascii="Verdana" w:hAnsi="Verdana"/>
          <w:b/>
          <w:sz w:val="20"/>
        </w:rPr>
        <w:t>Cost (M)</w:t>
      </w:r>
      <w:r w:rsidRPr="009E1F5F">
        <w:rPr>
          <w:rFonts w:ascii="Verdana" w:hAnsi="Verdana"/>
          <w:sz w:val="20"/>
        </w:rPr>
        <w:t xml:space="preserve"> = </w:t>
      </w:r>
      <w:r w:rsidRPr="009E1F5F">
        <w:rPr>
          <w:rFonts w:ascii="Verdana" w:hAnsi="Verdana"/>
          <w:sz w:val="20"/>
        </w:rPr>
        <w:tab/>
        <w:t>Execution Efforts (hours) * Billing Rate</w:t>
      </w:r>
    </w:p>
    <w:p w:rsidR="00D53518" w:rsidRPr="009E1F5F" w:rsidRDefault="00D53518" w:rsidP="002D6E6E">
      <w:pPr>
        <w:pStyle w:val="NormalIndent"/>
        <w:spacing w:after="0" w:line="276" w:lineRule="auto"/>
        <w:rPr>
          <w:rFonts w:ascii="Verdana" w:hAnsi="Verdana"/>
          <w:sz w:val="20"/>
          <w:szCs w:val="22"/>
        </w:rPr>
      </w:pPr>
      <w:r w:rsidRPr="009E1F5F">
        <w:rPr>
          <w:rFonts w:ascii="Verdana" w:hAnsi="Verdana"/>
          <w:sz w:val="20"/>
          <w:szCs w:val="22"/>
        </w:rPr>
        <w:t>Automation cost is evaluated as: -</w:t>
      </w:r>
    </w:p>
    <w:p w:rsidR="00D53518" w:rsidRPr="009E1F5F" w:rsidRDefault="00D53518" w:rsidP="002D6E6E">
      <w:pPr>
        <w:spacing w:after="0"/>
        <w:ind w:left="720"/>
        <w:rPr>
          <w:rFonts w:ascii="Verdana" w:hAnsi="Verdana"/>
          <w:sz w:val="20"/>
        </w:rPr>
      </w:pPr>
      <w:r w:rsidRPr="009E1F5F">
        <w:rPr>
          <w:rFonts w:ascii="Verdana" w:hAnsi="Verdana"/>
          <w:b/>
          <w:sz w:val="20"/>
        </w:rPr>
        <w:t>Cost (A)</w:t>
      </w:r>
      <w:r w:rsidRPr="009E1F5F">
        <w:rPr>
          <w:rFonts w:ascii="Verdana" w:hAnsi="Verdana"/>
          <w:sz w:val="20"/>
        </w:rPr>
        <w:t xml:space="preserve"> = </w:t>
      </w:r>
      <w:r w:rsidRPr="009E1F5F">
        <w:rPr>
          <w:rFonts w:ascii="Verdana" w:hAnsi="Verdana"/>
          <w:sz w:val="20"/>
        </w:rPr>
        <w:tab/>
        <w:t xml:space="preserve">Tool Purchased Cost (One time investment) + Maintenance Cost </w:t>
      </w:r>
    </w:p>
    <w:p w:rsidR="00D53518" w:rsidRPr="009E1F5F" w:rsidRDefault="00D53518" w:rsidP="002D6E6E">
      <w:pPr>
        <w:spacing w:after="0"/>
        <w:ind w:left="1440" w:firstLine="720"/>
        <w:rPr>
          <w:rFonts w:ascii="Verdana" w:hAnsi="Verdana"/>
          <w:sz w:val="20"/>
        </w:rPr>
      </w:pPr>
      <w:r w:rsidRPr="009E1F5F">
        <w:rPr>
          <w:rFonts w:ascii="Verdana" w:hAnsi="Verdana"/>
          <w:sz w:val="20"/>
        </w:rPr>
        <w:t xml:space="preserve">+ Script Development Cost </w:t>
      </w:r>
    </w:p>
    <w:p w:rsidR="00D53518" w:rsidRPr="009E1F5F" w:rsidRDefault="00D53518" w:rsidP="002D6E6E">
      <w:pPr>
        <w:spacing w:after="0"/>
        <w:ind w:left="1440" w:firstLine="720"/>
        <w:rPr>
          <w:rFonts w:ascii="Verdana" w:hAnsi="Verdana"/>
          <w:sz w:val="20"/>
        </w:rPr>
      </w:pPr>
      <w:r w:rsidRPr="009E1F5F">
        <w:rPr>
          <w:rFonts w:ascii="Verdana" w:hAnsi="Verdana"/>
          <w:sz w:val="20"/>
        </w:rPr>
        <w:t>+ (Execution Efforts (</w:t>
      </w:r>
      <w:proofErr w:type="spellStart"/>
      <w:r w:rsidRPr="009E1F5F">
        <w:rPr>
          <w:rFonts w:ascii="Verdana" w:hAnsi="Verdana"/>
          <w:sz w:val="20"/>
        </w:rPr>
        <w:t>hrs</w:t>
      </w:r>
      <w:proofErr w:type="spellEnd"/>
      <w:r w:rsidRPr="009E1F5F">
        <w:rPr>
          <w:rFonts w:ascii="Verdana" w:hAnsi="Verdana"/>
          <w:sz w:val="20"/>
        </w:rPr>
        <w:t>) * Billing Rate)</w:t>
      </w:r>
    </w:p>
    <w:p w:rsidR="00D53518" w:rsidRPr="009E1F5F" w:rsidRDefault="00D53518" w:rsidP="002D6E6E">
      <w:pPr>
        <w:pStyle w:val="NormalIndent"/>
        <w:spacing w:after="0" w:line="276" w:lineRule="auto"/>
        <w:rPr>
          <w:rFonts w:ascii="Verdana" w:hAnsi="Verdana"/>
          <w:sz w:val="20"/>
          <w:szCs w:val="22"/>
        </w:rPr>
      </w:pPr>
      <w:r w:rsidRPr="009E1F5F">
        <w:rPr>
          <w:rFonts w:ascii="Verdana" w:hAnsi="Verdana"/>
          <w:sz w:val="20"/>
          <w:szCs w:val="22"/>
        </w:rPr>
        <w:t>If Script is re-used the script development cost will be the script update cost.</w:t>
      </w:r>
    </w:p>
    <w:p w:rsidR="00D53518" w:rsidRDefault="00D53518" w:rsidP="002D6E6E">
      <w:pPr>
        <w:spacing w:after="0"/>
        <w:ind w:left="720"/>
        <w:rPr>
          <w:rFonts w:ascii="Verdana" w:hAnsi="Verdana"/>
          <w:sz w:val="20"/>
        </w:rPr>
      </w:pPr>
      <w:r w:rsidRPr="009E1F5F">
        <w:rPr>
          <w:rFonts w:ascii="Verdana" w:hAnsi="Verdana"/>
          <w:sz w:val="20"/>
        </w:rPr>
        <w:t>Using this metric one can have an effective conclusion with respect to the currency which plays a vital role in IT industry.</w:t>
      </w:r>
    </w:p>
    <w:p w:rsidR="00674B73" w:rsidRDefault="00674B73" w:rsidP="002D6E6E">
      <w:pPr>
        <w:spacing w:after="0"/>
        <w:ind w:left="720"/>
        <w:rPr>
          <w:rFonts w:ascii="Verdana" w:hAnsi="Verdana"/>
          <w:sz w:val="20"/>
        </w:rPr>
      </w:pPr>
    </w:p>
    <w:p w:rsidR="00D00B9D" w:rsidRPr="00DC544E" w:rsidRDefault="00D00B9D" w:rsidP="002D6E6E">
      <w:pPr>
        <w:pStyle w:val="Heading2"/>
        <w:spacing w:before="0" w:after="0" w:line="360" w:lineRule="auto"/>
        <w:rPr>
          <w:rFonts w:ascii="Verdana" w:hAnsi="Verdana" w:cs="Arial"/>
          <w:sz w:val="28"/>
        </w:rPr>
      </w:pPr>
      <w:bookmarkStart w:id="41" w:name="_Toc219181133"/>
      <w:r>
        <w:rPr>
          <w:rFonts w:ascii="Verdana" w:hAnsi="Verdana" w:cs="Arial"/>
          <w:sz w:val="28"/>
        </w:rPr>
        <w:t xml:space="preserve">Common </w:t>
      </w:r>
      <w:r w:rsidRPr="00DC544E">
        <w:rPr>
          <w:rFonts w:ascii="Verdana" w:hAnsi="Verdana" w:cs="Arial"/>
          <w:sz w:val="28"/>
        </w:rPr>
        <w:t>Metrics</w:t>
      </w:r>
      <w:r>
        <w:rPr>
          <w:rFonts w:ascii="Verdana" w:hAnsi="Verdana" w:cs="Arial"/>
          <w:sz w:val="28"/>
        </w:rPr>
        <w:t xml:space="preserve"> for all types of testing</w:t>
      </w:r>
      <w:bookmarkEnd w:id="41"/>
    </w:p>
    <w:p w:rsidR="00D00B9D" w:rsidRPr="006D6BD6" w:rsidRDefault="00D00B9D" w:rsidP="002D6E6E">
      <w:pPr>
        <w:pStyle w:val="Heading3"/>
        <w:spacing w:before="0" w:after="0" w:line="360" w:lineRule="auto"/>
        <w:rPr>
          <w:rFonts w:ascii="Verdana" w:hAnsi="Verdana" w:cs="Arial"/>
          <w:sz w:val="22"/>
        </w:rPr>
      </w:pPr>
      <w:bookmarkStart w:id="42" w:name="_Toc219181134"/>
      <w:r w:rsidRPr="006D6BD6">
        <w:rPr>
          <w:rFonts w:ascii="Verdana" w:hAnsi="Verdana" w:cs="Arial"/>
          <w:sz w:val="22"/>
        </w:rPr>
        <w:t>Effort Variance (EV)</w:t>
      </w:r>
      <w:bookmarkEnd w:id="42"/>
    </w:p>
    <w:p w:rsidR="00D00B9D" w:rsidRPr="009E1F5F" w:rsidRDefault="00D00B9D" w:rsidP="002D6E6E">
      <w:pPr>
        <w:pStyle w:val="NormalIndent"/>
        <w:spacing w:after="0" w:line="276" w:lineRule="auto"/>
        <w:rPr>
          <w:rFonts w:ascii="Verdana" w:hAnsi="Verdana"/>
          <w:sz w:val="20"/>
          <w:szCs w:val="22"/>
        </w:rPr>
      </w:pPr>
      <w:r w:rsidRPr="009E1F5F">
        <w:rPr>
          <w:rFonts w:ascii="Verdana" w:hAnsi="Verdana"/>
          <w:sz w:val="20"/>
          <w:szCs w:val="22"/>
        </w:rPr>
        <w:t>This metric gives the variance in the estimated effort.</w:t>
      </w:r>
    </w:p>
    <w:p w:rsidR="00D00B9D" w:rsidRPr="009E1F5F" w:rsidRDefault="006D6BD6" w:rsidP="002D6E6E">
      <w:pPr>
        <w:spacing w:after="0"/>
        <w:ind w:left="720"/>
        <w:jc w:val="center"/>
        <w:rPr>
          <w:sz w:val="22"/>
        </w:rPr>
      </w:pPr>
      <w:r w:rsidRPr="00FD167B">
        <w:rPr>
          <w:position w:val="-30"/>
        </w:rPr>
        <w:object w:dxaOrig="5700" w:dyaOrig="720">
          <v:shape id="_x0000_i1041" type="#_x0000_t75" style="width:285pt;height:36pt" o:ole="">
            <v:imagedata r:id="rId62" o:title=""/>
          </v:shape>
          <o:OLEObject Type="Embed" ProgID="Equation.DSMT4" ShapeID="_x0000_i1041" DrawAspect="Content" ObjectID="_1404127171" r:id="rId63"/>
        </w:object>
      </w:r>
    </w:p>
    <w:p w:rsidR="00C47E53" w:rsidRPr="009E1F5F" w:rsidRDefault="00C47E53" w:rsidP="002D6E6E">
      <w:pPr>
        <w:spacing w:after="0"/>
        <w:ind w:left="720"/>
        <w:rPr>
          <w:rFonts w:ascii="Verdana" w:hAnsi="Verdana"/>
          <w:b/>
          <w:sz w:val="20"/>
        </w:rPr>
      </w:pPr>
      <w:r w:rsidRPr="009E1F5F">
        <w:rPr>
          <w:rFonts w:ascii="Verdana" w:hAnsi="Verdana"/>
          <w:b/>
          <w:sz w:val="20"/>
        </w:rPr>
        <w:t>Effort Variance Trend</w:t>
      </w:r>
    </w:p>
    <w:p w:rsidR="007356C4" w:rsidRDefault="00FF06D6" w:rsidP="00307321">
      <w:pPr>
        <w:spacing w:after="0"/>
        <w:ind w:left="720"/>
        <w:jc w:val="center"/>
        <w:rPr>
          <w:rFonts w:ascii="Verdana" w:hAnsi="Verdana"/>
          <w:b/>
          <w:noProof/>
          <w:sz w:val="22"/>
        </w:rPr>
      </w:pPr>
      <w:r>
        <w:rPr>
          <w:rFonts w:ascii="Verdana" w:hAnsi="Verdana"/>
          <w:b/>
          <w:noProof/>
          <w:sz w:val="22"/>
        </w:rPr>
        <w:drawing>
          <wp:inline distT="0" distB="0" distL="0" distR="0">
            <wp:extent cx="2838318" cy="1646274"/>
            <wp:effectExtent l="64458" t="46831" r="69024" b="40445"/>
            <wp:docPr id="36"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781780" w:rsidRPr="007356C4" w:rsidRDefault="00781780" w:rsidP="00307321">
      <w:pPr>
        <w:spacing w:after="0"/>
        <w:ind w:left="720"/>
        <w:jc w:val="center"/>
        <w:rPr>
          <w:rFonts w:ascii="Verdana" w:hAnsi="Verdana"/>
          <w:b/>
          <w:sz w:val="22"/>
        </w:rPr>
      </w:pPr>
    </w:p>
    <w:p w:rsidR="0004775C" w:rsidRPr="006D6BD6" w:rsidRDefault="0004775C" w:rsidP="002D6E6E">
      <w:pPr>
        <w:pStyle w:val="Heading3"/>
        <w:spacing w:before="0" w:after="0" w:line="360" w:lineRule="auto"/>
        <w:rPr>
          <w:rFonts w:ascii="Verdana" w:hAnsi="Verdana" w:cs="Arial"/>
          <w:sz w:val="22"/>
        </w:rPr>
      </w:pPr>
      <w:bookmarkStart w:id="43" w:name="_Toc219181135"/>
      <w:r w:rsidRPr="006D6BD6">
        <w:rPr>
          <w:rFonts w:ascii="Verdana" w:hAnsi="Verdana" w:cs="Arial"/>
          <w:sz w:val="22"/>
        </w:rPr>
        <w:t>Schedule Variance (SV)</w:t>
      </w:r>
      <w:bookmarkEnd w:id="43"/>
    </w:p>
    <w:p w:rsidR="00D00B9D" w:rsidRPr="009E1F5F" w:rsidRDefault="0004775C" w:rsidP="002D6E6E">
      <w:pPr>
        <w:pStyle w:val="NormalIndent"/>
        <w:spacing w:after="0" w:line="276" w:lineRule="auto"/>
        <w:rPr>
          <w:rFonts w:ascii="Verdana" w:hAnsi="Verdana"/>
          <w:sz w:val="20"/>
          <w:szCs w:val="22"/>
        </w:rPr>
      </w:pPr>
      <w:r w:rsidRPr="009E1F5F">
        <w:rPr>
          <w:rFonts w:ascii="Verdana" w:hAnsi="Verdana"/>
          <w:sz w:val="20"/>
          <w:szCs w:val="22"/>
        </w:rPr>
        <w:t>This metric gives the variance in the estimated schedule i.e. number of days.</w:t>
      </w:r>
    </w:p>
    <w:p w:rsidR="00D00B9D" w:rsidRPr="009E1F5F" w:rsidRDefault="006D6BD6" w:rsidP="002D6E6E">
      <w:pPr>
        <w:spacing w:after="0"/>
        <w:ind w:left="720"/>
        <w:jc w:val="center"/>
        <w:rPr>
          <w:rFonts w:ascii="Verdana" w:hAnsi="Verdana"/>
          <w:sz w:val="20"/>
        </w:rPr>
      </w:pPr>
      <w:r w:rsidRPr="00FD167B">
        <w:rPr>
          <w:position w:val="-30"/>
        </w:rPr>
        <w:object w:dxaOrig="7060" w:dyaOrig="720">
          <v:shape id="_x0000_i1042" type="#_x0000_t75" style="width:353.25pt;height:36pt" o:ole="">
            <v:imagedata r:id="rId65" o:title=""/>
          </v:shape>
          <o:OLEObject Type="Embed" ProgID="Equation.DSMT4" ShapeID="_x0000_i1042" DrawAspect="Content" ObjectID="_1404127172" r:id="rId66"/>
        </w:object>
      </w:r>
    </w:p>
    <w:p w:rsidR="00C47E53" w:rsidRPr="009E1F5F" w:rsidRDefault="007356C4" w:rsidP="002D6E6E">
      <w:pPr>
        <w:spacing w:after="0"/>
        <w:ind w:left="720"/>
        <w:rPr>
          <w:rFonts w:ascii="Verdana" w:hAnsi="Verdana"/>
          <w:b/>
          <w:sz w:val="20"/>
        </w:rPr>
      </w:pPr>
      <w:r w:rsidRPr="009E1F5F">
        <w:rPr>
          <w:rFonts w:ascii="Verdana" w:hAnsi="Verdana"/>
          <w:b/>
          <w:sz w:val="20"/>
        </w:rPr>
        <w:t>Schedule</w:t>
      </w:r>
      <w:r w:rsidR="00C47E53" w:rsidRPr="009E1F5F">
        <w:rPr>
          <w:rFonts w:ascii="Verdana" w:hAnsi="Verdana"/>
          <w:b/>
          <w:sz w:val="20"/>
        </w:rPr>
        <w:t xml:space="preserve"> Variance Trend</w:t>
      </w:r>
    </w:p>
    <w:p w:rsidR="00237529" w:rsidRPr="00237529" w:rsidRDefault="00FF06D6" w:rsidP="002D6E6E">
      <w:pPr>
        <w:spacing w:after="0"/>
        <w:ind w:left="720"/>
        <w:jc w:val="center"/>
        <w:rPr>
          <w:rFonts w:ascii="Verdana" w:hAnsi="Verdana"/>
          <w:sz w:val="22"/>
        </w:rPr>
      </w:pPr>
      <w:r>
        <w:rPr>
          <w:rFonts w:ascii="Verdana" w:hAnsi="Verdana"/>
          <w:noProof/>
          <w:sz w:val="22"/>
        </w:rPr>
        <w:drawing>
          <wp:inline distT="0" distB="0" distL="0" distR="0">
            <wp:extent cx="2838318" cy="1646274"/>
            <wp:effectExtent l="64458" t="46831" r="69024" b="40445"/>
            <wp:docPr id="38"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rsidR="00237529" w:rsidRPr="007356C4" w:rsidRDefault="00237529" w:rsidP="00307321">
      <w:pPr>
        <w:spacing w:after="0"/>
        <w:ind w:left="720"/>
        <w:jc w:val="center"/>
        <w:rPr>
          <w:rFonts w:ascii="Verdana" w:hAnsi="Verdana"/>
          <w:sz w:val="22"/>
        </w:rPr>
      </w:pPr>
    </w:p>
    <w:p w:rsidR="00237529" w:rsidRPr="006D6BD6" w:rsidRDefault="00237529" w:rsidP="002D6E6E">
      <w:pPr>
        <w:pStyle w:val="Heading3"/>
        <w:spacing w:before="0" w:after="0" w:line="360" w:lineRule="auto"/>
        <w:rPr>
          <w:rFonts w:ascii="Verdana" w:hAnsi="Verdana" w:cs="Arial"/>
          <w:sz w:val="20"/>
          <w:szCs w:val="22"/>
        </w:rPr>
      </w:pPr>
      <w:bookmarkStart w:id="44" w:name="_Toc219181136"/>
      <w:r w:rsidRPr="006D6BD6">
        <w:rPr>
          <w:rFonts w:ascii="Verdana" w:hAnsi="Verdana" w:cs="Arial"/>
          <w:sz w:val="20"/>
          <w:szCs w:val="22"/>
        </w:rPr>
        <w:t>Scope Change (SC)</w:t>
      </w:r>
      <w:bookmarkEnd w:id="44"/>
    </w:p>
    <w:p w:rsidR="00237529" w:rsidRPr="009E1F5F" w:rsidRDefault="00237529" w:rsidP="002D6E6E">
      <w:pPr>
        <w:pStyle w:val="NormalIndent"/>
        <w:spacing w:after="0" w:line="276" w:lineRule="auto"/>
        <w:rPr>
          <w:rFonts w:ascii="Verdana" w:hAnsi="Verdana"/>
          <w:sz w:val="20"/>
          <w:szCs w:val="22"/>
        </w:rPr>
      </w:pPr>
      <w:r w:rsidRPr="009E1F5F">
        <w:rPr>
          <w:rFonts w:ascii="Verdana" w:hAnsi="Verdana"/>
          <w:sz w:val="20"/>
          <w:szCs w:val="22"/>
        </w:rPr>
        <w:t>This metric indicates how stable the scope of testing is.</w:t>
      </w:r>
    </w:p>
    <w:p w:rsidR="00237529" w:rsidRPr="009E1F5F" w:rsidRDefault="006D6BD6" w:rsidP="002D6E6E">
      <w:pPr>
        <w:spacing w:after="0"/>
        <w:ind w:left="720"/>
        <w:jc w:val="center"/>
        <w:rPr>
          <w:rFonts w:ascii="Verdana" w:hAnsi="Verdana"/>
          <w:sz w:val="20"/>
        </w:rPr>
      </w:pPr>
      <w:r w:rsidRPr="00FD167B">
        <w:rPr>
          <w:position w:val="-30"/>
        </w:rPr>
        <w:object w:dxaOrig="5340" w:dyaOrig="720">
          <v:shape id="_x0000_i1043" type="#_x0000_t75" style="width:267pt;height:36pt" o:ole="">
            <v:imagedata r:id="rId68" o:title=""/>
          </v:shape>
          <o:OLEObject Type="Embed" ProgID="Equation.DSMT4" ShapeID="_x0000_i1043" DrawAspect="Content" ObjectID="_1404127173" r:id="rId69"/>
        </w:object>
      </w:r>
    </w:p>
    <w:p w:rsidR="00237529" w:rsidRPr="009E1F5F" w:rsidRDefault="00237529" w:rsidP="002D6E6E">
      <w:pPr>
        <w:spacing w:after="0"/>
        <w:ind w:left="720"/>
        <w:rPr>
          <w:rFonts w:ascii="Verdana" w:hAnsi="Verdana"/>
          <w:sz w:val="20"/>
        </w:rPr>
      </w:pPr>
      <w:r w:rsidRPr="009E1F5F">
        <w:rPr>
          <w:rFonts w:ascii="Verdana" w:hAnsi="Verdana"/>
          <w:sz w:val="20"/>
        </w:rPr>
        <w:t>Where,</w:t>
      </w:r>
    </w:p>
    <w:p w:rsidR="00237529" w:rsidRPr="009E1F5F" w:rsidRDefault="00237529" w:rsidP="002D6E6E">
      <w:pPr>
        <w:spacing w:after="0"/>
        <w:ind w:left="1440"/>
        <w:rPr>
          <w:rFonts w:ascii="Verdana" w:hAnsi="Verdana"/>
          <w:sz w:val="20"/>
        </w:rPr>
      </w:pPr>
      <w:r w:rsidRPr="009E1F5F">
        <w:rPr>
          <w:rFonts w:ascii="Verdana" w:hAnsi="Verdana"/>
          <w:sz w:val="20"/>
        </w:rPr>
        <w:t>Total Scope = Previous Scope + New Scope, if Scope increases</w:t>
      </w:r>
    </w:p>
    <w:p w:rsidR="00237529" w:rsidRPr="009E1F5F" w:rsidRDefault="00237529" w:rsidP="002D6E6E">
      <w:pPr>
        <w:spacing w:after="0"/>
        <w:ind w:left="1440"/>
        <w:rPr>
          <w:rFonts w:ascii="Verdana" w:hAnsi="Verdana"/>
          <w:sz w:val="20"/>
        </w:rPr>
      </w:pPr>
      <w:r w:rsidRPr="009E1F5F">
        <w:rPr>
          <w:rFonts w:ascii="Verdana" w:hAnsi="Verdana"/>
          <w:sz w:val="20"/>
        </w:rPr>
        <w:t>Total Scope = Previous Scope - New Scope, if Scope decreases</w:t>
      </w:r>
    </w:p>
    <w:p w:rsidR="00C47E53" w:rsidRPr="009E1F5F" w:rsidRDefault="00C47E53" w:rsidP="002D6E6E">
      <w:pPr>
        <w:spacing w:after="0"/>
        <w:ind w:left="720"/>
        <w:rPr>
          <w:rFonts w:ascii="Verdana" w:hAnsi="Verdana"/>
          <w:b/>
          <w:sz w:val="20"/>
        </w:rPr>
      </w:pPr>
      <w:r w:rsidRPr="009E1F5F">
        <w:rPr>
          <w:rFonts w:ascii="Verdana" w:hAnsi="Verdana"/>
          <w:b/>
          <w:sz w:val="20"/>
        </w:rPr>
        <w:t>Scope Change Trend</w:t>
      </w:r>
      <w:r w:rsidR="007356C4" w:rsidRPr="009E1F5F">
        <w:rPr>
          <w:rFonts w:ascii="Verdana" w:hAnsi="Verdana"/>
          <w:b/>
          <w:sz w:val="20"/>
        </w:rPr>
        <w:t xml:space="preserve"> for one release</w:t>
      </w:r>
    </w:p>
    <w:p w:rsidR="00237529" w:rsidRPr="007356C4" w:rsidRDefault="00FF06D6" w:rsidP="00307321">
      <w:pPr>
        <w:spacing w:after="0"/>
        <w:ind w:left="720"/>
        <w:jc w:val="center"/>
      </w:pPr>
      <w:r>
        <w:rPr>
          <w:noProof/>
        </w:rPr>
        <w:lastRenderedPageBreak/>
        <w:drawing>
          <wp:inline distT="0" distB="0" distL="0" distR="0">
            <wp:extent cx="2838318" cy="1646274"/>
            <wp:effectExtent l="64458" t="46831" r="69024" b="40445"/>
            <wp:docPr id="40"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rsidR="00A317EC" w:rsidRDefault="00A317EC" w:rsidP="002D6E6E">
      <w:pPr>
        <w:spacing w:after="0"/>
        <w:ind w:left="720"/>
      </w:pPr>
    </w:p>
    <w:p w:rsidR="00A317EC" w:rsidRDefault="00A317EC" w:rsidP="002D6E6E">
      <w:pPr>
        <w:spacing w:after="0"/>
        <w:ind w:left="720"/>
      </w:pPr>
    </w:p>
    <w:p w:rsidR="00674B73" w:rsidRDefault="00674B73" w:rsidP="002D6E6E">
      <w:pPr>
        <w:spacing w:after="0"/>
        <w:ind w:left="720"/>
      </w:pPr>
    </w:p>
    <w:p w:rsidR="00674B73" w:rsidRDefault="00674B73" w:rsidP="002D6E6E">
      <w:pPr>
        <w:spacing w:after="0"/>
        <w:ind w:left="720"/>
      </w:pPr>
    </w:p>
    <w:p w:rsidR="00674B73" w:rsidRDefault="00674B73" w:rsidP="002D6E6E">
      <w:pPr>
        <w:spacing w:after="0"/>
        <w:ind w:left="720"/>
      </w:pPr>
    </w:p>
    <w:p w:rsidR="00674B73" w:rsidRDefault="00674B73" w:rsidP="002D6E6E">
      <w:pPr>
        <w:spacing w:after="0"/>
        <w:ind w:left="720"/>
      </w:pPr>
    </w:p>
    <w:p w:rsidR="00674B73" w:rsidRDefault="00674B73" w:rsidP="002D6E6E">
      <w:pPr>
        <w:spacing w:after="0"/>
        <w:ind w:left="720"/>
      </w:pPr>
    </w:p>
    <w:p w:rsidR="00674B73" w:rsidRDefault="00674B73" w:rsidP="002D6E6E">
      <w:pPr>
        <w:spacing w:after="0"/>
        <w:ind w:left="720"/>
      </w:pPr>
    </w:p>
    <w:p w:rsidR="00674B73" w:rsidRDefault="00674B73" w:rsidP="002D6E6E">
      <w:pPr>
        <w:spacing w:after="0"/>
        <w:ind w:left="720"/>
      </w:pPr>
    </w:p>
    <w:p w:rsidR="00674B73" w:rsidRDefault="00674B73" w:rsidP="002D6E6E">
      <w:pPr>
        <w:spacing w:after="0"/>
        <w:ind w:left="720"/>
      </w:pPr>
    </w:p>
    <w:p w:rsidR="00674B73" w:rsidRDefault="00674B73" w:rsidP="002D6E6E">
      <w:pPr>
        <w:spacing w:after="0"/>
        <w:ind w:left="720"/>
      </w:pPr>
    </w:p>
    <w:p w:rsidR="00674B73" w:rsidRDefault="00674B73" w:rsidP="002D6E6E">
      <w:pPr>
        <w:spacing w:after="0"/>
        <w:ind w:left="720"/>
      </w:pPr>
    </w:p>
    <w:p w:rsidR="00674B73" w:rsidRDefault="00674B73" w:rsidP="002D6E6E">
      <w:pPr>
        <w:spacing w:after="0"/>
        <w:ind w:left="720"/>
      </w:pPr>
    </w:p>
    <w:p w:rsidR="00674B73" w:rsidRDefault="00674B73" w:rsidP="002D6E6E">
      <w:pPr>
        <w:spacing w:after="0"/>
        <w:ind w:left="720"/>
      </w:pPr>
    </w:p>
    <w:p w:rsidR="00674B73" w:rsidRDefault="00674B73" w:rsidP="002D6E6E">
      <w:pPr>
        <w:spacing w:after="0"/>
        <w:ind w:left="720"/>
      </w:pPr>
    </w:p>
    <w:p w:rsidR="00674B73" w:rsidRDefault="00674B73" w:rsidP="002D6E6E">
      <w:pPr>
        <w:spacing w:after="0"/>
        <w:ind w:left="720"/>
      </w:pPr>
    </w:p>
    <w:p w:rsidR="00674B73" w:rsidRDefault="00674B73" w:rsidP="002D6E6E">
      <w:pPr>
        <w:spacing w:after="0"/>
        <w:ind w:left="720"/>
      </w:pPr>
    </w:p>
    <w:p w:rsidR="00674B73" w:rsidRDefault="00674B73" w:rsidP="002D6E6E">
      <w:pPr>
        <w:spacing w:after="0"/>
        <w:ind w:left="720"/>
      </w:pPr>
    </w:p>
    <w:p w:rsidR="00674B73" w:rsidRDefault="00674B73" w:rsidP="002D6E6E">
      <w:pPr>
        <w:spacing w:after="0"/>
        <w:ind w:left="720"/>
      </w:pPr>
    </w:p>
    <w:p w:rsidR="00674B73" w:rsidRDefault="00674B73" w:rsidP="002D6E6E">
      <w:pPr>
        <w:spacing w:after="0"/>
        <w:ind w:left="720"/>
      </w:pPr>
    </w:p>
    <w:p w:rsidR="00674B73" w:rsidRDefault="00674B73" w:rsidP="002D6E6E">
      <w:pPr>
        <w:spacing w:after="0"/>
        <w:ind w:left="720"/>
      </w:pPr>
    </w:p>
    <w:p w:rsidR="00674B73" w:rsidRDefault="00674B73" w:rsidP="002D6E6E">
      <w:pPr>
        <w:spacing w:after="0"/>
        <w:ind w:left="720"/>
      </w:pPr>
    </w:p>
    <w:p w:rsidR="00674B73" w:rsidRDefault="00674B73" w:rsidP="002D6E6E">
      <w:pPr>
        <w:spacing w:after="0"/>
        <w:ind w:left="720"/>
      </w:pPr>
    </w:p>
    <w:p w:rsidR="00674B73" w:rsidRDefault="00674B73" w:rsidP="002D6E6E">
      <w:pPr>
        <w:spacing w:after="0"/>
        <w:ind w:left="720"/>
      </w:pPr>
    </w:p>
    <w:p w:rsidR="00674B73" w:rsidRDefault="00674B73" w:rsidP="002D6E6E">
      <w:pPr>
        <w:spacing w:after="0"/>
        <w:ind w:left="720"/>
      </w:pPr>
    </w:p>
    <w:p w:rsidR="00674B73" w:rsidRDefault="00674B73" w:rsidP="002D6E6E">
      <w:pPr>
        <w:spacing w:after="0"/>
        <w:ind w:left="720"/>
      </w:pPr>
    </w:p>
    <w:p w:rsidR="00674B73" w:rsidRDefault="00674B73" w:rsidP="002D6E6E">
      <w:pPr>
        <w:spacing w:after="0"/>
        <w:ind w:left="720"/>
      </w:pPr>
    </w:p>
    <w:p w:rsidR="00674B73" w:rsidRDefault="00674B73" w:rsidP="002D6E6E">
      <w:pPr>
        <w:spacing w:after="0"/>
        <w:ind w:left="720"/>
      </w:pPr>
    </w:p>
    <w:p w:rsidR="00DF727C" w:rsidRPr="00DF727C" w:rsidRDefault="00DF727C" w:rsidP="002D6E6E">
      <w:pPr>
        <w:pStyle w:val="Heading1"/>
        <w:spacing w:before="0" w:after="0" w:line="360" w:lineRule="auto"/>
        <w:rPr>
          <w:rFonts w:ascii="Verdana" w:hAnsi="Verdana" w:cs="Arial"/>
          <w:sz w:val="28"/>
        </w:rPr>
      </w:pPr>
      <w:bookmarkStart w:id="45" w:name="_Toc215921972"/>
      <w:bookmarkStart w:id="46" w:name="_Toc219181137"/>
      <w:r w:rsidRPr="00DF727C">
        <w:rPr>
          <w:rFonts w:ascii="Verdana" w:hAnsi="Verdana" w:cs="Arial"/>
          <w:sz w:val="28"/>
        </w:rPr>
        <w:lastRenderedPageBreak/>
        <w:t>Conclusion</w:t>
      </w:r>
      <w:bookmarkEnd w:id="45"/>
      <w:bookmarkEnd w:id="46"/>
    </w:p>
    <w:p w:rsidR="005C0BE7" w:rsidRDefault="005C0BE7" w:rsidP="005C0BE7">
      <w:pPr>
        <w:pStyle w:val="CapBullet1"/>
        <w:numPr>
          <w:ilvl w:val="0"/>
          <w:numId w:val="0"/>
        </w:numPr>
        <w:spacing w:before="0" w:line="300" w:lineRule="auto"/>
        <w:ind w:left="720"/>
        <w:rPr>
          <w:rFonts w:ascii="Verdana" w:hAnsi="Verdana" w:cs="Arial"/>
          <w:sz w:val="20"/>
          <w:szCs w:val="20"/>
          <w:lang w:val="en-US" w:eastAsia="en-US"/>
        </w:rPr>
      </w:pPr>
      <w:r w:rsidRPr="00F32B33">
        <w:rPr>
          <w:rFonts w:ascii="Verdana" w:hAnsi="Verdana" w:cs="Arial"/>
          <w:b/>
          <w:i/>
          <w:sz w:val="20"/>
        </w:rPr>
        <w:t>Metric</w:t>
      </w:r>
      <w:r w:rsidRPr="00F32B33">
        <w:rPr>
          <w:rFonts w:ascii="Verdana" w:hAnsi="Verdana" w:cs="Arial"/>
          <w:sz w:val="20"/>
        </w:rPr>
        <w:t xml:space="preserve"> is the cornerstone in assessment and foundation for any business improvement.</w:t>
      </w:r>
      <w:r>
        <w:rPr>
          <w:rFonts w:ascii="Verdana" w:hAnsi="Verdana" w:cs="Arial"/>
          <w:sz w:val="20"/>
        </w:rPr>
        <w:t xml:space="preserve"> It </w:t>
      </w:r>
      <w:r w:rsidRPr="009E1F5F">
        <w:rPr>
          <w:rFonts w:ascii="Verdana" w:hAnsi="Verdana" w:cs="Arial"/>
          <w:sz w:val="20"/>
        </w:rPr>
        <w:t>is a Measurement Based Technique which is applied to processes, products and services to supply engineering and management information and working on the information supplied to improve processes, products and services, if required</w:t>
      </w:r>
      <w:r>
        <w:rPr>
          <w:rFonts w:ascii="Verdana" w:hAnsi="Verdana" w:cs="Arial"/>
          <w:sz w:val="20"/>
        </w:rPr>
        <w:t xml:space="preserve">. </w:t>
      </w:r>
      <w:r>
        <w:rPr>
          <w:rFonts w:ascii="Verdana" w:hAnsi="Verdana" w:cs="Arial"/>
          <w:sz w:val="20"/>
          <w:szCs w:val="20"/>
          <w:lang w:val="en-US" w:eastAsia="en-US"/>
        </w:rPr>
        <w:t xml:space="preserve">It indicates level of </w:t>
      </w:r>
      <w:r w:rsidRPr="00F32B33">
        <w:rPr>
          <w:rFonts w:ascii="Verdana" w:hAnsi="Verdana" w:cs="Arial"/>
          <w:sz w:val="20"/>
          <w:szCs w:val="20"/>
          <w:lang w:val="en-US" w:eastAsia="en-US"/>
        </w:rPr>
        <w:t>Customer satisfaction</w:t>
      </w:r>
      <w:r>
        <w:rPr>
          <w:rFonts w:ascii="Verdana" w:hAnsi="Verdana" w:cs="Arial"/>
          <w:sz w:val="20"/>
          <w:szCs w:val="20"/>
          <w:lang w:val="en-US" w:eastAsia="en-US"/>
        </w:rPr>
        <w:t>,</w:t>
      </w:r>
      <w:r w:rsidRPr="00F32B33">
        <w:rPr>
          <w:rFonts w:ascii="Verdana" w:hAnsi="Verdana" w:cs="Arial"/>
          <w:sz w:val="20"/>
          <w:szCs w:val="20"/>
          <w:lang w:val="en-US" w:eastAsia="en-US"/>
        </w:rPr>
        <w:t xml:space="preserve"> </w:t>
      </w:r>
      <w:r>
        <w:rPr>
          <w:rFonts w:ascii="Verdana" w:hAnsi="Verdana" w:cs="Arial"/>
          <w:sz w:val="20"/>
          <w:szCs w:val="20"/>
          <w:lang w:val="en-US" w:eastAsia="en-US"/>
        </w:rPr>
        <w:t>e</w:t>
      </w:r>
      <w:r w:rsidRPr="00F32B33">
        <w:rPr>
          <w:rFonts w:ascii="Verdana" w:hAnsi="Verdana" w:cs="Arial"/>
          <w:sz w:val="20"/>
          <w:szCs w:val="20"/>
          <w:lang w:val="en-US" w:eastAsia="en-US"/>
        </w:rPr>
        <w:t>asy</w:t>
      </w:r>
      <w:r>
        <w:rPr>
          <w:rFonts w:ascii="Verdana" w:hAnsi="Verdana" w:cs="Arial"/>
          <w:sz w:val="20"/>
          <w:szCs w:val="20"/>
          <w:lang w:val="en-US" w:eastAsia="en-US"/>
        </w:rPr>
        <w:t xml:space="preserve"> for management to digest </w:t>
      </w:r>
      <w:r w:rsidRPr="00F32B33">
        <w:rPr>
          <w:rFonts w:ascii="Verdana" w:hAnsi="Verdana" w:cs="Arial"/>
          <w:sz w:val="20"/>
          <w:szCs w:val="20"/>
          <w:lang w:val="en-US" w:eastAsia="en-US"/>
        </w:rPr>
        <w:t>number</w:t>
      </w:r>
      <w:r>
        <w:rPr>
          <w:rFonts w:ascii="Verdana" w:hAnsi="Verdana" w:cs="Arial"/>
          <w:sz w:val="20"/>
          <w:szCs w:val="20"/>
          <w:lang w:val="en-US" w:eastAsia="en-US"/>
        </w:rPr>
        <w:t xml:space="preserve"> and drill down, whenever required</w:t>
      </w:r>
      <w:r w:rsidRPr="00F32B33">
        <w:rPr>
          <w:rFonts w:ascii="Verdana" w:hAnsi="Verdana" w:cs="Arial"/>
          <w:sz w:val="20"/>
          <w:szCs w:val="20"/>
          <w:lang w:val="en-US" w:eastAsia="en-US"/>
        </w:rPr>
        <w:t xml:space="preserve"> </w:t>
      </w:r>
      <w:r>
        <w:rPr>
          <w:rFonts w:ascii="Verdana" w:hAnsi="Verdana" w:cs="Arial"/>
          <w:sz w:val="20"/>
          <w:szCs w:val="20"/>
          <w:lang w:val="en-US" w:eastAsia="en-US"/>
        </w:rPr>
        <w:t>and act as</w:t>
      </w:r>
      <w:r w:rsidRPr="00F32B33">
        <w:rPr>
          <w:rFonts w:ascii="Verdana" w:hAnsi="Verdana" w:cs="Arial"/>
          <w:sz w:val="20"/>
          <w:szCs w:val="20"/>
          <w:lang w:val="en-US" w:eastAsia="en-US"/>
        </w:rPr>
        <w:t xml:space="preserve"> monitor when the process is going out-of-control.</w:t>
      </w:r>
      <w:r>
        <w:rPr>
          <w:rFonts w:ascii="Verdana" w:hAnsi="Verdana" w:cs="Arial"/>
          <w:sz w:val="20"/>
          <w:szCs w:val="20"/>
          <w:lang w:val="en-US" w:eastAsia="en-US"/>
        </w:rPr>
        <w:t xml:space="preserve"> </w:t>
      </w:r>
    </w:p>
    <w:p w:rsidR="005C0BE7" w:rsidRDefault="005C0BE7" w:rsidP="005C0BE7">
      <w:pPr>
        <w:pStyle w:val="CapBullet1"/>
        <w:numPr>
          <w:ilvl w:val="0"/>
          <w:numId w:val="0"/>
        </w:numPr>
        <w:spacing w:before="0" w:line="300" w:lineRule="auto"/>
        <w:ind w:left="720"/>
        <w:rPr>
          <w:rFonts w:ascii="Verdana" w:hAnsi="Verdana" w:cs="Arial"/>
          <w:sz w:val="20"/>
          <w:szCs w:val="20"/>
          <w:lang w:val="en-US" w:eastAsia="en-US"/>
        </w:rPr>
      </w:pPr>
      <w:r>
        <w:rPr>
          <w:rFonts w:ascii="Verdana" w:hAnsi="Verdana" w:cs="Arial"/>
          <w:sz w:val="20"/>
          <w:szCs w:val="20"/>
          <w:lang w:val="en-US" w:eastAsia="en-US"/>
        </w:rPr>
        <w:t>Following table summarize the Software testing metrics discussed in this paper:</w:t>
      </w:r>
    </w:p>
    <w:tbl>
      <w:tblPr>
        <w:tblW w:w="8595" w:type="dxa"/>
        <w:tblInd w:w="9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1"/>
        <w:gridCol w:w="4994"/>
      </w:tblGrid>
      <w:tr w:rsidR="00307321" w:rsidRPr="000F062E" w:rsidTr="000F062E">
        <w:trPr>
          <w:trHeight w:val="342"/>
        </w:trPr>
        <w:tc>
          <w:tcPr>
            <w:tcW w:w="3601" w:type="dxa"/>
            <w:shd w:val="clear" w:color="auto" w:fill="4F81BD"/>
          </w:tcPr>
          <w:p w:rsidR="00307321" w:rsidRPr="000F062E" w:rsidRDefault="00307321" w:rsidP="000F062E">
            <w:pPr>
              <w:spacing w:after="0" w:line="240" w:lineRule="auto"/>
              <w:jc w:val="center"/>
              <w:rPr>
                <w:rFonts w:ascii="Verdana" w:hAnsi="Verdana"/>
                <w:b/>
                <w:bCs/>
                <w:color w:val="FFFFFF"/>
                <w:sz w:val="20"/>
                <w:szCs w:val="20"/>
              </w:rPr>
            </w:pPr>
            <w:r w:rsidRPr="000F062E">
              <w:rPr>
                <w:rFonts w:ascii="Verdana" w:hAnsi="Verdana"/>
                <w:b/>
                <w:bCs/>
                <w:color w:val="FFFFFF"/>
                <w:sz w:val="20"/>
                <w:szCs w:val="20"/>
              </w:rPr>
              <w:t>Test Metric</w:t>
            </w:r>
          </w:p>
        </w:tc>
        <w:tc>
          <w:tcPr>
            <w:tcW w:w="4994" w:type="dxa"/>
            <w:shd w:val="clear" w:color="auto" w:fill="4F81BD"/>
          </w:tcPr>
          <w:p w:rsidR="00307321" w:rsidRPr="000F062E" w:rsidRDefault="00307321" w:rsidP="000F062E">
            <w:pPr>
              <w:spacing w:after="0" w:line="240" w:lineRule="auto"/>
              <w:jc w:val="center"/>
              <w:rPr>
                <w:rFonts w:ascii="Verdana" w:hAnsi="Verdana"/>
                <w:b/>
                <w:bCs/>
                <w:color w:val="FFFFFF"/>
                <w:sz w:val="20"/>
                <w:szCs w:val="20"/>
              </w:rPr>
            </w:pPr>
            <w:r w:rsidRPr="000F062E">
              <w:rPr>
                <w:rFonts w:ascii="Verdana" w:hAnsi="Verdana"/>
                <w:b/>
                <w:bCs/>
                <w:color w:val="FFFFFF"/>
                <w:sz w:val="20"/>
                <w:szCs w:val="20"/>
              </w:rPr>
              <w:t>Description</w:t>
            </w:r>
          </w:p>
        </w:tc>
      </w:tr>
      <w:tr w:rsidR="00307321" w:rsidRPr="000F062E" w:rsidTr="00674B73">
        <w:trPr>
          <w:trHeight w:val="70"/>
        </w:trPr>
        <w:tc>
          <w:tcPr>
            <w:tcW w:w="8595" w:type="dxa"/>
            <w:gridSpan w:val="2"/>
            <w:shd w:val="clear" w:color="auto" w:fill="auto"/>
          </w:tcPr>
          <w:p w:rsidR="00307321" w:rsidRPr="00674B73" w:rsidRDefault="00307321" w:rsidP="000F062E">
            <w:pPr>
              <w:spacing w:after="0" w:line="240" w:lineRule="auto"/>
              <w:jc w:val="center"/>
              <w:rPr>
                <w:rFonts w:ascii="Verdana" w:hAnsi="Verdana"/>
                <w:bCs/>
                <w:color w:val="FFFFFF"/>
                <w:sz w:val="4"/>
                <w:szCs w:val="20"/>
              </w:rPr>
            </w:pPr>
          </w:p>
        </w:tc>
      </w:tr>
      <w:tr w:rsidR="00307321" w:rsidRPr="000F062E" w:rsidTr="009E21F6">
        <w:trPr>
          <w:trHeight w:val="320"/>
        </w:trPr>
        <w:tc>
          <w:tcPr>
            <w:tcW w:w="8595" w:type="dxa"/>
            <w:gridSpan w:val="2"/>
            <w:shd w:val="clear" w:color="auto" w:fill="4F81BD"/>
          </w:tcPr>
          <w:p w:rsidR="00307321" w:rsidRPr="000F062E" w:rsidRDefault="00307321" w:rsidP="000F062E">
            <w:pPr>
              <w:spacing w:after="0" w:line="240" w:lineRule="auto"/>
              <w:jc w:val="center"/>
              <w:rPr>
                <w:rFonts w:ascii="Verdana" w:hAnsi="Verdana"/>
                <w:b/>
                <w:bCs/>
                <w:color w:val="FFFFFF"/>
                <w:sz w:val="20"/>
                <w:szCs w:val="20"/>
              </w:rPr>
            </w:pPr>
            <w:r w:rsidRPr="000F062E">
              <w:rPr>
                <w:rFonts w:ascii="Verdana" w:hAnsi="Verdana"/>
                <w:b/>
                <w:bCs/>
                <w:color w:val="FFFFFF"/>
                <w:sz w:val="20"/>
                <w:szCs w:val="20"/>
              </w:rPr>
              <w:t>Manual Testing Metrics</w:t>
            </w:r>
          </w:p>
        </w:tc>
      </w:tr>
      <w:tr w:rsidR="00307321" w:rsidRPr="000F062E" w:rsidTr="000F062E">
        <w:trPr>
          <w:trHeight w:val="320"/>
        </w:trPr>
        <w:tc>
          <w:tcPr>
            <w:tcW w:w="3601" w:type="dxa"/>
            <w:shd w:val="clear" w:color="auto" w:fill="DBE5F1"/>
          </w:tcPr>
          <w:p w:rsidR="00307321" w:rsidRPr="000F062E" w:rsidRDefault="00307321" w:rsidP="000F062E">
            <w:pPr>
              <w:spacing w:after="0" w:line="240" w:lineRule="auto"/>
              <w:rPr>
                <w:rFonts w:ascii="Verdana" w:hAnsi="Verdana"/>
                <w:sz w:val="20"/>
                <w:szCs w:val="20"/>
              </w:rPr>
            </w:pPr>
            <w:r w:rsidRPr="000F062E">
              <w:rPr>
                <w:rFonts w:ascii="Verdana" w:hAnsi="Verdana"/>
                <w:sz w:val="20"/>
                <w:szCs w:val="20"/>
              </w:rPr>
              <w:t>Test Case Productivity</w:t>
            </w:r>
          </w:p>
        </w:tc>
        <w:tc>
          <w:tcPr>
            <w:tcW w:w="4994" w:type="dxa"/>
            <w:shd w:val="clear" w:color="auto" w:fill="DBE5F1"/>
          </w:tcPr>
          <w:p w:rsidR="00307321" w:rsidRPr="000F062E" w:rsidRDefault="00307321" w:rsidP="000F062E">
            <w:pPr>
              <w:spacing w:after="0" w:line="240" w:lineRule="auto"/>
              <w:rPr>
                <w:rFonts w:ascii="Verdana" w:hAnsi="Verdana"/>
                <w:sz w:val="20"/>
                <w:szCs w:val="20"/>
              </w:rPr>
            </w:pPr>
            <w:r w:rsidRPr="000F062E">
              <w:rPr>
                <w:rFonts w:ascii="Verdana" w:hAnsi="Verdana"/>
                <w:sz w:val="20"/>
                <w:szCs w:val="20"/>
              </w:rPr>
              <w:t>Provides the information for the number of step(s) written per hour.</w:t>
            </w:r>
          </w:p>
        </w:tc>
      </w:tr>
      <w:tr w:rsidR="00307321" w:rsidRPr="000F062E" w:rsidTr="000F062E">
        <w:trPr>
          <w:trHeight w:val="320"/>
        </w:trPr>
        <w:tc>
          <w:tcPr>
            <w:tcW w:w="3601" w:type="dxa"/>
            <w:shd w:val="clear" w:color="auto" w:fill="DBE5F1"/>
          </w:tcPr>
          <w:p w:rsidR="00307321" w:rsidRPr="000F062E" w:rsidRDefault="00307321" w:rsidP="000F062E">
            <w:pPr>
              <w:spacing w:after="0" w:line="240" w:lineRule="auto"/>
              <w:rPr>
                <w:rFonts w:ascii="Verdana" w:hAnsi="Verdana"/>
                <w:sz w:val="20"/>
                <w:szCs w:val="20"/>
              </w:rPr>
            </w:pPr>
            <w:r w:rsidRPr="000F062E">
              <w:rPr>
                <w:rFonts w:ascii="Verdana" w:hAnsi="Verdana"/>
                <w:sz w:val="20"/>
                <w:szCs w:val="20"/>
              </w:rPr>
              <w:t>Test Execution Summary</w:t>
            </w:r>
          </w:p>
        </w:tc>
        <w:tc>
          <w:tcPr>
            <w:tcW w:w="4994" w:type="dxa"/>
            <w:shd w:val="clear" w:color="auto" w:fill="DBE5F1"/>
          </w:tcPr>
          <w:p w:rsidR="00307321" w:rsidRPr="000F062E" w:rsidRDefault="00307321" w:rsidP="000F062E">
            <w:pPr>
              <w:spacing w:after="0" w:line="240" w:lineRule="auto"/>
              <w:rPr>
                <w:rFonts w:ascii="Verdana" w:hAnsi="Verdana"/>
                <w:sz w:val="20"/>
                <w:szCs w:val="20"/>
              </w:rPr>
            </w:pPr>
            <w:r w:rsidRPr="000F062E">
              <w:rPr>
                <w:rFonts w:ascii="Verdana" w:hAnsi="Verdana"/>
                <w:sz w:val="20"/>
                <w:szCs w:val="20"/>
              </w:rPr>
              <w:t xml:space="preserve">Provides </w:t>
            </w:r>
            <w:proofErr w:type="spellStart"/>
            <w:r w:rsidRPr="000F062E">
              <w:rPr>
                <w:rFonts w:ascii="Verdana" w:hAnsi="Verdana"/>
                <w:sz w:val="20"/>
                <w:szCs w:val="20"/>
              </w:rPr>
              <w:t>statical</w:t>
            </w:r>
            <w:proofErr w:type="spellEnd"/>
            <w:r w:rsidRPr="000F062E">
              <w:rPr>
                <w:rFonts w:ascii="Verdana" w:hAnsi="Verdana"/>
                <w:sz w:val="20"/>
                <w:szCs w:val="20"/>
              </w:rPr>
              <w:t xml:space="preserve"> view of execution for the release along with status and reason</w:t>
            </w:r>
            <w:r w:rsidR="00674B73">
              <w:rPr>
                <w:rFonts w:ascii="Verdana" w:hAnsi="Verdana"/>
                <w:sz w:val="20"/>
                <w:szCs w:val="20"/>
              </w:rPr>
              <w:t>.</w:t>
            </w:r>
          </w:p>
        </w:tc>
      </w:tr>
      <w:tr w:rsidR="00307321" w:rsidRPr="000F062E" w:rsidTr="000F062E">
        <w:trPr>
          <w:trHeight w:val="320"/>
        </w:trPr>
        <w:tc>
          <w:tcPr>
            <w:tcW w:w="3601" w:type="dxa"/>
            <w:shd w:val="clear" w:color="auto" w:fill="DBE5F1"/>
          </w:tcPr>
          <w:p w:rsidR="00307321" w:rsidRPr="000F062E" w:rsidRDefault="00307321" w:rsidP="000F062E">
            <w:pPr>
              <w:spacing w:after="0" w:line="240" w:lineRule="auto"/>
              <w:rPr>
                <w:rFonts w:ascii="Verdana" w:hAnsi="Verdana"/>
                <w:sz w:val="20"/>
                <w:szCs w:val="20"/>
              </w:rPr>
            </w:pPr>
            <w:r w:rsidRPr="000F062E">
              <w:rPr>
                <w:rFonts w:ascii="Verdana" w:hAnsi="Verdana"/>
                <w:sz w:val="20"/>
                <w:szCs w:val="20"/>
              </w:rPr>
              <w:t>Defect Acceptance</w:t>
            </w:r>
          </w:p>
        </w:tc>
        <w:tc>
          <w:tcPr>
            <w:tcW w:w="4994" w:type="dxa"/>
            <w:shd w:val="clear" w:color="auto" w:fill="DBE5F1"/>
          </w:tcPr>
          <w:p w:rsidR="00307321" w:rsidRPr="000F062E" w:rsidRDefault="00307321" w:rsidP="000F062E">
            <w:pPr>
              <w:spacing w:after="0" w:line="240" w:lineRule="auto"/>
              <w:rPr>
                <w:rFonts w:ascii="Verdana" w:hAnsi="Verdana"/>
                <w:sz w:val="20"/>
                <w:szCs w:val="20"/>
              </w:rPr>
            </w:pPr>
            <w:r w:rsidRPr="000F062E">
              <w:rPr>
                <w:rFonts w:ascii="Verdana" w:hAnsi="Verdana"/>
                <w:sz w:val="20"/>
                <w:szCs w:val="20"/>
              </w:rPr>
              <w:t>Indicates the stability and reliability of the application.</w:t>
            </w:r>
          </w:p>
        </w:tc>
      </w:tr>
      <w:tr w:rsidR="00307321" w:rsidRPr="000F062E" w:rsidTr="000F062E">
        <w:trPr>
          <w:trHeight w:val="320"/>
        </w:trPr>
        <w:tc>
          <w:tcPr>
            <w:tcW w:w="3601" w:type="dxa"/>
            <w:shd w:val="clear" w:color="auto" w:fill="DBE5F1"/>
          </w:tcPr>
          <w:p w:rsidR="00307321" w:rsidRPr="000F062E" w:rsidRDefault="00307321" w:rsidP="000F062E">
            <w:pPr>
              <w:spacing w:after="0" w:line="240" w:lineRule="auto"/>
              <w:rPr>
                <w:rFonts w:ascii="Verdana" w:hAnsi="Verdana"/>
                <w:sz w:val="20"/>
                <w:szCs w:val="20"/>
              </w:rPr>
            </w:pPr>
            <w:r w:rsidRPr="000F062E">
              <w:rPr>
                <w:rFonts w:ascii="Verdana" w:hAnsi="Verdana"/>
                <w:sz w:val="20"/>
                <w:szCs w:val="20"/>
              </w:rPr>
              <w:t>Defect Rejection</w:t>
            </w:r>
          </w:p>
        </w:tc>
        <w:tc>
          <w:tcPr>
            <w:tcW w:w="4994" w:type="dxa"/>
            <w:shd w:val="clear" w:color="auto" w:fill="DBE5F1"/>
          </w:tcPr>
          <w:p w:rsidR="00307321" w:rsidRPr="000F062E" w:rsidRDefault="00307321" w:rsidP="000F062E">
            <w:pPr>
              <w:spacing w:after="0" w:line="240" w:lineRule="auto"/>
              <w:rPr>
                <w:rFonts w:ascii="Verdana" w:hAnsi="Verdana"/>
                <w:sz w:val="20"/>
                <w:szCs w:val="20"/>
              </w:rPr>
            </w:pPr>
            <w:r w:rsidRPr="000F062E">
              <w:rPr>
                <w:rFonts w:ascii="Verdana" w:hAnsi="Verdana"/>
                <w:sz w:val="20"/>
                <w:szCs w:val="20"/>
              </w:rPr>
              <w:t>Provides the percentage</w:t>
            </w:r>
            <w:r w:rsidR="00674B73">
              <w:rPr>
                <w:rFonts w:ascii="Verdana" w:hAnsi="Verdana"/>
                <w:sz w:val="20"/>
                <w:szCs w:val="20"/>
              </w:rPr>
              <w:t xml:space="preserve"> of invalid defects.</w:t>
            </w:r>
          </w:p>
        </w:tc>
      </w:tr>
      <w:tr w:rsidR="00307321" w:rsidRPr="000F062E" w:rsidTr="000F062E">
        <w:trPr>
          <w:trHeight w:val="320"/>
        </w:trPr>
        <w:tc>
          <w:tcPr>
            <w:tcW w:w="3601" w:type="dxa"/>
            <w:shd w:val="clear" w:color="auto" w:fill="DBE5F1"/>
          </w:tcPr>
          <w:p w:rsidR="00307321" w:rsidRPr="000F062E" w:rsidRDefault="00307321" w:rsidP="000F062E">
            <w:pPr>
              <w:spacing w:after="0" w:line="240" w:lineRule="auto"/>
              <w:rPr>
                <w:rFonts w:ascii="Verdana" w:hAnsi="Verdana"/>
                <w:sz w:val="20"/>
                <w:szCs w:val="20"/>
              </w:rPr>
            </w:pPr>
            <w:r w:rsidRPr="000F062E">
              <w:rPr>
                <w:rFonts w:ascii="Verdana" w:hAnsi="Verdana"/>
                <w:sz w:val="20"/>
                <w:szCs w:val="20"/>
              </w:rPr>
              <w:t>Bad Fix Defect</w:t>
            </w:r>
          </w:p>
        </w:tc>
        <w:tc>
          <w:tcPr>
            <w:tcW w:w="4994" w:type="dxa"/>
            <w:shd w:val="clear" w:color="auto" w:fill="DBE5F1"/>
          </w:tcPr>
          <w:p w:rsidR="00307321" w:rsidRPr="000F062E" w:rsidRDefault="00307321" w:rsidP="000F062E">
            <w:pPr>
              <w:spacing w:after="0" w:line="240" w:lineRule="auto"/>
              <w:rPr>
                <w:rFonts w:ascii="Verdana" w:hAnsi="Verdana"/>
                <w:sz w:val="20"/>
                <w:szCs w:val="20"/>
              </w:rPr>
            </w:pPr>
            <w:r w:rsidRPr="000F062E">
              <w:rPr>
                <w:rFonts w:ascii="Verdana" w:hAnsi="Verdana"/>
                <w:sz w:val="20"/>
                <w:szCs w:val="20"/>
              </w:rPr>
              <w:t>Indicates the effectiveness of the defect-resolution process</w:t>
            </w:r>
          </w:p>
        </w:tc>
      </w:tr>
      <w:tr w:rsidR="00307321" w:rsidRPr="000F062E" w:rsidTr="000F062E">
        <w:trPr>
          <w:trHeight w:val="320"/>
        </w:trPr>
        <w:tc>
          <w:tcPr>
            <w:tcW w:w="3601" w:type="dxa"/>
            <w:shd w:val="clear" w:color="auto" w:fill="DBE5F1"/>
          </w:tcPr>
          <w:p w:rsidR="00307321" w:rsidRPr="000F062E" w:rsidRDefault="00307321" w:rsidP="000F062E">
            <w:pPr>
              <w:spacing w:after="0" w:line="240" w:lineRule="auto"/>
              <w:rPr>
                <w:rFonts w:ascii="Verdana" w:hAnsi="Verdana"/>
                <w:sz w:val="20"/>
                <w:szCs w:val="20"/>
              </w:rPr>
            </w:pPr>
            <w:r w:rsidRPr="000F062E">
              <w:rPr>
                <w:rFonts w:ascii="Verdana" w:hAnsi="Verdana"/>
                <w:sz w:val="20"/>
                <w:szCs w:val="20"/>
              </w:rPr>
              <w:t>Test Execution Productivity</w:t>
            </w:r>
          </w:p>
        </w:tc>
        <w:tc>
          <w:tcPr>
            <w:tcW w:w="4994" w:type="dxa"/>
            <w:shd w:val="clear" w:color="auto" w:fill="DBE5F1"/>
          </w:tcPr>
          <w:p w:rsidR="00307321" w:rsidRPr="000F062E" w:rsidRDefault="00307321" w:rsidP="000F062E">
            <w:pPr>
              <w:spacing w:after="0" w:line="240" w:lineRule="auto"/>
              <w:rPr>
                <w:rFonts w:ascii="Verdana" w:hAnsi="Verdana"/>
                <w:sz w:val="20"/>
                <w:szCs w:val="20"/>
              </w:rPr>
            </w:pPr>
            <w:r w:rsidRPr="000F062E">
              <w:rPr>
                <w:rFonts w:ascii="Verdana" w:hAnsi="Verdana"/>
                <w:sz w:val="20"/>
                <w:szCs w:val="20"/>
              </w:rPr>
              <w:t>Provides deta</w:t>
            </w:r>
            <w:r w:rsidR="00EF7345">
              <w:rPr>
                <w:rFonts w:ascii="Verdana" w:hAnsi="Verdana"/>
                <w:sz w:val="20"/>
                <w:szCs w:val="20"/>
              </w:rPr>
              <w:t>il of the test case executed per</w:t>
            </w:r>
            <w:r w:rsidRPr="000F062E">
              <w:rPr>
                <w:rFonts w:ascii="Verdana" w:hAnsi="Verdana"/>
                <w:sz w:val="20"/>
                <w:szCs w:val="20"/>
              </w:rPr>
              <w:t xml:space="preserve"> day.</w:t>
            </w:r>
          </w:p>
        </w:tc>
      </w:tr>
      <w:tr w:rsidR="00307321" w:rsidRPr="000F062E" w:rsidTr="000F062E">
        <w:trPr>
          <w:trHeight w:val="320"/>
        </w:trPr>
        <w:tc>
          <w:tcPr>
            <w:tcW w:w="3601" w:type="dxa"/>
            <w:shd w:val="clear" w:color="auto" w:fill="DBE5F1"/>
          </w:tcPr>
          <w:p w:rsidR="00307321" w:rsidRPr="000F062E" w:rsidRDefault="00307321" w:rsidP="000F062E">
            <w:pPr>
              <w:spacing w:after="0" w:line="240" w:lineRule="auto"/>
              <w:rPr>
                <w:rFonts w:ascii="Verdana" w:hAnsi="Verdana"/>
                <w:sz w:val="20"/>
                <w:szCs w:val="20"/>
              </w:rPr>
            </w:pPr>
            <w:r w:rsidRPr="000F062E">
              <w:rPr>
                <w:rFonts w:ascii="Verdana" w:hAnsi="Verdana"/>
                <w:sz w:val="20"/>
                <w:szCs w:val="20"/>
              </w:rPr>
              <w:t>Test Efficiency</w:t>
            </w:r>
          </w:p>
        </w:tc>
        <w:tc>
          <w:tcPr>
            <w:tcW w:w="4994" w:type="dxa"/>
            <w:shd w:val="clear" w:color="auto" w:fill="DBE5F1"/>
          </w:tcPr>
          <w:p w:rsidR="00307321" w:rsidRPr="000F062E" w:rsidRDefault="00307321" w:rsidP="000F062E">
            <w:pPr>
              <w:spacing w:after="0" w:line="240" w:lineRule="auto"/>
              <w:rPr>
                <w:rFonts w:ascii="Verdana" w:hAnsi="Verdana"/>
                <w:sz w:val="20"/>
                <w:szCs w:val="20"/>
              </w:rPr>
            </w:pPr>
            <w:r w:rsidRPr="000F062E">
              <w:rPr>
                <w:rFonts w:ascii="Verdana" w:hAnsi="Verdana"/>
                <w:sz w:val="20"/>
                <w:szCs w:val="20"/>
              </w:rPr>
              <w:t>Indicates the testing capability of the tester in identifying the defect.</w:t>
            </w:r>
          </w:p>
        </w:tc>
      </w:tr>
      <w:tr w:rsidR="00307321" w:rsidRPr="000F062E" w:rsidTr="000F062E">
        <w:trPr>
          <w:trHeight w:val="320"/>
        </w:trPr>
        <w:tc>
          <w:tcPr>
            <w:tcW w:w="3601" w:type="dxa"/>
            <w:shd w:val="clear" w:color="auto" w:fill="DBE5F1"/>
          </w:tcPr>
          <w:p w:rsidR="00307321" w:rsidRPr="000F062E" w:rsidRDefault="00307321" w:rsidP="000F062E">
            <w:pPr>
              <w:spacing w:after="0" w:line="240" w:lineRule="auto"/>
              <w:rPr>
                <w:rFonts w:ascii="Verdana" w:hAnsi="Verdana"/>
                <w:sz w:val="20"/>
                <w:szCs w:val="20"/>
              </w:rPr>
            </w:pPr>
            <w:r w:rsidRPr="000F062E">
              <w:rPr>
                <w:rFonts w:ascii="Verdana" w:hAnsi="Verdana"/>
                <w:sz w:val="20"/>
                <w:szCs w:val="20"/>
              </w:rPr>
              <w:t>Defect Severity Index</w:t>
            </w:r>
          </w:p>
        </w:tc>
        <w:tc>
          <w:tcPr>
            <w:tcW w:w="4994" w:type="dxa"/>
            <w:shd w:val="clear" w:color="auto" w:fill="DBE5F1"/>
          </w:tcPr>
          <w:p w:rsidR="00307321" w:rsidRPr="000F062E" w:rsidRDefault="00307321" w:rsidP="000F062E">
            <w:pPr>
              <w:spacing w:after="0" w:line="240" w:lineRule="auto"/>
              <w:rPr>
                <w:rFonts w:ascii="Verdana" w:hAnsi="Verdana"/>
                <w:sz w:val="20"/>
                <w:szCs w:val="20"/>
              </w:rPr>
            </w:pPr>
            <w:r w:rsidRPr="000F062E">
              <w:rPr>
                <w:rFonts w:ascii="Verdana" w:hAnsi="Verdana"/>
                <w:sz w:val="20"/>
                <w:szCs w:val="20"/>
              </w:rPr>
              <w:t>Provides indications about the quality of the product under test and at the time of release.</w:t>
            </w:r>
          </w:p>
        </w:tc>
      </w:tr>
      <w:tr w:rsidR="00307321" w:rsidRPr="000F062E" w:rsidTr="009E21F6">
        <w:trPr>
          <w:trHeight w:val="299"/>
        </w:trPr>
        <w:tc>
          <w:tcPr>
            <w:tcW w:w="8595" w:type="dxa"/>
            <w:gridSpan w:val="2"/>
            <w:shd w:val="clear" w:color="auto" w:fill="4F81BD"/>
          </w:tcPr>
          <w:p w:rsidR="00307321" w:rsidRPr="000F062E" w:rsidRDefault="00307321" w:rsidP="000F062E">
            <w:pPr>
              <w:spacing w:after="0" w:line="240" w:lineRule="auto"/>
              <w:jc w:val="center"/>
              <w:rPr>
                <w:rFonts w:ascii="Verdana" w:hAnsi="Verdana"/>
                <w:b/>
                <w:bCs/>
                <w:color w:val="FFFFFF"/>
                <w:sz w:val="20"/>
                <w:szCs w:val="20"/>
              </w:rPr>
            </w:pPr>
            <w:r w:rsidRPr="000F062E">
              <w:rPr>
                <w:rFonts w:ascii="Verdana" w:hAnsi="Verdana"/>
                <w:b/>
                <w:bCs/>
                <w:color w:val="FFFFFF"/>
                <w:sz w:val="20"/>
                <w:szCs w:val="20"/>
              </w:rPr>
              <w:t>Performance Testing Metrics</w:t>
            </w:r>
          </w:p>
        </w:tc>
      </w:tr>
      <w:tr w:rsidR="00307321" w:rsidRPr="000F062E" w:rsidTr="000F062E">
        <w:trPr>
          <w:trHeight w:val="320"/>
        </w:trPr>
        <w:tc>
          <w:tcPr>
            <w:tcW w:w="3601" w:type="dxa"/>
            <w:shd w:val="clear" w:color="auto" w:fill="DBE5F1"/>
          </w:tcPr>
          <w:p w:rsidR="00307321" w:rsidRPr="000F062E" w:rsidRDefault="00307321" w:rsidP="000F062E">
            <w:pPr>
              <w:spacing w:after="0" w:line="240" w:lineRule="auto"/>
              <w:rPr>
                <w:rFonts w:ascii="Verdana" w:hAnsi="Verdana"/>
                <w:sz w:val="20"/>
                <w:szCs w:val="20"/>
              </w:rPr>
            </w:pPr>
            <w:r w:rsidRPr="000F062E">
              <w:rPr>
                <w:rFonts w:ascii="Verdana" w:hAnsi="Verdana"/>
                <w:sz w:val="20"/>
                <w:szCs w:val="20"/>
              </w:rPr>
              <w:t>Performance Scripting Productivity</w:t>
            </w:r>
          </w:p>
        </w:tc>
        <w:tc>
          <w:tcPr>
            <w:tcW w:w="4994" w:type="dxa"/>
            <w:shd w:val="clear" w:color="auto" w:fill="DBE5F1"/>
          </w:tcPr>
          <w:p w:rsidR="00307321" w:rsidRPr="000F062E" w:rsidRDefault="00307321" w:rsidP="000F062E">
            <w:pPr>
              <w:spacing w:after="0" w:line="240" w:lineRule="auto"/>
              <w:rPr>
                <w:rFonts w:ascii="Verdana" w:hAnsi="Verdana"/>
                <w:sz w:val="20"/>
                <w:szCs w:val="20"/>
              </w:rPr>
            </w:pPr>
            <w:r w:rsidRPr="000F062E">
              <w:rPr>
                <w:rFonts w:ascii="Verdana" w:hAnsi="Verdana"/>
                <w:sz w:val="20"/>
                <w:szCs w:val="20"/>
              </w:rPr>
              <w:t>Provides scripting productivity for performance test flow.</w:t>
            </w:r>
          </w:p>
        </w:tc>
      </w:tr>
      <w:tr w:rsidR="00307321" w:rsidRPr="000F062E" w:rsidTr="000F062E">
        <w:trPr>
          <w:trHeight w:val="320"/>
        </w:trPr>
        <w:tc>
          <w:tcPr>
            <w:tcW w:w="3601" w:type="dxa"/>
            <w:shd w:val="clear" w:color="auto" w:fill="DBE5F1"/>
          </w:tcPr>
          <w:p w:rsidR="00307321" w:rsidRPr="000F062E" w:rsidRDefault="00307321" w:rsidP="000F062E">
            <w:pPr>
              <w:spacing w:after="0" w:line="240" w:lineRule="auto"/>
              <w:rPr>
                <w:rFonts w:ascii="Verdana" w:hAnsi="Verdana"/>
                <w:sz w:val="20"/>
                <w:szCs w:val="20"/>
              </w:rPr>
            </w:pPr>
            <w:r w:rsidRPr="000F062E">
              <w:rPr>
                <w:rFonts w:ascii="Verdana" w:hAnsi="Verdana"/>
                <w:sz w:val="20"/>
                <w:szCs w:val="20"/>
              </w:rPr>
              <w:t>Performance Execution Summary</w:t>
            </w:r>
          </w:p>
        </w:tc>
        <w:tc>
          <w:tcPr>
            <w:tcW w:w="4994" w:type="dxa"/>
            <w:shd w:val="clear" w:color="auto" w:fill="DBE5F1"/>
          </w:tcPr>
          <w:p w:rsidR="00307321" w:rsidRPr="000F062E" w:rsidRDefault="00307321" w:rsidP="000F062E">
            <w:pPr>
              <w:spacing w:after="0" w:line="240" w:lineRule="auto"/>
              <w:rPr>
                <w:rFonts w:ascii="Verdana" w:hAnsi="Verdana"/>
                <w:sz w:val="20"/>
                <w:szCs w:val="20"/>
              </w:rPr>
            </w:pPr>
            <w:r w:rsidRPr="000F062E">
              <w:rPr>
                <w:rFonts w:ascii="Verdana" w:hAnsi="Verdana"/>
                <w:sz w:val="20"/>
                <w:szCs w:val="20"/>
              </w:rPr>
              <w:t>Provides classification with respect to number of test conducted along with status (Pass/Fail), for various types of performance testing.</w:t>
            </w:r>
          </w:p>
        </w:tc>
      </w:tr>
      <w:tr w:rsidR="00307321" w:rsidRPr="000F062E" w:rsidTr="000F062E">
        <w:trPr>
          <w:trHeight w:val="320"/>
        </w:trPr>
        <w:tc>
          <w:tcPr>
            <w:tcW w:w="3601" w:type="dxa"/>
            <w:shd w:val="clear" w:color="auto" w:fill="DBE5F1"/>
          </w:tcPr>
          <w:p w:rsidR="00307321" w:rsidRPr="000F062E" w:rsidRDefault="00307321" w:rsidP="000F062E">
            <w:pPr>
              <w:spacing w:after="0" w:line="240" w:lineRule="auto"/>
              <w:rPr>
                <w:rFonts w:ascii="Verdana" w:hAnsi="Verdana"/>
                <w:sz w:val="20"/>
                <w:szCs w:val="20"/>
              </w:rPr>
            </w:pPr>
            <w:r w:rsidRPr="000F062E">
              <w:rPr>
                <w:rFonts w:ascii="Verdana" w:hAnsi="Verdana"/>
                <w:sz w:val="20"/>
                <w:szCs w:val="20"/>
              </w:rPr>
              <w:t>Performance Execution Data - Client Side</w:t>
            </w:r>
          </w:p>
        </w:tc>
        <w:tc>
          <w:tcPr>
            <w:tcW w:w="4994" w:type="dxa"/>
            <w:shd w:val="clear" w:color="auto" w:fill="DBE5F1"/>
          </w:tcPr>
          <w:p w:rsidR="00307321" w:rsidRPr="000F062E" w:rsidRDefault="00307321" w:rsidP="000F062E">
            <w:pPr>
              <w:spacing w:after="0" w:line="240" w:lineRule="auto"/>
              <w:rPr>
                <w:rFonts w:ascii="Verdana" w:hAnsi="Verdana"/>
                <w:sz w:val="20"/>
                <w:szCs w:val="20"/>
              </w:rPr>
            </w:pPr>
            <w:r w:rsidRPr="000F062E">
              <w:rPr>
                <w:rFonts w:ascii="Verdana" w:hAnsi="Verdana"/>
                <w:sz w:val="20"/>
                <w:szCs w:val="20"/>
              </w:rPr>
              <w:t xml:space="preserve">Gives the detail information of Client side data for </w:t>
            </w:r>
            <w:r w:rsidR="00EF7345" w:rsidRPr="000F062E">
              <w:rPr>
                <w:rFonts w:ascii="Verdana" w:hAnsi="Verdana"/>
                <w:sz w:val="20"/>
                <w:szCs w:val="20"/>
              </w:rPr>
              <w:t>execution</w:t>
            </w:r>
          </w:p>
        </w:tc>
      </w:tr>
      <w:tr w:rsidR="00EF7345" w:rsidRPr="000F062E" w:rsidTr="000F062E">
        <w:trPr>
          <w:trHeight w:val="320"/>
        </w:trPr>
        <w:tc>
          <w:tcPr>
            <w:tcW w:w="3601" w:type="dxa"/>
            <w:shd w:val="clear" w:color="auto" w:fill="DBE5F1"/>
          </w:tcPr>
          <w:p w:rsidR="00EF7345" w:rsidRPr="000F062E" w:rsidRDefault="00EF7345" w:rsidP="000F062E">
            <w:pPr>
              <w:spacing w:after="0" w:line="240" w:lineRule="auto"/>
              <w:rPr>
                <w:rFonts w:ascii="Verdana" w:hAnsi="Verdana"/>
                <w:sz w:val="20"/>
                <w:szCs w:val="20"/>
              </w:rPr>
            </w:pPr>
            <w:r w:rsidRPr="000F062E">
              <w:rPr>
                <w:rFonts w:ascii="Verdana" w:hAnsi="Verdana"/>
                <w:sz w:val="20"/>
                <w:szCs w:val="20"/>
              </w:rPr>
              <w:t>Performance Execution Data - Server Side</w:t>
            </w:r>
          </w:p>
        </w:tc>
        <w:tc>
          <w:tcPr>
            <w:tcW w:w="4994" w:type="dxa"/>
            <w:shd w:val="clear" w:color="auto" w:fill="DBE5F1"/>
          </w:tcPr>
          <w:p w:rsidR="00EF7345" w:rsidRPr="000F062E" w:rsidRDefault="00EF7345" w:rsidP="00EF7345">
            <w:pPr>
              <w:spacing w:after="0" w:line="240" w:lineRule="auto"/>
              <w:rPr>
                <w:rFonts w:ascii="Verdana" w:hAnsi="Verdana"/>
                <w:sz w:val="20"/>
                <w:szCs w:val="20"/>
              </w:rPr>
            </w:pPr>
            <w:r w:rsidRPr="000F062E">
              <w:rPr>
                <w:rFonts w:ascii="Verdana" w:hAnsi="Verdana"/>
                <w:sz w:val="20"/>
                <w:szCs w:val="20"/>
              </w:rPr>
              <w:t xml:space="preserve">Gives the detail information of </w:t>
            </w:r>
            <w:r>
              <w:rPr>
                <w:rFonts w:ascii="Verdana" w:hAnsi="Verdana"/>
                <w:sz w:val="20"/>
                <w:szCs w:val="20"/>
              </w:rPr>
              <w:t>Server</w:t>
            </w:r>
            <w:r w:rsidRPr="000F062E">
              <w:rPr>
                <w:rFonts w:ascii="Verdana" w:hAnsi="Verdana"/>
                <w:sz w:val="20"/>
                <w:szCs w:val="20"/>
              </w:rPr>
              <w:t xml:space="preserve"> side data for execution</w:t>
            </w:r>
          </w:p>
        </w:tc>
      </w:tr>
      <w:tr w:rsidR="00307321" w:rsidRPr="000F062E" w:rsidTr="000F062E">
        <w:trPr>
          <w:trHeight w:val="320"/>
        </w:trPr>
        <w:tc>
          <w:tcPr>
            <w:tcW w:w="3601" w:type="dxa"/>
            <w:shd w:val="clear" w:color="auto" w:fill="DBE5F1"/>
          </w:tcPr>
          <w:p w:rsidR="00307321" w:rsidRPr="000F062E" w:rsidRDefault="00307321" w:rsidP="000F062E">
            <w:pPr>
              <w:spacing w:after="0" w:line="240" w:lineRule="auto"/>
              <w:rPr>
                <w:rFonts w:ascii="Verdana" w:hAnsi="Verdana"/>
                <w:sz w:val="20"/>
                <w:szCs w:val="20"/>
              </w:rPr>
            </w:pPr>
            <w:r w:rsidRPr="000F062E">
              <w:rPr>
                <w:rFonts w:ascii="Verdana" w:hAnsi="Verdana"/>
                <w:sz w:val="20"/>
                <w:szCs w:val="20"/>
              </w:rPr>
              <w:t>Performance Test Efficiency</w:t>
            </w:r>
          </w:p>
        </w:tc>
        <w:tc>
          <w:tcPr>
            <w:tcW w:w="4994" w:type="dxa"/>
            <w:shd w:val="clear" w:color="auto" w:fill="DBE5F1"/>
          </w:tcPr>
          <w:p w:rsidR="00307321" w:rsidRPr="000F062E" w:rsidRDefault="00307321" w:rsidP="006F7085">
            <w:pPr>
              <w:spacing w:after="0" w:line="240" w:lineRule="auto"/>
              <w:rPr>
                <w:rFonts w:ascii="Verdana" w:hAnsi="Verdana"/>
                <w:sz w:val="20"/>
                <w:szCs w:val="20"/>
              </w:rPr>
            </w:pPr>
            <w:r w:rsidRPr="000F062E">
              <w:rPr>
                <w:rFonts w:ascii="Verdana" w:hAnsi="Verdana"/>
                <w:sz w:val="20"/>
                <w:szCs w:val="20"/>
              </w:rPr>
              <w:t>Indicates the quality of the Performance team in meeting the performance requirement</w:t>
            </w:r>
            <w:r w:rsidR="006F7085">
              <w:rPr>
                <w:rFonts w:ascii="Verdana" w:hAnsi="Verdana"/>
                <w:sz w:val="20"/>
                <w:szCs w:val="20"/>
              </w:rPr>
              <w:t>(</w:t>
            </w:r>
            <w:r w:rsidRPr="000F062E">
              <w:rPr>
                <w:rFonts w:ascii="Verdana" w:hAnsi="Verdana"/>
                <w:sz w:val="20"/>
                <w:szCs w:val="20"/>
              </w:rPr>
              <w:t>s</w:t>
            </w:r>
            <w:r w:rsidR="006F7085">
              <w:rPr>
                <w:rFonts w:ascii="Verdana" w:hAnsi="Verdana"/>
                <w:sz w:val="20"/>
                <w:szCs w:val="20"/>
              </w:rPr>
              <w:t>)</w:t>
            </w:r>
            <w:r w:rsidRPr="000F062E">
              <w:rPr>
                <w:rFonts w:ascii="Verdana" w:hAnsi="Verdana"/>
                <w:sz w:val="20"/>
                <w:szCs w:val="20"/>
              </w:rPr>
              <w:t>.</w:t>
            </w:r>
          </w:p>
        </w:tc>
      </w:tr>
      <w:tr w:rsidR="00307321" w:rsidRPr="000F062E" w:rsidTr="000F062E">
        <w:trPr>
          <w:trHeight w:val="320"/>
        </w:trPr>
        <w:tc>
          <w:tcPr>
            <w:tcW w:w="3601" w:type="dxa"/>
            <w:shd w:val="clear" w:color="auto" w:fill="DBE5F1"/>
          </w:tcPr>
          <w:p w:rsidR="00307321" w:rsidRPr="000F062E" w:rsidRDefault="00307321" w:rsidP="000F062E">
            <w:pPr>
              <w:spacing w:after="0" w:line="240" w:lineRule="auto"/>
              <w:rPr>
                <w:rFonts w:ascii="Verdana" w:hAnsi="Verdana"/>
                <w:sz w:val="20"/>
                <w:szCs w:val="20"/>
              </w:rPr>
            </w:pPr>
            <w:r w:rsidRPr="000F062E">
              <w:rPr>
                <w:rFonts w:ascii="Verdana" w:hAnsi="Verdana"/>
                <w:sz w:val="20"/>
                <w:szCs w:val="20"/>
              </w:rPr>
              <w:t>Performance Severity Index</w:t>
            </w:r>
          </w:p>
        </w:tc>
        <w:tc>
          <w:tcPr>
            <w:tcW w:w="4994" w:type="dxa"/>
            <w:shd w:val="clear" w:color="auto" w:fill="DBE5F1"/>
          </w:tcPr>
          <w:p w:rsidR="00307321" w:rsidRPr="000F062E" w:rsidRDefault="00307321" w:rsidP="000F062E">
            <w:pPr>
              <w:spacing w:after="0" w:line="240" w:lineRule="auto"/>
              <w:rPr>
                <w:rFonts w:ascii="Verdana" w:hAnsi="Verdana"/>
                <w:sz w:val="20"/>
                <w:szCs w:val="20"/>
              </w:rPr>
            </w:pPr>
            <w:r w:rsidRPr="000F062E">
              <w:rPr>
                <w:rFonts w:ascii="Verdana" w:hAnsi="Verdana"/>
                <w:sz w:val="20"/>
                <w:szCs w:val="20"/>
              </w:rPr>
              <w:t>Indicates quality of product under test with respect to performance criteria.</w:t>
            </w:r>
          </w:p>
        </w:tc>
      </w:tr>
      <w:tr w:rsidR="00307321" w:rsidRPr="000F062E" w:rsidTr="009E21F6">
        <w:trPr>
          <w:trHeight w:val="320"/>
        </w:trPr>
        <w:tc>
          <w:tcPr>
            <w:tcW w:w="8595" w:type="dxa"/>
            <w:gridSpan w:val="2"/>
            <w:shd w:val="clear" w:color="auto" w:fill="4F81BD"/>
          </w:tcPr>
          <w:p w:rsidR="00307321" w:rsidRPr="000F062E" w:rsidRDefault="00307321" w:rsidP="000F062E">
            <w:pPr>
              <w:spacing w:after="0" w:line="240" w:lineRule="auto"/>
              <w:jc w:val="center"/>
              <w:rPr>
                <w:rFonts w:ascii="Verdana" w:hAnsi="Verdana"/>
                <w:b/>
                <w:bCs/>
                <w:color w:val="FFFFFF"/>
                <w:sz w:val="20"/>
                <w:szCs w:val="20"/>
              </w:rPr>
            </w:pPr>
            <w:r w:rsidRPr="000F062E">
              <w:rPr>
                <w:rFonts w:ascii="Verdana" w:hAnsi="Verdana"/>
                <w:b/>
                <w:bCs/>
                <w:color w:val="FFFFFF"/>
                <w:sz w:val="20"/>
                <w:szCs w:val="20"/>
              </w:rPr>
              <w:t>Automation Testing Metrics</w:t>
            </w:r>
          </w:p>
        </w:tc>
      </w:tr>
      <w:tr w:rsidR="00307321" w:rsidRPr="000F062E" w:rsidTr="000F062E">
        <w:trPr>
          <w:trHeight w:val="320"/>
        </w:trPr>
        <w:tc>
          <w:tcPr>
            <w:tcW w:w="3601" w:type="dxa"/>
            <w:shd w:val="clear" w:color="auto" w:fill="DBE5F1"/>
          </w:tcPr>
          <w:p w:rsidR="00307321" w:rsidRPr="000F062E" w:rsidRDefault="00307321" w:rsidP="000F062E">
            <w:pPr>
              <w:spacing w:after="0" w:line="240" w:lineRule="auto"/>
              <w:rPr>
                <w:rFonts w:ascii="Verdana" w:hAnsi="Verdana"/>
                <w:sz w:val="20"/>
                <w:szCs w:val="20"/>
              </w:rPr>
            </w:pPr>
            <w:r w:rsidRPr="000F062E">
              <w:rPr>
                <w:rFonts w:ascii="Verdana" w:hAnsi="Verdana"/>
                <w:sz w:val="20"/>
                <w:szCs w:val="20"/>
              </w:rPr>
              <w:t>Automation Scripting Productivity</w:t>
            </w:r>
          </w:p>
        </w:tc>
        <w:tc>
          <w:tcPr>
            <w:tcW w:w="4994" w:type="dxa"/>
            <w:shd w:val="clear" w:color="auto" w:fill="DBE5F1"/>
          </w:tcPr>
          <w:p w:rsidR="00307321" w:rsidRPr="000F062E" w:rsidRDefault="00307321" w:rsidP="000F062E">
            <w:pPr>
              <w:spacing w:after="0" w:line="240" w:lineRule="auto"/>
              <w:rPr>
                <w:rFonts w:ascii="Verdana" w:hAnsi="Verdana"/>
                <w:sz w:val="20"/>
                <w:szCs w:val="20"/>
              </w:rPr>
            </w:pPr>
            <w:r w:rsidRPr="000F062E">
              <w:rPr>
                <w:rFonts w:ascii="Verdana" w:hAnsi="Verdana"/>
                <w:sz w:val="20"/>
                <w:szCs w:val="20"/>
              </w:rPr>
              <w:t>Indicates the scripting productivity for automation test script.</w:t>
            </w:r>
          </w:p>
        </w:tc>
      </w:tr>
      <w:tr w:rsidR="00307321" w:rsidRPr="000F062E" w:rsidTr="000F062E">
        <w:trPr>
          <w:trHeight w:val="320"/>
        </w:trPr>
        <w:tc>
          <w:tcPr>
            <w:tcW w:w="3601" w:type="dxa"/>
            <w:shd w:val="clear" w:color="auto" w:fill="DBE5F1"/>
          </w:tcPr>
          <w:p w:rsidR="00307321" w:rsidRPr="000F062E" w:rsidRDefault="00EF7345" w:rsidP="000F062E">
            <w:pPr>
              <w:spacing w:after="0" w:line="240" w:lineRule="auto"/>
              <w:rPr>
                <w:rFonts w:ascii="Verdana" w:hAnsi="Verdana"/>
                <w:sz w:val="20"/>
                <w:szCs w:val="20"/>
              </w:rPr>
            </w:pPr>
            <w:r>
              <w:rPr>
                <w:rFonts w:ascii="Verdana" w:hAnsi="Verdana"/>
                <w:sz w:val="20"/>
                <w:szCs w:val="20"/>
              </w:rPr>
              <w:t>Auto.</w:t>
            </w:r>
            <w:r w:rsidR="00307321" w:rsidRPr="000F062E">
              <w:rPr>
                <w:rFonts w:ascii="Verdana" w:hAnsi="Verdana"/>
                <w:sz w:val="20"/>
                <w:szCs w:val="20"/>
              </w:rPr>
              <w:t xml:space="preserve"> Execution Productivity</w:t>
            </w:r>
          </w:p>
        </w:tc>
        <w:tc>
          <w:tcPr>
            <w:tcW w:w="4994" w:type="dxa"/>
            <w:shd w:val="clear" w:color="auto" w:fill="DBE5F1"/>
          </w:tcPr>
          <w:p w:rsidR="00307321" w:rsidRPr="000F062E" w:rsidRDefault="00307321" w:rsidP="000F062E">
            <w:pPr>
              <w:spacing w:after="0" w:line="240" w:lineRule="auto"/>
              <w:rPr>
                <w:rFonts w:ascii="Verdana" w:hAnsi="Verdana"/>
                <w:sz w:val="20"/>
                <w:szCs w:val="20"/>
              </w:rPr>
            </w:pPr>
            <w:r w:rsidRPr="000F062E">
              <w:rPr>
                <w:rFonts w:ascii="Verdana" w:hAnsi="Verdana"/>
                <w:sz w:val="20"/>
                <w:szCs w:val="20"/>
              </w:rPr>
              <w:t>Provides execution productivity per day.</w:t>
            </w:r>
          </w:p>
        </w:tc>
      </w:tr>
      <w:tr w:rsidR="00383DEA" w:rsidRPr="000F062E" w:rsidTr="00D113B1">
        <w:trPr>
          <w:trHeight w:val="320"/>
        </w:trPr>
        <w:tc>
          <w:tcPr>
            <w:tcW w:w="3601" w:type="dxa"/>
            <w:shd w:val="clear" w:color="auto" w:fill="DBE5F1"/>
          </w:tcPr>
          <w:p w:rsidR="00383DEA" w:rsidRPr="000F062E" w:rsidRDefault="00383DEA" w:rsidP="00D113B1">
            <w:pPr>
              <w:spacing w:after="0" w:line="240" w:lineRule="auto"/>
              <w:rPr>
                <w:rFonts w:ascii="Verdana" w:hAnsi="Verdana"/>
                <w:sz w:val="20"/>
                <w:szCs w:val="20"/>
              </w:rPr>
            </w:pPr>
            <w:r>
              <w:rPr>
                <w:rFonts w:ascii="Verdana" w:hAnsi="Verdana"/>
                <w:sz w:val="20"/>
                <w:szCs w:val="20"/>
              </w:rPr>
              <w:t>Automation Coverage</w:t>
            </w:r>
          </w:p>
        </w:tc>
        <w:tc>
          <w:tcPr>
            <w:tcW w:w="4994" w:type="dxa"/>
            <w:shd w:val="clear" w:color="auto" w:fill="DBE5F1"/>
          </w:tcPr>
          <w:p w:rsidR="00383DEA" w:rsidRPr="000F062E" w:rsidRDefault="00383DEA" w:rsidP="00D113B1">
            <w:pPr>
              <w:spacing w:after="0" w:line="240" w:lineRule="auto"/>
              <w:rPr>
                <w:rFonts w:ascii="Verdana" w:hAnsi="Verdana"/>
                <w:sz w:val="20"/>
                <w:szCs w:val="20"/>
              </w:rPr>
            </w:pPr>
            <w:r>
              <w:rPr>
                <w:rFonts w:ascii="Verdana" w:hAnsi="Verdana"/>
                <w:sz w:val="20"/>
                <w:szCs w:val="20"/>
              </w:rPr>
              <w:t>Gives percentage of manual TC automated</w:t>
            </w:r>
          </w:p>
        </w:tc>
      </w:tr>
      <w:tr w:rsidR="00307321" w:rsidRPr="000F062E" w:rsidTr="000F062E">
        <w:trPr>
          <w:trHeight w:val="320"/>
        </w:trPr>
        <w:tc>
          <w:tcPr>
            <w:tcW w:w="3601" w:type="dxa"/>
            <w:shd w:val="clear" w:color="auto" w:fill="DBE5F1"/>
          </w:tcPr>
          <w:p w:rsidR="00307321" w:rsidRPr="000F062E" w:rsidRDefault="00307321" w:rsidP="000F062E">
            <w:pPr>
              <w:spacing w:after="0" w:line="240" w:lineRule="auto"/>
              <w:rPr>
                <w:rFonts w:ascii="Verdana" w:hAnsi="Verdana"/>
                <w:sz w:val="20"/>
                <w:szCs w:val="20"/>
              </w:rPr>
            </w:pPr>
            <w:r w:rsidRPr="000F062E">
              <w:rPr>
                <w:rFonts w:ascii="Verdana" w:hAnsi="Verdana"/>
                <w:sz w:val="20"/>
                <w:szCs w:val="20"/>
              </w:rPr>
              <w:t>Cost Comparison</w:t>
            </w:r>
          </w:p>
        </w:tc>
        <w:tc>
          <w:tcPr>
            <w:tcW w:w="4994" w:type="dxa"/>
            <w:shd w:val="clear" w:color="auto" w:fill="DBE5F1"/>
          </w:tcPr>
          <w:p w:rsidR="00307321" w:rsidRPr="000F062E" w:rsidRDefault="00307321" w:rsidP="000F062E">
            <w:pPr>
              <w:spacing w:after="0" w:line="240" w:lineRule="auto"/>
              <w:rPr>
                <w:rFonts w:ascii="Verdana" w:hAnsi="Verdana"/>
                <w:sz w:val="20"/>
                <w:szCs w:val="20"/>
              </w:rPr>
            </w:pPr>
            <w:r w:rsidRPr="000F062E">
              <w:rPr>
                <w:rFonts w:ascii="Verdana" w:hAnsi="Verdana"/>
                <w:sz w:val="20"/>
                <w:szCs w:val="20"/>
              </w:rPr>
              <w:t>Provides information on ROI</w:t>
            </w:r>
          </w:p>
        </w:tc>
      </w:tr>
      <w:tr w:rsidR="00307321" w:rsidRPr="000F062E" w:rsidTr="009E21F6">
        <w:trPr>
          <w:trHeight w:val="320"/>
        </w:trPr>
        <w:tc>
          <w:tcPr>
            <w:tcW w:w="8595" w:type="dxa"/>
            <w:gridSpan w:val="2"/>
            <w:shd w:val="clear" w:color="auto" w:fill="4F81BD"/>
          </w:tcPr>
          <w:p w:rsidR="00307321" w:rsidRPr="000F062E" w:rsidRDefault="00307321" w:rsidP="000F062E">
            <w:pPr>
              <w:spacing w:after="0" w:line="240" w:lineRule="auto"/>
              <w:jc w:val="center"/>
              <w:rPr>
                <w:rFonts w:ascii="Verdana" w:hAnsi="Verdana"/>
                <w:b/>
                <w:bCs/>
                <w:color w:val="FFFFFF"/>
                <w:sz w:val="20"/>
                <w:szCs w:val="20"/>
              </w:rPr>
            </w:pPr>
            <w:r w:rsidRPr="000F062E">
              <w:rPr>
                <w:rFonts w:ascii="Verdana" w:hAnsi="Verdana"/>
                <w:b/>
                <w:bCs/>
                <w:color w:val="FFFFFF"/>
                <w:sz w:val="20"/>
                <w:szCs w:val="20"/>
              </w:rPr>
              <w:lastRenderedPageBreak/>
              <w:t>Common metrics for all types of testing</w:t>
            </w:r>
          </w:p>
        </w:tc>
      </w:tr>
      <w:tr w:rsidR="00307321" w:rsidRPr="000F062E" w:rsidTr="000F062E">
        <w:trPr>
          <w:trHeight w:val="320"/>
        </w:trPr>
        <w:tc>
          <w:tcPr>
            <w:tcW w:w="3601" w:type="dxa"/>
            <w:shd w:val="clear" w:color="auto" w:fill="DBE5F1"/>
          </w:tcPr>
          <w:p w:rsidR="00307321" w:rsidRPr="000F062E" w:rsidRDefault="00307321" w:rsidP="000F062E">
            <w:pPr>
              <w:spacing w:after="0" w:line="240" w:lineRule="auto"/>
              <w:rPr>
                <w:rFonts w:ascii="Verdana" w:hAnsi="Verdana"/>
                <w:sz w:val="20"/>
                <w:szCs w:val="20"/>
              </w:rPr>
            </w:pPr>
            <w:r w:rsidRPr="000F062E">
              <w:rPr>
                <w:rFonts w:ascii="Verdana" w:hAnsi="Verdana"/>
                <w:sz w:val="20"/>
                <w:szCs w:val="20"/>
              </w:rPr>
              <w:t>Effort Variance</w:t>
            </w:r>
          </w:p>
        </w:tc>
        <w:tc>
          <w:tcPr>
            <w:tcW w:w="4994" w:type="dxa"/>
            <w:shd w:val="clear" w:color="auto" w:fill="DBE5F1"/>
          </w:tcPr>
          <w:p w:rsidR="00307321" w:rsidRPr="000F062E" w:rsidRDefault="00307321" w:rsidP="000F062E">
            <w:pPr>
              <w:spacing w:after="0" w:line="240" w:lineRule="auto"/>
              <w:rPr>
                <w:rFonts w:ascii="Verdana" w:hAnsi="Verdana"/>
                <w:sz w:val="20"/>
                <w:szCs w:val="20"/>
              </w:rPr>
            </w:pPr>
            <w:r w:rsidRPr="000F062E">
              <w:rPr>
                <w:rFonts w:ascii="Verdana" w:hAnsi="Verdana"/>
                <w:sz w:val="20"/>
                <w:szCs w:val="20"/>
              </w:rPr>
              <w:t>Indicates effort stability</w:t>
            </w:r>
          </w:p>
        </w:tc>
      </w:tr>
      <w:tr w:rsidR="00307321" w:rsidRPr="000F062E" w:rsidTr="000F062E">
        <w:trPr>
          <w:trHeight w:val="320"/>
        </w:trPr>
        <w:tc>
          <w:tcPr>
            <w:tcW w:w="3601" w:type="dxa"/>
            <w:shd w:val="clear" w:color="auto" w:fill="DBE5F1"/>
          </w:tcPr>
          <w:p w:rsidR="00307321" w:rsidRPr="000F062E" w:rsidRDefault="00307321" w:rsidP="000F062E">
            <w:pPr>
              <w:spacing w:after="0" w:line="240" w:lineRule="auto"/>
              <w:rPr>
                <w:rFonts w:ascii="Verdana" w:hAnsi="Verdana"/>
                <w:sz w:val="20"/>
                <w:szCs w:val="20"/>
              </w:rPr>
            </w:pPr>
            <w:r w:rsidRPr="000F062E">
              <w:rPr>
                <w:rFonts w:ascii="Verdana" w:hAnsi="Verdana"/>
                <w:sz w:val="20"/>
                <w:szCs w:val="20"/>
              </w:rPr>
              <w:t>Schedule Variance</w:t>
            </w:r>
          </w:p>
        </w:tc>
        <w:tc>
          <w:tcPr>
            <w:tcW w:w="4994" w:type="dxa"/>
            <w:shd w:val="clear" w:color="auto" w:fill="DBE5F1"/>
          </w:tcPr>
          <w:p w:rsidR="00307321" w:rsidRPr="000F062E" w:rsidRDefault="00307321" w:rsidP="000F062E">
            <w:pPr>
              <w:spacing w:after="0" w:line="240" w:lineRule="auto"/>
              <w:rPr>
                <w:rFonts w:ascii="Verdana" w:hAnsi="Verdana"/>
                <w:sz w:val="20"/>
                <w:szCs w:val="20"/>
              </w:rPr>
            </w:pPr>
            <w:r w:rsidRPr="000F062E">
              <w:rPr>
                <w:rFonts w:ascii="Verdana" w:hAnsi="Verdana"/>
                <w:sz w:val="20"/>
                <w:szCs w:val="20"/>
              </w:rPr>
              <w:t>Indicates schedule stability</w:t>
            </w:r>
          </w:p>
        </w:tc>
      </w:tr>
      <w:tr w:rsidR="00307321" w:rsidRPr="000F062E" w:rsidTr="000F062E">
        <w:trPr>
          <w:trHeight w:val="320"/>
        </w:trPr>
        <w:tc>
          <w:tcPr>
            <w:tcW w:w="3601" w:type="dxa"/>
            <w:shd w:val="clear" w:color="auto" w:fill="DBE5F1"/>
          </w:tcPr>
          <w:p w:rsidR="00307321" w:rsidRPr="000F062E" w:rsidRDefault="00307321" w:rsidP="000F062E">
            <w:pPr>
              <w:spacing w:after="0" w:line="240" w:lineRule="auto"/>
              <w:rPr>
                <w:rFonts w:ascii="Verdana" w:hAnsi="Verdana"/>
                <w:sz w:val="20"/>
                <w:szCs w:val="20"/>
              </w:rPr>
            </w:pPr>
            <w:r w:rsidRPr="000F062E">
              <w:rPr>
                <w:rFonts w:ascii="Verdana" w:hAnsi="Verdana"/>
                <w:sz w:val="20"/>
                <w:szCs w:val="20"/>
              </w:rPr>
              <w:t>Scope Change</w:t>
            </w:r>
          </w:p>
        </w:tc>
        <w:tc>
          <w:tcPr>
            <w:tcW w:w="4994" w:type="dxa"/>
            <w:shd w:val="clear" w:color="auto" w:fill="DBE5F1"/>
          </w:tcPr>
          <w:p w:rsidR="00307321" w:rsidRPr="000F062E" w:rsidRDefault="00307321" w:rsidP="000F062E">
            <w:pPr>
              <w:spacing w:after="0" w:line="240" w:lineRule="auto"/>
              <w:rPr>
                <w:rFonts w:ascii="Verdana" w:hAnsi="Verdana"/>
                <w:sz w:val="20"/>
                <w:szCs w:val="20"/>
              </w:rPr>
            </w:pPr>
            <w:r w:rsidRPr="000F062E">
              <w:rPr>
                <w:rFonts w:ascii="Verdana" w:hAnsi="Verdana"/>
                <w:sz w:val="20"/>
                <w:szCs w:val="20"/>
              </w:rPr>
              <w:t>Indicates requirement stability</w:t>
            </w:r>
          </w:p>
        </w:tc>
      </w:tr>
    </w:tbl>
    <w:p w:rsidR="00307321" w:rsidRDefault="00307321" w:rsidP="002D6E6E">
      <w:pPr>
        <w:pStyle w:val="NormalIndent"/>
        <w:spacing w:after="0" w:line="276" w:lineRule="auto"/>
        <w:rPr>
          <w:rFonts w:ascii="Verdana" w:hAnsi="Verdana"/>
          <w:sz w:val="20"/>
          <w:szCs w:val="22"/>
        </w:rPr>
      </w:pPr>
    </w:p>
    <w:p w:rsidR="005C0BE7" w:rsidRPr="009143F0" w:rsidRDefault="005C0BE7" w:rsidP="005C0BE7">
      <w:pPr>
        <w:pStyle w:val="NormalIndent"/>
        <w:spacing w:after="0" w:line="300" w:lineRule="auto"/>
        <w:rPr>
          <w:rFonts w:ascii="Verdana" w:hAnsi="Verdana"/>
          <w:sz w:val="20"/>
          <w:szCs w:val="22"/>
        </w:rPr>
      </w:pPr>
      <w:r>
        <w:rPr>
          <w:rFonts w:ascii="Verdana" w:hAnsi="Verdana"/>
          <w:sz w:val="20"/>
        </w:rPr>
        <w:t xml:space="preserve">Thus, </w:t>
      </w:r>
      <w:r w:rsidRPr="009E1F5F">
        <w:rPr>
          <w:rFonts w:ascii="Verdana" w:hAnsi="Verdana"/>
          <w:sz w:val="20"/>
        </w:rPr>
        <w:t xml:space="preserve">Metrics help organization to obtain the information </w:t>
      </w:r>
      <w:r>
        <w:rPr>
          <w:rFonts w:ascii="Verdana" w:hAnsi="Verdana"/>
          <w:sz w:val="20"/>
          <w:szCs w:val="22"/>
        </w:rPr>
        <w:t xml:space="preserve">it needs to continue to </w:t>
      </w:r>
      <w:r w:rsidRPr="009143F0">
        <w:rPr>
          <w:rFonts w:ascii="Verdana" w:hAnsi="Verdana"/>
          <w:sz w:val="20"/>
          <w:szCs w:val="22"/>
        </w:rPr>
        <w:t>improve its processes, products and services and achieve the desired Goal</w:t>
      </w:r>
      <w:r>
        <w:rPr>
          <w:rFonts w:ascii="Verdana" w:hAnsi="Verdana"/>
          <w:sz w:val="20"/>
          <w:szCs w:val="22"/>
        </w:rPr>
        <w:t xml:space="preserve"> as:</w:t>
      </w:r>
    </w:p>
    <w:p w:rsidR="005C0BE7" w:rsidRDefault="005C0BE7" w:rsidP="005C0BE7">
      <w:pPr>
        <w:pStyle w:val="NormalIndent"/>
        <w:spacing w:after="0" w:line="300" w:lineRule="auto"/>
        <w:jc w:val="center"/>
        <w:rPr>
          <w:rFonts w:ascii="Verdana" w:hAnsi="Verdana"/>
          <w:sz w:val="20"/>
          <w:szCs w:val="22"/>
        </w:rPr>
      </w:pPr>
      <w:r w:rsidRPr="009143F0">
        <w:rPr>
          <w:rFonts w:ascii="Verdana" w:hAnsi="Verdana"/>
          <w:sz w:val="20"/>
          <w:szCs w:val="22"/>
        </w:rPr>
        <w:t>"</w:t>
      </w:r>
      <w:r w:rsidRPr="009143F0">
        <w:rPr>
          <w:rFonts w:ascii="Verdana" w:hAnsi="Verdana"/>
          <w:b/>
          <w:sz w:val="20"/>
          <w:szCs w:val="22"/>
        </w:rPr>
        <w:t>You cannot control what you cannot measure</w:t>
      </w:r>
      <w:r w:rsidRPr="009143F0">
        <w:rPr>
          <w:rFonts w:ascii="Verdana" w:hAnsi="Verdana"/>
          <w:sz w:val="20"/>
          <w:szCs w:val="22"/>
        </w:rPr>
        <w:t xml:space="preserve">" </w:t>
      </w:r>
      <w:r w:rsidRPr="00BC4088">
        <w:rPr>
          <w:rFonts w:ascii="Verdana" w:hAnsi="Verdana"/>
          <w:sz w:val="20"/>
          <w:szCs w:val="22"/>
        </w:rPr>
        <w:t xml:space="preserve">(Tom </w:t>
      </w:r>
      <w:proofErr w:type="spellStart"/>
      <w:r w:rsidRPr="00BC4088">
        <w:rPr>
          <w:rFonts w:ascii="Verdana" w:hAnsi="Verdana"/>
          <w:sz w:val="20"/>
          <w:szCs w:val="22"/>
        </w:rPr>
        <w:t>DeMarco</w:t>
      </w:r>
      <w:proofErr w:type="spellEnd"/>
      <w:r w:rsidRPr="00BC4088">
        <w:rPr>
          <w:rFonts w:ascii="Verdana" w:hAnsi="Verdana"/>
          <w:sz w:val="20"/>
          <w:szCs w:val="22"/>
        </w:rPr>
        <w:t>)</w:t>
      </w:r>
    </w:p>
    <w:p w:rsidR="00184644" w:rsidRDefault="00184644" w:rsidP="002D6E6E">
      <w:pPr>
        <w:pStyle w:val="NormalIndent"/>
        <w:spacing w:after="0" w:line="276" w:lineRule="auto"/>
        <w:jc w:val="center"/>
        <w:rPr>
          <w:rFonts w:ascii="Verdana" w:hAnsi="Verdana"/>
          <w:b/>
          <w:sz w:val="20"/>
          <w:szCs w:val="22"/>
        </w:rPr>
      </w:pPr>
    </w:p>
    <w:p w:rsidR="00DF727C" w:rsidRPr="00DF727C" w:rsidRDefault="00DF727C" w:rsidP="002D6E6E">
      <w:pPr>
        <w:pStyle w:val="Heading1"/>
        <w:spacing w:before="0" w:after="0" w:line="360" w:lineRule="auto"/>
        <w:rPr>
          <w:rFonts w:ascii="Verdana" w:hAnsi="Verdana" w:cs="Arial"/>
          <w:sz w:val="28"/>
        </w:rPr>
      </w:pPr>
      <w:bookmarkStart w:id="47" w:name="_Toc215921973"/>
      <w:bookmarkStart w:id="48" w:name="_Toc219181138"/>
      <w:r w:rsidRPr="00DF727C">
        <w:rPr>
          <w:rFonts w:ascii="Verdana" w:hAnsi="Verdana" w:cs="Arial"/>
          <w:sz w:val="28"/>
        </w:rPr>
        <w:t>Reference</w:t>
      </w:r>
      <w:bookmarkEnd w:id="47"/>
      <w:bookmarkEnd w:id="48"/>
    </w:p>
    <w:p w:rsidR="00DF727C" w:rsidRPr="009E1F5F" w:rsidRDefault="0011251E" w:rsidP="002D6E6E">
      <w:pPr>
        <w:pStyle w:val="NormalIndent"/>
        <w:spacing w:after="0" w:line="276" w:lineRule="auto"/>
        <w:rPr>
          <w:rFonts w:ascii="Verdana" w:hAnsi="Verdana"/>
          <w:sz w:val="20"/>
          <w:szCs w:val="22"/>
        </w:rPr>
      </w:pPr>
      <w:hyperlink r:id="rId71" w:history="1">
        <w:r w:rsidR="00DF727C" w:rsidRPr="009E1F5F">
          <w:rPr>
            <w:rStyle w:val="Hyperlink"/>
            <w:rFonts w:ascii="Verdana" w:hAnsi="Verdana"/>
            <w:sz w:val="20"/>
            <w:szCs w:val="22"/>
          </w:rPr>
          <w:t>http://www.prosci.com/metrics.htm</w:t>
        </w:r>
      </w:hyperlink>
    </w:p>
    <w:p w:rsidR="00DF727C" w:rsidRPr="009E1F5F" w:rsidRDefault="0011251E" w:rsidP="002D6E6E">
      <w:pPr>
        <w:pStyle w:val="NormalIndent"/>
        <w:spacing w:after="0" w:line="276" w:lineRule="auto"/>
        <w:rPr>
          <w:rFonts w:ascii="Verdana" w:hAnsi="Verdana"/>
          <w:sz w:val="20"/>
          <w:szCs w:val="22"/>
        </w:rPr>
      </w:pPr>
      <w:hyperlink r:id="rId72" w:history="1">
        <w:r w:rsidR="00DF727C" w:rsidRPr="009E1F5F">
          <w:rPr>
            <w:rStyle w:val="Hyperlink"/>
            <w:rFonts w:ascii="Verdana" w:hAnsi="Verdana"/>
            <w:sz w:val="20"/>
            <w:szCs w:val="22"/>
          </w:rPr>
          <w:t>http://www.westfallteam.com/Papers/</w:t>
        </w:r>
      </w:hyperlink>
    </w:p>
    <w:p w:rsidR="00DF727C" w:rsidRPr="00DF727C" w:rsidRDefault="0011251E" w:rsidP="002D6E6E">
      <w:pPr>
        <w:pStyle w:val="NormalIndent"/>
        <w:spacing w:after="0" w:line="276" w:lineRule="auto"/>
        <w:rPr>
          <w:rStyle w:val="Hyperlink"/>
          <w:rFonts w:ascii="Verdana" w:hAnsi="Verdana"/>
          <w:sz w:val="22"/>
          <w:szCs w:val="22"/>
        </w:rPr>
      </w:pPr>
      <w:hyperlink r:id="rId73" w:history="1">
        <w:r w:rsidR="00DF727C" w:rsidRPr="009E1F5F">
          <w:rPr>
            <w:rStyle w:val="Hyperlink"/>
            <w:rFonts w:ascii="Verdana" w:hAnsi="Verdana"/>
            <w:sz w:val="20"/>
            <w:szCs w:val="22"/>
          </w:rPr>
          <w:t>http://www.stpmag.com/downloads/stp-0507_testmetrics.htm</w:t>
        </w:r>
      </w:hyperlink>
    </w:p>
    <w:p w:rsidR="00DF727C" w:rsidRPr="00F65424" w:rsidRDefault="00DF727C" w:rsidP="002D6E6E">
      <w:pPr>
        <w:pStyle w:val="NormalIndent"/>
        <w:spacing w:after="0" w:line="276" w:lineRule="auto"/>
      </w:pPr>
    </w:p>
    <w:p w:rsidR="00DF727C" w:rsidRPr="00DF727C" w:rsidRDefault="00DF727C" w:rsidP="002D6E6E">
      <w:pPr>
        <w:pStyle w:val="Heading1"/>
        <w:spacing w:before="0" w:after="0" w:line="360" w:lineRule="auto"/>
        <w:rPr>
          <w:rFonts w:ascii="Verdana" w:hAnsi="Verdana" w:cs="Arial"/>
          <w:sz w:val="28"/>
        </w:rPr>
      </w:pPr>
      <w:bookmarkStart w:id="49" w:name="_Toc215921974"/>
      <w:bookmarkStart w:id="50" w:name="_Toc219181139"/>
      <w:r w:rsidRPr="00DF727C">
        <w:rPr>
          <w:rFonts w:ascii="Verdana" w:hAnsi="Verdana" w:cs="Arial"/>
          <w:sz w:val="28"/>
        </w:rPr>
        <w:t>About Author</w:t>
      </w:r>
      <w:bookmarkEnd w:id="49"/>
      <w:bookmarkEnd w:id="50"/>
    </w:p>
    <w:p w:rsidR="005C0BE7" w:rsidRPr="009E1F5F" w:rsidRDefault="005C0BE7" w:rsidP="005C0BE7">
      <w:pPr>
        <w:spacing w:after="0" w:line="300" w:lineRule="auto"/>
        <w:ind w:left="720"/>
        <w:rPr>
          <w:rFonts w:ascii="Verdana" w:hAnsi="Verdana"/>
          <w:sz w:val="20"/>
        </w:rPr>
      </w:pPr>
      <w:r w:rsidRPr="009E1F5F">
        <w:rPr>
          <w:rFonts w:ascii="Verdana" w:hAnsi="Verdana"/>
          <w:sz w:val="20"/>
        </w:rPr>
        <w:t>A Cognizant I</w:t>
      </w:r>
      <w:r>
        <w:rPr>
          <w:rFonts w:ascii="Verdana" w:hAnsi="Verdana"/>
          <w:sz w:val="20"/>
        </w:rPr>
        <w:t>ndia Test Engineer with over 3.5</w:t>
      </w:r>
      <w:r w:rsidRPr="009E1F5F">
        <w:rPr>
          <w:rFonts w:ascii="Verdana" w:hAnsi="Verdana"/>
          <w:sz w:val="20"/>
        </w:rPr>
        <w:t xml:space="preserve"> years of proven Quality and Test management experience in th</w:t>
      </w:r>
      <w:r>
        <w:rPr>
          <w:rFonts w:ascii="Verdana" w:hAnsi="Verdana"/>
          <w:sz w:val="20"/>
        </w:rPr>
        <w:t>e Financial Services sector.  C</w:t>
      </w:r>
      <w:r w:rsidRPr="009E1F5F">
        <w:rPr>
          <w:rFonts w:ascii="Verdana" w:hAnsi="Verdana"/>
          <w:sz w:val="20"/>
        </w:rPr>
        <w:t xml:space="preserve">onsistently developed and implemented new ideas and techniques which have </w:t>
      </w:r>
      <w:proofErr w:type="spellStart"/>
      <w:r w:rsidRPr="009E1F5F">
        <w:rPr>
          <w:rFonts w:ascii="Verdana" w:hAnsi="Verdana"/>
          <w:sz w:val="20"/>
        </w:rPr>
        <w:t>lead</w:t>
      </w:r>
      <w:proofErr w:type="spellEnd"/>
      <w:r w:rsidRPr="009E1F5F">
        <w:rPr>
          <w:rFonts w:ascii="Verdana" w:hAnsi="Verdana"/>
          <w:sz w:val="20"/>
        </w:rPr>
        <w:t xml:space="preserve"> to dramatic Quality improvement within </w:t>
      </w:r>
      <w:r>
        <w:rPr>
          <w:rFonts w:ascii="Verdana" w:hAnsi="Verdana"/>
          <w:sz w:val="20"/>
        </w:rPr>
        <w:t>the</w:t>
      </w:r>
      <w:r w:rsidRPr="009E1F5F">
        <w:rPr>
          <w:rFonts w:ascii="Verdana" w:hAnsi="Verdana"/>
          <w:sz w:val="20"/>
        </w:rPr>
        <w:t xml:space="preserve"> projects. </w:t>
      </w:r>
      <w:r>
        <w:rPr>
          <w:rFonts w:ascii="Verdana" w:hAnsi="Verdana"/>
          <w:sz w:val="20"/>
        </w:rPr>
        <w:t>P</w:t>
      </w:r>
      <w:r w:rsidRPr="009E1F5F">
        <w:rPr>
          <w:rFonts w:ascii="Verdana" w:hAnsi="Verdana"/>
          <w:sz w:val="20"/>
        </w:rPr>
        <w:t>ublished two whitepaper</w:t>
      </w:r>
      <w:r>
        <w:rPr>
          <w:rFonts w:ascii="Verdana" w:hAnsi="Verdana"/>
          <w:sz w:val="20"/>
        </w:rPr>
        <w:t xml:space="preserve">s: Customer Satisfaction through </w:t>
      </w:r>
      <w:r w:rsidRPr="009E1F5F">
        <w:rPr>
          <w:rFonts w:ascii="Verdana" w:hAnsi="Verdana"/>
          <w:sz w:val="20"/>
        </w:rPr>
        <w:t xml:space="preserve">Quality Index </w:t>
      </w:r>
      <w:r>
        <w:rPr>
          <w:rFonts w:ascii="Verdana" w:hAnsi="Verdana"/>
          <w:sz w:val="20"/>
        </w:rPr>
        <w:t xml:space="preserve">and Sanity Testing </w:t>
      </w:r>
      <w:r w:rsidRPr="009E1F5F">
        <w:rPr>
          <w:rFonts w:ascii="Verdana" w:hAnsi="Verdana"/>
          <w:sz w:val="20"/>
        </w:rPr>
        <w:t>which are available at: -</w:t>
      </w:r>
    </w:p>
    <w:p w:rsidR="005C0BE7" w:rsidRPr="009E1F5F" w:rsidRDefault="0011251E" w:rsidP="005C0BE7">
      <w:pPr>
        <w:spacing w:after="0" w:line="300" w:lineRule="auto"/>
        <w:ind w:left="720"/>
        <w:rPr>
          <w:rFonts w:ascii="Verdana" w:hAnsi="Verdana"/>
          <w:sz w:val="20"/>
        </w:rPr>
      </w:pPr>
      <w:hyperlink r:id="rId74" w:history="1">
        <w:r w:rsidR="005C0BE7" w:rsidRPr="009E1F5F">
          <w:rPr>
            <w:rStyle w:val="Hyperlink"/>
            <w:rFonts w:ascii="Verdana" w:hAnsi="Verdana"/>
            <w:sz w:val="20"/>
          </w:rPr>
          <w:t>http://www/projectperfect.com.au/info_quality_index.php</w:t>
        </w:r>
      </w:hyperlink>
      <w:r w:rsidR="005C0BE7" w:rsidRPr="009E1F5F">
        <w:rPr>
          <w:rFonts w:ascii="Verdana" w:hAnsi="Verdana"/>
          <w:sz w:val="20"/>
        </w:rPr>
        <w:t xml:space="preserve"> and</w:t>
      </w:r>
    </w:p>
    <w:p w:rsidR="005C0BE7" w:rsidRPr="009E1F5F" w:rsidRDefault="0011251E" w:rsidP="005C0BE7">
      <w:pPr>
        <w:spacing w:after="0" w:line="300" w:lineRule="auto"/>
        <w:ind w:left="720"/>
        <w:rPr>
          <w:rFonts w:ascii="Verdana" w:hAnsi="Verdana"/>
          <w:sz w:val="20"/>
        </w:rPr>
      </w:pPr>
      <w:hyperlink r:id="rId75" w:history="1">
        <w:r w:rsidR="005C0BE7" w:rsidRPr="009E1F5F">
          <w:rPr>
            <w:rStyle w:val="Hyperlink"/>
            <w:rFonts w:ascii="Verdana" w:hAnsi="Verdana"/>
            <w:sz w:val="20"/>
          </w:rPr>
          <w:t>http://www.stickyminds.com</w:t>
        </w:r>
      </w:hyperlink>
    </w:p>
    <w:p w:rsidR="00AD44F4" w:rsidRPr="005C0BE7" w:rsidRDefault="005C0BE7" w:rsidP="005C0BE7">
      <w:pPr>
        <w:spacing w:after="0" w:line="300" w:lineRule="auto"/>
        <w:ind w:left="720"/>
        <w:rPr>
          <w:rFonts w:ascii="Verdana" w:hAnsi="Verdana"/>
          <w:sz w:val="20"/>
        </w:rPr>
      </w:pPr>
      <w:r>
        <w:rPr>
          <w:rFonts w:ascii="Verdana" w:hAnsi="Verdana"/>
          <w:sz w:val="20"/>
        </w:rPr>
        <w:t>To r</w:t>
      </w:r>
      <w:r w:rsidRPr="009E1F5F">
        <w:rPr>
          <w:rFonts w:ascii="Verdana" w:hAnsi="Verdana"/>
          <w:sz w:val="20"/>
        </w:rPr>
        <w:t xml:space="preserve">each email </w:t>
      </w:r>
      <w:r>
        <w:rPr>
          <w:rFonts w:ascii="Verdana" w:hAnsi="Verdana"/>
          <w:sz w:val="20"/>
        </w:rPr>
        <w:t>at</w:t>
      </w:r>
      <w:r w:rsidRPr="009E1F5F">
        <w:rPr>
          <w:rFonts w:ascii="Verdana" w:hAnsi="Verdana"/>
          <w:sz w:val="20"/>
        </w:rPr>
        <w:t xml:space="preserve">: - </w:t>
      </w:r>
      <w:hyperlink r:id="rId76" w:history="1">
        <w:r w:rsidRPr="009E1F5F">
          <w:rPr>
            <w:rStyle w:val="Hyperlink"/>
            <w:rFonts w:ascii="Verdana" w:hAnsi="Verdana"/>
            <w:sz w:val="20"/>
          </w:rPr>
          <w:t>Lokesh.gulechha@cognizant.com</w:t>
        </w:r>
      </w:hyperlink>
    </w:p>
    <w:sectPr w:rsidR="00AD44F4" w:rsidRPr="005C0BE7" w:rsidSect="00674B73">
      <w:headerReference w:type="default" r:id="rId77"/>
      <w:footerReference w:type="default" r:id="rId78"/>
      <w:pgSz w:w="12240" w:h="15840" w:code="1"/>
      <w:pgMar w:top="1440" w:right="1440" w:bottom="1440" w:left="144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51E" w:rsidRDefault="0011251E" w:rsidP="00052BEE">
      <w:pPr>
        <w:spacing w:after="0" w:line="240" w:lineRule="auto"/>
      </w:pPr>
      <w:r>
        <w:separator/>
      </w:r>
    </w:p>
  </w:endnote>
  <w:endnote w:type="continuationSeparator" w:id="0">
    <w:p w:rsidR="0011251E" w:rsidRDefault="0011251E" w:rsidP="00052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ITC Berkeley Oldstyle Std">
    <w:panose1 w:val="00000000000000000000"/>
    <w:charset w:val="00"/>
    <w:family w:val="roman"/>
    <w:notTrueType/>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345" w:rsidRDefault="0011251E" w:rsidP="00052BEE">
    <w:pPr>
      <w:pStyle w:val="Footer"/>
      <w:spacing w:after="120" w:line="240" w:lineRule="auto"/>
    </w:pPr>
    <w:r>
      <w:rPr>
        <w:noProof/>
      </w:rPr>
      <w:pict>
        <v:oval id="_x0000_s2049" style="position:absolute;margin-left:544.5pt;margin-top:722.25pt;width:41pt;height:41pt;z-index:251656704;mso-position-horizontal-relative:page;mso-position-vertical-relative:page;v-text-anchor:middle" fillcolor="#4f81bd" strokecolor="#f2f2f2" strokeweight="3pt">
          <v:shadow on="t" type="perspective" color="#243f60" opacity=".5" origin=",.5" offset="0,0" matrix=",56756f,,.5"/>
          <v:textbox style="mso-next-textbox:#_x0000_s2049" inset="0,0,0,0">
            <w:txbxContent>
              <w:p w:rsidR="00EF7345" w:rsidRPr="00E77216" w:rsidRDefault="00EF7345" w:rsidP="005E128F">
                <w:pPr>
                  <w:pStyle w:val="NoSpacing"/>
                  <w:spacing w:before="0"/>
                  <w:jc w:val="center"/>
                  <w:rPr>
                    <w:rFonts w:ascii="Verdana" w:hAnsi="Verdana"/>
                    <w:b/>
                    <w:color w:val="FFFFFF"/>
                    <w:sz w:val="24"/>
                    <w:szCs w:val="24"/>
                  </w:rPr>
                </w:pPr>
                <w:r w:rsidRPr="00ED11FB">
                  <w:rPr>
                    <w:rFonts w:ascii="Verdana" w:hAnsi="Verdana"/>
                    <w:b/>
                    <w:sz w:val="24"/>
                    <w:szCs w:val="24"/>
                  </w:rPr>
                  <w:fldChar w:fldCharType="begin"/>
                </w:r>
                <w:r w:rsidRPr="00ED11FB">
                  <w:rPr>
                    <w:rFonts w:ascii="Verdana" w:hAnsi="Verdana"/>
                    <w:b/>
                    <w:sz w:val="24"/>
                    <w:szCs w:val="24"/>
                  </w:rPr>
                  <w:instrText xml:space="preserve"> PAGE  \* Arabic  \* MERGEFORMAT </w:instrText>
                </w:r>
                <w:r w:rsidRPr="00ED11FB">
                  <w:rPr>
                    <w:rFonts w:ascii="Verdana" w:hAnsi="Verdana"/>
                    <w:b/>
                    <w:sz w:val="24"/>
                    <w:szCs w:val="24"/>
                  </w:rPr>
                  <w:fldChar w:fldCharType="separate"/>
                </w:r>
                <w:r w:rsidR="00566E8E" w:rsidRPr="00566E8E">
                  <w:rPr>
                    <w:rFonts w:ascii="Verdana" w:hAnsi="Verdana"/>
                    <w:b/>
                    <w:noProof/>
                    <w:color w:val="FFFFFF"/>
                    <w:sz w:val="24"/>
                    <w:szCs w:val="24"/>
                  </w:rPr>
                  <w:t>17</w:t>
                </w:r>
                <w:r w:rsidRPr="00ED11FB">
                  <w:rPr>
                    <w:rFonts w:ascii="Verdana" w:hAnsi="Verdana"/>
                    <w:b/>
                    <w:sz w:val="24"/>
                    <w:szCs w:val="24"/>
                  </w:rPr>
                  <w:fldChar w:fldCharType="end"/>
                </w:r>
              </w:p>
            </w:txbxContent>
          </v:textbox>
          <w10:wrap anchorx="page" anchory="page"/>
        </v:oval>
      </w:pict>
    </w:r>
  </w:p>
  <w:p w:rsidR="00EF7345" w:rsidRDefault="00EF7345" w:rsidP="00D62724">
    <w:pPr>
      <w:tabs>
        <w:tab w:val="right" w:pos="93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51E" w:rsidRDefault="0011251E" w:rsidP="00052BEE">
      <w:pPr>
        <w:spacing w:after="0" w:line="240" w:lineRule="auto"/>
      </w:pPr>
      <w:r>
        <w:separator/>
      </w:r>
    </w:p>
  </w:footnote>
  <w:footnote w:type="continuationSeparator" w:id="0">
    <w:p w:rsidR="0011251E" w:rsidRDefault="0011251E" w:rsidP="00052B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345" w:rsidRPr="00B81031" w:rsidRDefault="00FF06D6" w:rsidP="00D62724">
    <w:pPr>
      <w:pStyle w:val="Header"/>
      <w:spacing w:after="0" w:line="240" w:lineRule="auto"/>
      <w:rPr>
        <w:sz w:val="32"/>
      </w:rPr>
    </w:pPr>
    <w:r>
      <w:rPr>
        <w:noProof/>
      </w:rPr>
      <w:drawing>
        <wp:anchor distT="0" distB="0" distL="114300" distR="114300" simplePos="0" relativeHeight="251657728" behindDoc="0" locked="0" layoutInCell="1" allowOverlap="1">
          <wp:simplePos x="0" y="0"/>
          <wp:positionH relativeFrom="column">
            <wp:posOffset>5962650</wp:posOffset>
          </wp:positionH>
          <wp:positionV relativeFrom="paragraph">
            <wp:posOffset>-9525</wp:posOffset>
          </wp:positionV>
          <wp:extent cx="504825" cy="485775"/>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srcRect/>
                  <a:stretch>
                    <a:fillRect/>
                  </a:stretch>
                </pic:blipFill>
                <pic:spPr bwMode="auto">
                  <a:xfrm>
                    <a:off x="0" y="0"/>
                    <a:ext cx="504825" cy="485775"/>
                  </a:xfrm>
                  <a:prstGeom prst="rect">
                    <a:avLst/>
                  </a:prstGeom>
                  <a:noFill/>
                  <a:ln w="9525">
                    <a:noFill/>
                    <a:miter lim="800000"/>
                    <a:headEnd/>
                    <a:tailEnd/>
                  </a:ln>
                </pic:spPr>
              </pic:pic>
            </a:graphicData>
          </a:graphic>
        </wp:anchor>
      </w:drawing>
    </w:r>
    <w:r w:rsidR="00EF7345">
      <w:rPr>
        <w:sz w:val="32"/>
      </w:rPr>
      <w:tab/>
    </w:r>
    <w:r w:rsidR="00EF7345">
      <w:rPr>
        <w:sz w:val="32"/>
      </w:rPr>
      <w:tab/>
    </w:r>
    <w:r w:rsidR="00EF7345" w:rsidRPr="00D62724">
      <w:t xml:space="preserve"> </w:t>
    </w:r>
  </w:p>
  <w:p w:rsidR="00EF7345" w:rsidRPr="00C25379" w:rsidRDefault="0011251E" w:rsidP="00C25379">
    <w:pPr>
      <w:pStyle w:val="Header"/>
      <w:spacing w:after="0" w:line="240" w:lineRule="auto"/>
      <w:rPr>
        <w:rStyle w:val="IntenseEmphasis"/>
        <w:b w:val="0"/>
        <w:bCs w:val="0"/>
        <w:i w:val="0"/>
        <w:iCs w:val="0"/>
        <w:color w:val="auto"/>
      </w:rPr>
    </w:pPr>
    <w:r>
      <w:rPr>
        <w:noProof/>
      </w:rPr>
      <w:pict>
        <v:rect id="_x0000_s2051" style="position:absolute;margin-left:543.75pt;margin-top:1in;width:41.85pt;height:9in;z-index:251658752;mso-width-percent:500;mso-height-percent:1000;mso-position-horizontal-relative:page;mso-position-vertical-relative:page;mso-width-percent:500;mso-height-percent:1000;mso-width-relative:margin;mso-height-relative:margin;v-text-anchor:middle" filled="f" stroked="f">
          <v:textbox style="layout-flow:vertical;mso-layout-flow-alt:bottom-to-top;mso-next-textbox:#_x0000_s2051" inset=",,8.64pt,10.8pt">
            <w:txbxContent>
              <w:p w:rsidR="00EF7345" w:rsidRPr="00180E7D" w:rsidRDefault="00EF7345" w:rsidP="005C0BE7">
                <w:pPr>
                  <w:pStyle w:val="NoSpacing"/>
                  <w:rPr>
                    <w:rFonts w:ascii="Verdana" w:hAnsi="Verdana"/>
                    <w:color w:val="7F7F7F"/>
                    <w:sz w:val="20"/>
                  </w:rPr>
                </w:pPr>
                <w:r w:rsidRPr="00180E7D">
                  <w:rPr>
                    <w:rFonts w:ascii="Verdana" w:hAnsi="Verdana"/>
                    <w:color w:val="7F7F7F"/>
                    <w:sz w:val="20"/>
                  </w:rPr>
                  <w:t xml:space="preserve">Software Testing Metrics </w:t>
                </w:r>
              </w:p>
              <w:p w:rsidR="00EF7345" w:rsidRPr="0028177B" w:rsidRDefault="00EF7345" w:rsidP="005C0BE7"/>
            </w:txbxContent>
          </v:textbox>
          <w10:wrap anchorx="page" anchory="margin"/>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1599"/>
      </v:shape>
    </w:pict>
  </w:numPicBullet>
  <w:abstractNum w:abstractNumId="0">
    <w:nsid w:val="05A07C17"/>
    <w:multiLevelType w:val="hybridMultilevel"/>
    <w:tmpl w:val="8D149E3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B2C35D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764476"/>
    <w:multiLevelType w:val="hybridMultilevel"/>
    <w:tmpl w:val="526EBD4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153F3DEA"/>
    <w:multiLevelType w:val="hybridMultilevel"/>
    <w:tmpl w:val="08F625F0"/>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1EEC07C7"/>
    <w:multiLevelType w:val="multilevel"/>
    <w:tmpl w:val="C41047D8"/>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5">
    <w:nsid w:val="220F434A"/>
    <w:multiLevelType w:val="hybridMultilevel"/>
    <w:tmpl w:val="82FEC9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474423D"/>
    <w:multiLevelType w:val="hybridMultilevel"/>
    <w:tmpl w:val="BD58751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27EF423C"/>
    <w:multiLevelType w:val="hybridMultilevel"/>
    <w:tmpl w:val="9396480C"/>
    <w:lvl w:ilvl="0" w:tplc="04090005">
      <w:start w:val="1"/>
      <w:numFmt w:val="bullet"/>
      <w:lvlText w:val=""/>
      <w:lvlJc w:val="left"/>
      <w:pPr>
        <w:tabs>
          <w:tab w:val="num" w:pos="1080"/>
        </w:tabs>
        <w:ind w:left="1080" w:hanging="360"/>
      </w:pPr>
      <w:rPr>
        <w:rFonts w:ascii="Wingdings" w:hAnsi="Wingdings" w:hint="default"/>
      </w:rPr>
    </w:lvl>
    <w:lvl w:ilvl="1" w:tplc="04090019">
      <w:start w:val="1"/>
      <w:numFmt w:val="lowerLetter"/>
      <w:lvlText w:val="%2."/>
      <w:lvlJc w:val="left"/>
      <w:pPr>
        <w:tabs>
          <w:tab w:val="num" w:pos="1800"/>
        </w:tabs>
        <w:ind w:left="1800" w:hanging="360"/>
      </w:pPr>
    </w:lvl>
    <w:lvl w:ilvl="2" w:tplc="69AE99DC">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2A291E68"/>
    <w:multiLevelType w:val="multilevel"/>
    <w:tmpl w:val="3690A924"/>
    <w:lvl w:ilvl="0">
      <w:start w:val="1"/>
      <w:numFmt w:val="bullet"/>
      <w:pStyle w:val="CapBullet1"/>
      <w:lvlText w:val=""/>
      <w:lvlJc w:val="left"/>
      <w:pPr>
        <w:tabs>
          <w:tab w:val="num" w:pos="288"/>
        </w:tabs>
        <w:ind w:left="288" w:hanging="288"/>
      </w:pPr>
      <w:rPr>
        <w:rFonts w:ascii="Wingdings" w:hAnsi="Wingdings" w:hint="default"/>
        <w:color w:val="00553D"/>
        <w:sz w:val="18"/>
      </w:rPr>
    </w:lvl>
    <w:lvl w:ilvl="1">
      <w:start w:val="1"/>
      <w:numFmt w:val="bullet"/>
      <w:lvlText w:val=""/>
      <w:lvlJc w:val="left"/>
      <w:pPr>
        <w:tabs>
          <w:tab w:val="num" w:pos="576"/>
        </w:tabs>
        <w:ind w:left="576" w:hanging="288"/>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302D6335"/>
    <w:multiLevelType w:val="hybridMultilevel"/>
    <w:tmpl w:val="51B4D7C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33D24C06"/>
    <w:multiLevelType w:val="hybridMultilevel"/>
    <w:tmpl w:val="762A9F7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3BCC5225"/>
    <w:multiLevelType w:val="hybridMultilevel"/>
    <w:tmpl w:val="997CA2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BE3280C"/>
    <w:multiLevelType w:val="hybridMultilevel"/>
    <w:tmpl w:val="2612EF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E4B0E4F"/>
    <w:multiLevelType w:val="hybridMultilevel"/>
    <w:tmpl w:val="D406A3D4"/>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8B4AFF96">
      <w:start w:val="1"/>
      <w:numFmt w:val="decimal"/>
      <w:lvlText w:val="%3."/>
      <w:lvlJc w:val="left"/>
      <w:pPr>
        <w:tabs>
          <w:tab w:val="num" w:pos="2340"/>
        </w:tabs>
        <w:ind w:left="2340" w:hanging="360"/>
      </w:pPr>
      <w:rPr>
        <w:rFonts w:ascii="Calibri" w:eastAsia="Times New Roman" w:hAnsi="Calibri"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1273BCD"/>
    <w:multiLevelType w:val="hybridMultilevel"/>
    <w:tmpl w:val="033202BC"/>
    <w:lvl w:ilvl="0" w:tplc="1DA813DA">
      <w:start w:val="1"/>
      <w:numFmt w:val="decimal"/>
      <w:lvlText w:val="%1."/>
      <w:lvlJc w:val="left"/>
      <w:pPr>
        <w:tabs>
          <w:tab w:val="num" w:pos="1440"/>
        </w:tabs>
        <w:ind w:left="1440" w:hanging="360"/>
      </w:pPr>
      <w:rPr>
        <w:rFonts w:hint="default"/>
        <w:b/>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45BE3A37"/>
    <w:multiLevelType w:val="hybridMultilevel"/>
    <w:tmpl w:val="039E0B1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602B2F67"/>
    <w:multiLevelType w:val="hybridMultilevel"/>
    <w:tmpl w:val="9266D3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0903263"/>
    <w:multiLevelType w:val="hybridMultilevel"/>
    <w:tmpl w:val="265C0054"/>
    <w:lvl w:ilvl="0" w:tplc="0409000F">
      <w:start w:val="1"/>
      <w:numFmt w:val="decimal"/>
      <w:lvlText w:val="%1."/>
      <w:lvlJc w:val="left"/>
      <w:pPr>
        <w:ind w:left="1440" w:hanging="360"/>
      </w:pPr>
    </w:lvl>
    <w:lvl w:ilvl="1" w:tplc="0AB8A020">
      <w:start w:val="1"/>
      <w:numFmt w:val="bullet"/>
      <w:pStyle w:val="Note"/>
      <w:lvlText w:val=""/>
      <w:lvlPicBulletId w:val="0"/>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3062CAB"/>
    <w:multiLevelType w:val="hybridMultilevel"/>
    <w:tmpl w:val="AB52EA10"/>
    <w:lvl w:ilvl="0" w:tplc="1CC04CE0">
      <w:start w:val="1"/>
      <w:numFmt w:val="bullet"/>
      <w:lvlText w:val=""/>
      <w:lvlJc w:val="left"/>
      <w:pPr>
        <w:tabs>
          <w:tab w:val="num" w:pos="720"/>
        </w:tabs>
        <w:ind w:left="720" w:hanging="360"/>
      </w:pPr>
      <w:rPr>
        <w:rFonts w:ascii="Wingdings 2" w:hAnsi="Wingdings 2" w:hint="default"/>
      </w:rPr>
    </w:lvl>
    <w:lvl w:ilvl="1" w:tplc="B978C1B8">
      <w:start w:val="1"/>
      <w:numFmt w:val="bullet"/>
      <w:lvlText w:val=""/>
      <w:lvlJc w:val="left"/>
      <w:pPr>
        <w:tabs>
          <w:tab w:val="num" w:pos="1440"/>
        </w:tabs>
        <w:ind w:left="1440" w:hanging="360"/>
      </w:pPr>
      <w:rPr>
        <w:rFonts w:ascii="Wingdings 2" w:hAnsi="Wingdings 2" w:hint="default"/>
      </w:rPr>
    </w:lvl>
    <w:lvl w:ilvl="2" w:tplc="3EEA09B6" w:tentative="1">
      <w:start w:val="1"/>
      <w:numFmt w:val="bullet"/>
      <w:lvlText w:val=""/>
      <w:lvlJc w:val="left"/>
      <w:pPr>
        <w:tabs>
          <w:tab w:val="num" w:pos="2160"/>
        </w:tabs>
        <w:ind w:left="2160" w:hanging="360"/>
      </w:pPr>
      <w:rPr>
        <w:rFonts w:ascii="Wingdings 2" w:hAnsi="Wingdings 2" w:hint="default"/>
      </w:rPr>
    </w:lvl>
    <w:lvl w:ilvl="3" w:tplc="0D282F86" w:tentative="1">
      <w:start w:val="1"/>
      <w:numFmt w:val="bullet"/>
      <w:lvlText w:val=""/>
      <w:lvlJc w:val="left"/>
      <w:pPr>
        <w:tabs>
          <w:tab w:val="num" w:pos="2880"/>
        </w:tabs>
        <w:ind w:left="2880" w:hanging="360"/>
      </w:pPr>
      <w:rPr>
        <w:rFonts w:ascii="Wingdings 2" w:hAnsi="Wingdings 2" w:hint="default"/>
      </w:rPr>
    </w:lvl>
    <w:lvl w:ilvl="4" w:tplc="8A5C6016" w:tentative="1">
      <w:start w:val="1"/>
      <w:numFmt w:val="bullet"/>
      <w:lvlText w:val=""/>
      <w:lvlJc w:val="left"/>
      <w:pPr>
        <w:tabs>
          <w:tab w:val="num" w:pos="3600"/>
        </w:tabs>
        <w:ind w:left="3600" w:hanging="360"/>
      </w:pPr>
      <w:rPr>
        <w:rFonts w:ascii="Wingdings 2" w:hAnsi="Wingdings 2" w:hint="default"/>
      </w:rPr>
    </w:lvl>
    <w:lvl w:ilvl="5" w:tplc="8C60B956" w:tentative="1">
      <w:start w:val="1"/>
      <w:numFmt w:val="bullet"/>
      <w:lvlText w:val=""/>
      <w:lvlJc w:val="left"/>
      <w:pPr>
        <w:tabs>
          <w:tab w:val="num" w:pos="4320"/>
        </w:tabs>
        <w:ind w:left="4320" w:hanging="360"/>
      </w:pPr>
      <w:rPr>
        <w:rFonts w:ascii="Wingdings 2" w:hAnsi="Wingdings 2" w:hint="default"/>
      </w:rPr>
    </w:lvl>
    <w:lvl w:ilvl="6" w:tplc="CA1C202A" w:tentative="1">
      <w:start w:val="1"/>
      <w:numFmt w:val="bullet"/>
      <w:lvlText w:val=""/>
      <w:lvlJc w:val="left"/>
      <w:pPr>
        <w:tabs>
          <w:tab w:val="num" w:pos="5040"/>
        </w:tabs>
        <w:ind w:left="5040" w:hanging="360"/>
      </w:pPr>
      <w:rPr>
        <w:rFonts w:ascii="Wingdings 2" w:hAnsi="Wingdings 2" w:hint="default"/>
      </w:rPr>
    </w:lvl>
    <w:lvl w:ilvl="7" w:tplc="61A20C62" w:tentative="1">
      <w:start w:val="1"/>
      <w:numFmt w:val="bullet"/>
      <w:lvlText w:val=""/>
      <w:lvlJc w:val="left"/>
      <w:pPr>
        <w:tabs>
          <w:tab w:val="num" w:pos="5760"/>
        </w:tabs>
        <w:ind w:left="5760" w:hanging="360"/>
      </w:pPr>
      <w:rPr>
        <w:rFonts w:ascii="Wingdings 2" w:hAnsi="Wingdings 2" w:hint="default"/>
      </w:rPr>
    </w:lvl>
    <w:lvl w:ilvl="8" w:tplc="4AEA5D34" w:tentative="1">
      <w:start w:val="1"/>
      <w:numFmt w:val="bullet"/>
      <w:lvlText w:val=""/>
      <w:lvlJc w:val="left"/>
      <w:pPr>
        <w:tabs>
          <w:tab w:val="num" w:pos="6480"/>
        </w:tabs>
        <w:ind w:left="6480" w:hanging="360"/>
      </w:pPr>
      <w:rPr>
        <w:rFonts w:ascii="Wingdings 2" w:hAnsi="Wingdings 2" w:hint="default"/>
      </w:rPr>
    </w:lvl>
  </w:abstractNum>
  <w:abstractNum w:abstractNumId="19">
    <w:nsid w:val="6C833DDA"/>
    <w:multiLevelType w:val="hybridMultilevel"/>
    <w:tmpl w:val="2228B7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69804C8"/>
    <w:multiLevelType w:val="hybridMultilevel"/>
    <w:tmpl w:val="55E228A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79946B08"/>
    <w:multiLevelType w:val="hybridMultilevel"/>
    <w:tmpl w:val="277E70BA"/>
    <w:lvl w:ilvl="0" w:tplc="04090001">
      <w:start w:val="1"/>
      <w:numFmt w:val="decimal"/>
      <w:pStyle w:val="Fig"/>
      <w:lvlText w:val="Figure %1:"/>
      <w:lvlJc w:val="left"/>
      <w:pPr>
        <w:tabs>
          <w:tab w:val="num" w:pos="1440"/>
        </w:tabs>
        <w:ind w:left="1440" w:hanging="360"/>
      </w:pPr>
      <w:rPr>
        <w:rFonts w:ascii="Arial" w:hAnsi="Arial" w:hint="default"/>
        <w:b/>
        <w:i/>
        <w:sz w:val="20"/>
        <w:szCs w:val="20"/>
      </w:rPr>
    </w:lvl>
    <w:lvl w:ilvl="1" w:tplc="04090003">
      <w:start w:val="2"/>
      <w:numFmt w:val="decimal"/>
      <w:lvlText w:val="%2."/>
      <w:lvlJc w:val="left"/>
      <w:pPr>
        <w:tabs>
          <w:tab w:val="num" w:pos="1440"/>
        </w:tabs>
        <w:ind w:left="1440" w:hanging="360"/>
      </w:pPr>
      <w:rPr>
        <w:rFonts w:hint="default"/>
        <w:b w:val="0"/>
        <w:i w:val="0"/>
        <w:sz w:val="20"/>
        <w:szCs w:val="20"/>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num w:numId="1">
    <w:abstractNumId w:val="4"/>
  </w:num>
  <w:num w:numId="2">
    <w:abstractNumId w:val="21"/>
  </w:num>
  <w:num w:numId="3">
    <w:abstractNumId w:val="17"/>
  </w:num>
  <w:num w:numId="4">
    <w:abstractNumId w:val="7"/>
  </w:num>
  <w:num w:numId="5">
    <w:abstractNumId w:val="0"/>
  </w:num>
  <w:num w:numId="6">
    <w:abstractNumId w:val="13"/>
  </w:num>
  <w:num w:numId="7">
    <w:abstractNumId w:val="6"/>
  </w:num>
  <w:num w:numId="8">
    <w:abstractNumId w:val="10"/>
  </w:num>
  <w:num w:numId="9">
    <w:abstractNumId w:val="2"/>
  </w:num>
  <w:num w:numId="10">
    <w:abstractNumId w:val="15"/>
  </w:num>
  <w:num w:numId="11">
    <w:abstractNumId w:val="3"/>
  </w:num>
  <w:num w:numId="12">
    <w:abstractNumId w:val="14"/>
  </w:num>
  <w:num w:numId="13">
    <w:abstractNumId w:val="12"/>
  </w:num>
  <w:num w:numId="14">
    <w:abstractNumId w:val="19"/>
  </w:num>
  <w:num w:numId="15">
    <w:abstractNumId w:val="11"/>
  </w:num>
  <w:num w:numId="16">
    <w:abstractNumId w:val="16"/>
  </w:num>
  <w:num w:numId="17">
    <w:abstractNumId w:val="5"/>
  </w:num>
  <w:num w:numId="18">
    <w:abstractNumId w:val="20"/>
  </w:num>
  <w:num w:numId="19">
    <w:abstractNumId w:val="9"/>
  </w:num>
  <w:num w:numId="20">
    <w:abstractNumId w:val="1"/>
  </w:num>
  <w:num w:numId="21">
    <w:abstractNumId w:val="4"/>
  </w:num>
  <w:num w:numId="22">
    <w:abstractNumId w:val="4"/>
  </w:num>
  <w:num w:numId="23">
    <w:abstractNumId w:val="4"/>
  </w:num>
  <w:num w:numId="24">
    <w:abstractNumId w:val="8"/>
  </w:num>
  <w:num w:numId="25">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354E5"/>
    <w:rsid w:val="00000490"/>
    <w:rsid w:val="00003DCA"/>
    <w:rsid w:val="00005A36"/>
    <w:rsid w:val="00006A45"/>
    <w:rsid w:val="0001362D"/>
    <w:rsid w:val="000212E8"/>
    <w:rsid w:val="00042C68"/>
    <w:rsid w:val="00043705"/>
    <w:rsid w:val="00047627"/>
    <w:rsid w:val="0004775C"/>
    <w:rsid w:val="00052BEE"/>
    <w:rsid w:val="0005352B"/>
    <w:rsid w:val="0005602E"/>
    <w:rsid w:val="00057C0C"/>
    <w:rsid w:val="00060911"/>
    <w:rsid w:val="00066071"/>
    <w:rsid w:val="000744C8"/>
    <w:rsid w:val="000761C6"/>
    <w:rsid w:val="00083BFD"/>
    <w:rsid w:val="00091962"/>
    <w:rsid w:val="0009718E"/>
    <w:rsid w:val="000A1FFF"/>
    <w:rsid w:val="000A45AC"/>
    <w:rsid w:val="000B3623"/>
    <w:rsid w:val="000B6A9D"/>
    <w:rsid w:val="000B7362"/>
    <w:rsid w:val="000C5049"/>
    <w:rsid w:val="000C71AF"/>
    <w:rsid w:val="000D5122"/>
    <w:rsid w:val="000E15F0"/>
    <w:rsid w:val="000E37BB"/>
    <w:rsid w:val="000E4011"/>
    <w:rsid w:val="000F062E"/>
    <w:rsid w:val="0010242B"/>
    <w:rsid w:val="001035AC"/>
    <w:rsid w:val="00106145"/>
    <w:rsid w:val="00107C90"/>
    <w:rsid w:val="0011251E"/>
    <w:rsid w:val="00113D0E"/>
    <w:rsid w:val="001223CD"/>
    <w:rsid w:val="00123531"/>
    <w:rsid w:val="0013346D"/>
    <w:rsid w:val="00137F1D"/>
    <w:rsid w:val="001436E7"/>
    <w:rsid w:val="001504CC"/>
    <w:rsid w:val="00151F37"/>
    <w:rsid w:val="001533D7"/>
    <w:rsid w:val="00154B06"/>
    <w:rsid w:val="001573B7"/>
    <w:rsid w:val="00163D7E"/>
    <w:rsid w:val="001828DA"/>
    <w:rsid w:val="00184644"/>
    <w:rsid w:val="0018533E"/>
    <w:rsid w:val="00186B4A"/>
    <w:rsid w:val="001925CC"/>
    <w:rsid w:val="001972F0"/>
    <w:rsid w:val="001A0209"/>
    <w:rsid w:val="001A2EB0"/>
    <w:rsid w:val="001A58B3"/>
    <w:rsid w:val="001B19E1"/>
    <w:rsid w:val="001C5D61"/>
    <w:rsid w:val="001C6DE4"/>
    <w:rsid w:val="001D33C1"/>
    <w:rsid w:val="001D37B9"/>
    <w:rsid w:val="001E2041"/>
    <w:rsid w:val="001E321D"/>
    <w:rsid w:val="001E38AE"/>
    <w:rsid w:val="001E6CAC"/>
    <w:rsid w:val="001F62AB"/>
    <w:rsid w:val="0020738F"/>
    <w:rsid w:val="00207954"/>
    <w:rsid w:val="00210ABD"/>
    <w:rsid w:val="00223D31"/>
    <w:rsid w:val="00233300"/>
    <w:rsid w:val="00236C41"/>
    <w:rsid w:val="00237529"/>
    <w:rsid w:val="00242CA1"/>
    <w:rsid w:val="00253FEF"/>
    <w:rsid w:val="00263318"/>
    <w:rsid w:val="002750BB"/>
    <w:rsid w:val="00276A5D"/>
    <w:rsid w:val="00277FA4"/>
    <w:rsid w:val="00285CF8"/>
    <w:rsid w:val="0029678E"/>
    <w:rsid w:val="002B2E1C"/>
    <w:rsid w:val="002C030C"/>
    <w:rsid w:val="002C2A45"/>
    <w:rsid w:val="002D461D"/>
    <w:rsid w:val="002D6521"/>
    <w:rsid w:val="002D6E6E"/>
    <w:rsid w:val="002E2190"/>
    <w:rsid w:val="002F2B24"/>
    <w:rsid w:val="002F694A"/>
    <w:rsid w:val="00307321"/>
    <w:rsid w:val="00324A52"/>
    <w:rsid w:val="00330861"/>
    <w:rsid w:val="00334D57"/>
    <w:rsid w:val="00337C91"/>
    <w:rsid w:val="003414B1"/>
    <w:rsid w:val="00341539"/>
    <w:rsid w:val="0035290A"/>
    <w:rsid w:val="00352B54"/>
    <w:rsid w:val="00365D25"/>
    <w:rsid w:val="00365FE7"/>
    <w:rsid w:val="00371E6C"/>
    <w:rsid w:val="00381A2D"/>
    <w:rsid w:val="00382B9D"/>
    <w:rsid w:val="00383DEA"/>
    <w:rsid w:val="0038654B"/>
    <w:rsid w:val="0039407A"/>
    <w:rsid w:val="003A1FB8"/>
    <w:rsid w:val="003A3EFC"/>
    <w:rsid w:val="003B272E"/>
    <w:rsid w:val="003D5258"/>
    <w:rsid w:val="003E2397"/>
    <w:rsid w:val="003E5E4F"/>
    <w:rsid w:val="003F1A36"/>
    <w:rsid w:val="004064A6"/>
    <w:rsid w:val="00411DA0"/>
    <w:rsid w:val="004158EC"/>
    <w:rsid w:val="004174D8"/>
    <w:rsid w:val="00417BEC"/>
    <w:rsid w:val="00420921"/>
    <w:rsid w:val="004276C5"/>
    <w:rsid w:val="004304F4"/>
    <w:rsid w:val="0043117F"/>
    <w:rsid w:val="00432009"/>
    <w:rsid w:val="00433CEB"/>
    <w:rsid w:val="00433D4E"/>
    <w:rsid w:val="004513A9"/>
    <w:rsid w:val="00460A20"/>
    <w:rsid w:val="00463DE7"/>
    <w:rsid w:val="0046736E"/>
    <w:rsid w:val="00467BD8"/>
    <w:rsid w:val="00472FFF"/>
    <w:rsid w:val="004731A2"/>
    <w:rsid w:val="004A1B1C"/>
    <w:rsid w:val="004A735B"/>
    <w:rsid w:val="004A7CD2"/>
    <w:rsid w:val="004B2407"/>
    <w:rsid w:val="004B3BB7"/>
    <w:rsid w:val="004C2ECC"/>
    <w:rsid w:val="004C4E64"/>
    <w:rsid w:val="004C5000"/>
    <w:rsid w:val="004D7B8B"/>
    <w:rsid w:val="004E47DB"/>
    <w:rsid w:val="004E602E"/>
    <w:rsid w:val="004F598F"/>
    <w:rsid w:val="005104C1"/>
    <w:rsid w:val="00512AB3"/>
    <w:rsid w:val="005276BB"/>
    <w:rsid w:val="005340C8"/>
    <w:rsid w:val="00540551"/>
    <w:rsid w:val="005434E3"/>
    <w:rsid w:val="00544ECC"/>
    <w:rsid w:val="00546212"/>
    <w:rsid w:val="00554DC3"/>
    <w:rsid w:val="00563D37"/>
    <w:rsid w:val="00566E8E"/>
    <w:rsid w:val="005714CB"/>
    <w:rsid w:val="00572EC5"/>
    <w:rsid w:val="005743E8"/>
    <w:rsid w:val="00583A1A"/>
    <w:rsid w:val="005864B4"/>
    <w:rsid w:val="0059014C"/>
    <w:rsid w:val="00591079"/>
    <w:rsid w:val="005A3ADD"/>
    <w:rsid w:val="005A5493"/>
    <w:rsid w:val="005B0984"/>
    <w:rsid w:val="005B6134"/>
    <w:rsid w:val="005C0BE7"/>
    <w:rsid w:val="005C0F3F"/>
    <w:rsid w:val="005C5390"/>
    <w:rsid w:val="005D4B55"/>
    <w:rsid w:val="005D5420"/>
    <w:rsid w:val="005E128F"/>
    <w:rsid w:val="005E2F88"/>
    <w:rsid w:val="005E6120"/>
    <w:rsid w:val="005F23B2"/>
    <w:rsid w:val="005F41B2"/>
    <w:rsid w:val="005F51A7"/>
    <w:rsid w:val="005F6267"/>
    <w:rsid w:val="00602132"/>
    <w:rsid w:val="00620FA2"/>
    <w:rsid w:val="0062496C"/>
    <w:rsid w:val="00631868"/>
    <w:rsid w:val="006413EB"/>
    <w:rsid w:val="00644791"/>
    <w:rsid w:val="00644EAF"/>
    <w:rsid w:val="00670723"/>
    <w:rsid w:val="00674B73"/>
    <w:rsid w:val="006873B0"/>
    <w:rsid w:val="00691EA1"/>
    <w:rsid w:val="00695DBF"/>
    <w:rsid w:val="006A351F"/>
    <w:rsid w:val="006A5B44"/>
    <w:rsid w:val="006B2301"/>
    <w:rsid w:val="006C2581"/>
    <w:rsid w:val="006C2844"/>
    <w:rsid w:val="006C5A03"/>
    <w:rsid w:val="006D6BD6"/>
    <w:rsid w:val="006E2BF4"/>
    <w:rsid w:val="006E3A0C"/>
    <w:rsid w:val="006E7615"/>
    <w:rsid w:val="006F7085"/>
    <w:rsid w:val="007003DC"/>
    <w:rsid w:val="00714276"/>
    <w:rsid w:val="00725FEE"/>
    <w:rsid w:val="00731183"/>
    <w:rsid w:val="00732128"/>
    <w:rsid w:val="00734C99"/>
    <w:rsid w:val="00734D0D"/>
    <w:rsid w:val="007356C4"/>
    <w:rsid w:val="007503F1"/>
    <w:rsid w:val="0076039D"/>
    <w:rsid w:val="00761006"/>
    <w:rsid w:val="007617DF"/>
    <w:rsid w:val="00781780"/>
    <w:rsid w:val="00783F18"/>
    <w:rsid w:val="00787380"/>
    <w:rsid w:val="007930DC"/>
    <w:rsid w:val="00794FE9"/>
    <w:rsid w:val="007A087E"/>
    <w:rsid w:val="007A43C8"/>
    <w:rsid w:val="007C3954"/>
    <w:rsid w:val="007F16CB"/>
    <w:rsid w:val="007F4E66"/>
    <w:rsid w:val="007F5505"/>
    <w:rsid w:val="00825201"/>
    <w:rsid w:val="008354E5"/>
    <w:rsid w:val="008460DA"/>
    <w:rsid w:val="00856FD0"/>
    <w:rsid w:val="00861897"/>
    <w:rsid w:val="00865EEC"/>
    <w:rsid w:val="008758E4"/>
    <w:rsid w:val="0088317B"/>
    <w:rsid w:val="00895F9C"/>
    <w:rsid w:val="008A4762"/>
    <w:rsid w:val="008A5407"/>
    <w:rsid w:val="008B65E5"/>
    <w:rsid w:val="008C0B16"/>
    <w:rsid w:val="008C42FE"/>
    <w:rsid w:val="008E777E"/>
    <w:rsid w:val="008F4740"/>
    <w:rsid w:val="00902701"/>
    <w:rsid w:val="0090563F"/>
    <w:rsid w:val="009143F0"/>
    <w:rsid w:val="0091655A"/>
    <w:rsid w:val="009265DC"/>
    <w:rsid w:val="009272FB"/>
    <w:rsid w:val="00931578"/>
    <w:rsid w:val="00931927"/>
    <w:rsid w:val="00937DF9"/>
    <w:rsid w:val="00941A9A"/>
    <w:rsid w:val="00947C1A"/>
    <w:rsid w:val="00963D73"/>
    <w:rsid w:val="00966E6F"/>
    <w:rsid w:val="00976C79"/>
    <w:rsid w:val="00977008"/>
    <w:rsid w:val="00984B36"/>
    <w:rsid w:val="00987D9C"/>
    <w:rsid w:val="009949C0"/>
    <w:rsid w:val="009960FC"/>
    <w:rsid w:val="009A2439"/>
    <w:rsid w:val="009B30D7"/>
    <w:rsid w:val="009B396F"/>
    <w:rsid w:val="009C228F"/>
    <w:rsid w:val="009C3994"/>
    <w:rsid w:val="009E1F5F"/>
    <w:rsid w:val="009E21F6"/>
    <w:rsid w:val="009E2AC4"/>
    <w:rsid w:val="009E5833"/>
    <w:rsid w:val="00A0740F"/>
    <w:rsid w:val="00A12B08"/>
    <w:rsid w:val="00A30163"/>
    <w:rsid w:val="00A317EC"/>
    <w:rsid w:val="00A37DC6"/>
    <w:rsid w:val="00A51FFA"/>
    <w:rsid w:val="00A8613F"/>
    <w:rsid w:val="00AB7956"/>
    <w:rsid w:val="00AD44F4"/>
    <w:rsid w:val="00AD6B63"/>
    <w:rsid w:val="00AE7882"/>
    <w:rsid w:val="00AF4396"/>
    <w:rsid w:val="00B01B13"/>
    <w:rsid w:val="00B032DD"/>
    <w:rsid w:val="00B1486B"/>
    <w:rsid w:val="00B15FDF"/>
    <w:rsid w:val="00B327E3"/>
    <w:rsid w:val="00B42EE3"/>
    <w:rsid w:val="00B46A99"/>
    <w:rsid w:val="00B53888"/>
    <w:rsid w:val="00B53DD5"/>
    <w:rsid w:val="00B54B53"/>
    <w:rsid w:val="00B575B7"/>
    <w:rsid w:val="00B6123A"/>
    <w:rsid w:val="00B62BC8"/>
    <w:rsid w:val="00B76294"/>
    <w:rsid w:val="00B767BE"/>
    <w:rsid w:val="00B81031"/>
    <w:rsid w:val="00B87BF0"/>
    <w:rsid w:val="00B90E2F"/>
    <w:rsid w:val="00BA0ED2"/>
    <w:rsid w:val="00BA3598"/>
    <w:rsid w:val="00BA3F35"/>
    <w:rsid w:val="00BB0334"/>
    <w:rsid w:val="00BB4F25"/>
    <w:rsid w:val="00BC4088"/>
    <w:rsid w:val="00BC74F5"/>
    <w:rsid w:val="00BD4620"/>
    <w:rsid w:val="00BD53F8"/>
    <w:rsid w:val="00BD6987"/>
    <w:rsid w:val="00BE785C"/>
    <w:rsid w:val="00BF0911"/>
    <w:rsid w:val="00BF4984"/>
    <w:rsid w:val="00BF6F3C"/>
    <w:rsid w:val="00C00D98"/>
    <w:rsid w:val="00C07BB2"/>
    <w:rsid w:val="00C131D9"/>
    <w:rsid w:val="00C1488D"/>
    <w:rsid w:val="00C14A01"/>
    <w:rsid w:val="00C1537F"/>
    <w:rsid w:val="00C15F76"/>
    <w:rsid w:val="00C25379"/>
    <w:rsid w:val="00C264D0"/>
    <w:rsid w:val="00C3065F"/>
    <w:rsid w:val="00C30824"/>
    <w:rsid w:val="00C420A0"/>
    <w:rsid w:val="00C47E53"/>
    <w:rsid w:val="00C5378B"/>
    <w:rsid w:val="00C544D6"/>
    <w:rsid w:val="00C60457"/>
    <w:rsid w:val="00C6108F"/>
    <w:rsid w:val="00C63A61"/>
    <w:rsid w:val="00C66F30"/>
    <w:rsid w:val="00C74645"/>
    <w:rsid w:val="00C81513"/>
    <w:rsid w:val="00C81B13"/>
    <w:rsid w:val="00C97916"/>
    <w:rsid w:val="00CB183F"/>
    <w:rsid w:val="00CC472F"/>
    <w:rsid w:val="00CE7786"/>
    <w:rsid w:val="00D00B9D"/>
    <w:rsid w:val="00D074D9"/>
    <w:rsid w:val="00D113B1"/>
    <w:rsid w:val="00D135B0"/>
    <w:rsid w:val="00D206BA"/>
    <w:rsid w:val="00D30014"/>
    <w:rsid w:val="00D369BB"/>
    <w:rsid w:val="00D404C9"/>
    <w:rsid w:val="00D40DFA"/>
    <w:rsid w:val="00D46AC5"/>
    <w:rsid w:val="00D51505"/>
    <w:rsid w:val="00D53518"/>
    <w:rsid w:val="00D53F41"/>
    <w:rsid w:val="00D601FA"/>
    <w:rsid w:val="00D62724"/>
    <w:rsid w:val="00D64281"/>
    <w:rsid w:val="00D67127"/>
    <w:rsid w:val="00D67B57"/>
    <w:rsid w:val="00D769BD"/>
    <w:rsid w:val="00D8152E"/>
    <w:rsid w:val="00D9327F"/>
    <w:rsid w:val="00D9602A"/>
    <w:rsid w:val="00DA2D19"/>
    <w:rsid w:val="00DA395B"/>
    <w:rsid w:val="00DB14CF"/>
    <w:rsid w:val="00DB3ADD"/>
    <w:rsid w:val="00DC34BB"/>
    <w:rsid w:val="00DC544E"/>
    <w:rsid w:val="00DC6A61"/>
    <w:rsid w:val="00DD5DD9"/>
    <w:rsid w:val="00DD786C"/>
    <w:rsid w:val="00DE20EA"/>
    <w:rsid w:val="00DF571B"/>
    <w:rsid w:val="00DF727C"/>
    <w:rsid w:val="00E000A6"/>
    <w:rsid w:val="00E007EE"/>
    <w:rsid w:val="00E0730A"/>
    <w:rsid w:val="00E26FFF"/>
    <w:rsid w:val="00E3734C"/>
    <w:rsid w:val="00E50553"/>
    <w:rsid w:val="00E55BB0"/>
    <w:rsid w:val="00E76041"/>
    <w:rsid w:val="00E81DEA"/>
    <w:rsid w:val="00E8298F"/>
    <w:rsid w:val="00E95827"/>
    <w:rsid w:val="00E95F47"/>
    <w:rsid w:val="00EA5341"/>
    <w:rsid w:val="00ED3843"/>
    <w:rsid w:val="00EE1E7A"/>
    <w:rsid w:val="00EE4122"/>
    <w:rsid w:val="00EF015A"/>
    <w:rsid w:val="00EF0906"/>
    <w:rsid w:val="00EF1F1B"/>
    <w:rsid w:val="00EF7345"/>
    <w:rsid w:val="00F05EA7"/>
    <w:rsid w:val="00F11C32"/>
    <w:rsid w:val="00F1238A"/>
    <w:rsid w:val="00F13B86"/>
    <w:rsid w:val="00F178CA"/>
    <w:rsid w:val="00F32B33"/>
    <w:rsid w:val="00F34510"/>
    <w:rsid w:val="00F42586"/>
    <w:rsid w:val="00F45D3F"/>
    <w:rsid w:val="00F61E2F"/>
    <w:rsid w:val="00F65424"/>
    <w:rsid w:val="00F670D7"/>
    <w:rsid w:val="00F70269"/>
    <w:rsid w:val="00F7234A"/>
    <w:rsid w:val="00F82FE2"/>
    <w:rsid w:val="00F872EE"/>
    <w:rsid w:val="00F93D94"/>
    <w:rsid w:val="00F95F48"/>
    <w:rsid w:val="00F96835"/>
    <w:rsid w:val="00FA4B5D"/>
    <w:rsid w:val="00FB2460"/>
    <w:rsid w:val="00FB2952"/>
    <w:rsid w:val="00FD4277"/>
    <w:rsid w:val="00FD4E31"/>
    <w:rsid w:val="00FF06D6"/>
    <w:rsid w:val="00FF0C32"/>
    <w:rsid w:val="00FF1DCC"/>
    <w:rsid w:val="00FF3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9327F"/>
    <w:pPr>
      <w:spacing w:after="200" w:line="276" w:lineRule="auto"/>
    </w:pPr>
    <w:rPr>
      <w:sz w:val="24"/>
      <w:szCs w:val="22"/>
    </w:rPr>
  </w:style>
  <w:style w:type="paragraph" w:styleId="Heading1">
    <w:name w:val="heading 1"/>
    <w:basedOn w:val="Normal"/>
    <w:next w:val="NormalIndent"/>
    <w:link w:val="Heading1Char"/>
    <w:qFormat/>
    <w:rsid w:val="00D9327F"/>
    <w:pPr>
      <w:keepNext/>
      <w:widowControl w:val="0"/>
      <w:numPr>
        <w:numId w:val="1"/>
      </w:numPr>
      <w:spacing w:before="240" w:after="240" w:line="280" w:lineRule="exact"/>
      <w:ind w:right="115"/>
      <w:outlineLvl w:val="0"/>
    </w:pPr>
    <w:rPr>
      <w:rFonts w:ascii="Arial" w:hAnsi="Arial"/>
      <w:b/>
      <w:color w:val="000080"/>
      <w:sz w:val="36"/>
      <w:szCs w:val="20"/>
    </w:rPr>
  </w:style>
  <w:style w:type="paragraph" w:styleId="Heading2">
    <w:name w:val="heading 2"/>
    <w:basedOn w:val="Heading1"/>
    <w:next w:val="NormalIndent"/>
    <w:link w:val="Heading2Char"/>
    <w:qFormat/>
    <w:rsid w:val="00D9327F"/>
    <w:pPr>
      <w:numPr>
        <w:ilvl w:val="1"/>
      </w:numPr>
      <w:outlineLvl w:val="1"/>
    </w:pPr>
    <w:rPr>
      <w:color w:val="800080"/>
      <w:sz w:val="32"/>
    </w:rPr>
  </w:style>
  <w:style w:type="paragraph" w:styleId="Heading3">
    <w:name w:val="heading 3"/>
    <w:basedOn w:val="Heading1"/>
    <w:next w:val="NormalIndent"/>
    <w:link w:val="Heading3Char"/>
    <w:qFormat/>
    <w:rsid w:val="00D9327F"/>
    <w:pPr>
      <w:numPr>
        <w:ilvl w:val="2"/>
      </w:numPr>
      <w:spacing w:after="120" w:line="240" w:lineRule="auto"/>
      <w:outlineLvl w:val="2"/>
    </w:pPr>
    <w:rPr>
      <w:bCs/>
      <w:color w:val="008000"/>
      <w:sz w:val="28"/>
    </w:rPr>
  </w:style>
  <w:style w:type="paragraph" w:styleId="Heading4">
    <w:name w:val="heading 4"/>
    <w:basedOn w:val="Heading3"/>
    <w:next w:val="Normal"/>
    <w:link w:val="Heading4Char"/>
    <w:qFormat/>
    <w:rsid w:val="00D64281"/>
    <w:pPr>
      <w:widowControl/>
      <w:numPr>
        <w:ilvl w:val="0"/>
        <w:numId w:val="0"/>
      </w:numPr>
      <w:suppressLineNumbers/>
      <w:spacing w:before="120"/>
      <w:ind w:left="1080" w:right="0"/>
      <w:outlineLvl w:val="3"/>
    </w:pPr>
    <w:rPr>
      <w:color w:val="333333"/>
      <w:sz w:val="24"/>
    </w:rPr>
  </w:style>
  <w:style w:type="paragraph" w:styleId="Heading5">
    <w:name w:val="heading 5"/>
    <w:basedOn w:val="Normal"/>
    <w:next w:val="Normal"/>
    <w:link w:val="Heading5Char"/>
    <w:qFormat/>
    <w:rsid w:val="00D64281"/>
    <w:pPr>
      <w:keepNext/>
      <w:widowControl w:val="0"/>
      <w:spacing w:after="0" w:line="240" w:lineRule="atLeast"/>
      <w:outlineLvl w:val="4"/>
    </w:pPr>
    <w:rPr>
      <w:rFonts w:ascii="Arial" w:hAnsi="Arial"/>
      <w:b/>
      <w:color w:val="008080"/>
      <w:sz w:val="20"/>
      <w:szCs w:val="20"/>
    </w:rPr>
  </w:style>
  <w:style w:type="paragraph" w:styleId="Heading6">
    <w:name w:val="heading 6"/>
    <w:basedOn w:val="Normal"/>
    <w:next w:val="Normal"/>
    <w:link w:val="Heading6Char"/>
    <w:qFormat/>
    <w:rsid w:val="00D64281"/>
    <w:pPr>
      <w:keepNext/>
      <w:widowControl w:val="0"/>
      <w:spacing w:before="26" w:after="120" w:line="240" w:lineRule="atLeast"/>
      <w:ind w:right="115"/>
      <w:outlineLvl w:val="5"/>
    </w:pPr>
    <w:rPr>
      <w:rFonts w:ascii="Arial" w:hAnsi="Arial"/>
      <w:b/>
      <w:color w:val="808080"/>
      <w:sz w:val="20"/>
      <w:szCs w:val="20"/>
    </w:rPr>
  </w:style>
  <w:style w:type="paragraph" w:styleId="Heading7">
    <w:name w:val="heading 7"/>
    <w:basedOn w:val="Normal"/>
    <w:next w:val="Normal"/>
    <w:link w:val="Heading7Char"/>
    <w:qFormat/>
    <w:rsid w:val="00D64281"/>
    <w:pPr>
      <w:framePr w:hSpace="187" w:wrap="auto" w:vAnchor="text" w:hAnchor="text" w:y="1"/>
      <w:widowControl w:val="0"/>
      <w:spacing w:before="26" w:after="0" w:line="240" w:lineRule="auto"/>
      <w:ind w:right="115"/>
      <w:outlineLvl w:val="6"/>
    </w:pPr>
    <w:rPr>
      <w:rFonts w:ascii="Arial" w:hAnsi="Arial"/>
      <w:b/>
      <w:i/>
      <w:sz w:val="20"/>
      <w:szCs w:val="20"/>
    </w:rPr>
  </w:style>
  <w:style w:type="paragraph" w:styleId="Heading8">
    <w:name w:val="heading 8"/>
    <w:basedOn w:val="Normal"/>
    <w:next w:val="Normal"/>
    <w:link w:val="Heading8Char"/>
    <w:qFormat/>
    <w:rsid w:val="00D64281"/>
    <w:pPr>
      <w:widowControl w:val="0"/>
      <w:spacing w:before="240" w:after="60" w:line="240" w:lineRule="atLeast"/>
      <w:ind w:right="115"/>
      <w:outlineLvl w:val="7"/>
    </w:pPr>
    <w:rPr>
      <w:rFonts w:ascii="Arial" w:hAnsi="Arial"/>
      <w:i/>
      <w:sz w:val="20"/>
      <w:szCs w:val="20"/>
    </w:rPr>
  </w:style>
  <w:style w:type="paragraph" w:styleId="Heading9">
    <w:name w:val="heading 9"/>
    <w:basedOn w:val="Normal"/>
    <w:next w:val="Normal"/>
    <w:link w:val="Heading9Char"/>
    <w:qFormat/>
    <w:rsid w:val="00D64281"/>
    <w:pPr>
      <w:widowControl w:val="0"/>
      <w:spacing w:before="240" w:after="60" w:line="240" w:lineRule="atLeast"/>
      <w:ind w:right="115"/>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238A"/>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F1238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F1238A"/>
    <w:pPr>
      <w:numPr>
        <w:ilvl w:val="1"/>
      </w:numPr>
    </w:pPr>
    <w:rPr>
      <w:rFonts w:ascii="Cambria" w:hAnsi="Cambria"/>
      <w:i/>
      <w:iCs/>
      <w:color w:val="4F81BD"/>
      <w:spacing w:val="15"/>
      <w:szCs w:val="24"/>
    </w:rPr>
  </w:style>
  <w:style w:type="character" w:customStyle="1" w:styleId="SubtitleChar">
    <w:name w:val="Subtitle Char"/>
    <w:basedOn w:val="DefaultParagraphFont"/>
    <w:link w:val="Subtitle"/>
    <w:uiPriority w:val="11"/>
    <w:rsid w:val="00F1238A"/>
    <w:rPr>
      <w:rFonts w:ascii="Cambria" w:eastAsia="Times New Roman" w:hAnsi="Cambria" w:cs="Times New Roman"/>
      <w:i/>
      <w:iCs/>
      <w:color w:val="4F81BD"/>
      <w:spacing w:val="15"/>
      <w:sz w:val="24"/>
      <w:szCs w:val="24"/>
    </w:rPr>
  </w:style>
  <w:style w:type="character" w:styleId="IntenseEmphasis">
    <w:name w:val="Intense Emphasis"/>
    <w:basedOn w:val="DefaultParagraphFont"/>
    <w:uiPriority w:val="21"/>
    <w:qFormat/>
    <w:rsid w:val="00052BEE"/>
    <w:rPr>
      <w:b/>
      <w:bCs/>
      <w:i/>
      <w:iCs/>
      <w:color w:val="4F81BD"/>
    </w:rPr>
  </w:style>
  <w:style w:type="paragraph" w:styleId="Header">
    <w:name w:val="header"/>
    <w:basedOn w:val="Normal"/>
    <w:link w:val="HeaderChar"/>
    <w:uiPriority w:val="99"/>
    <w:unhideWhenUsed/>
    <w:rsid w:val="00052BEE"/>
    <w:pPr>
      <w:tabs>
        <w:tab w:val="center" w:pos="4680"/>
        <w:tab w:val="right" w:pos="9360"/>
      </w:tabs>
    </w:pPr>
  </w:style>
  <w:style w:type="character" w:customStyle="1" w:styleId="HeaderChar">
    <w:name w:val="Header Char"/>
    <w:basedOn w:val="DefaultParagraphFont"/>
    <w:link w:val="Header"/>
    <w:uiPriority w:val="99"/>
    <w:rsid w:val="00052BEE"/>
    <w:rPr>
      <w:sz w:val="22"/>
      <w:szCs w:val="22"/>
    </w:rPr>
  </w:style>
  <w:style w:type="paragraph" w:styleId="Footer">
    <w:name w:val="footer"/>
    <w:basedOn w:val="Normal"/>
    <w:link w:val="FooterChar"/>
    <w:uiPriority w:val="99"/>
    <w:unhideWhenUsed/>
    <w:rsid w:val="00052BEE"/>
    <w:pPr>
      <w:tabs>
        <w:tab w:val="center" w:pos="4680"/>
        <w:tab w:val="right" w:pos="9360"/>
      </w:tabs>
    </w:pPr>
  </w:style>
  <w:style w:type="character" w:customStyle="1" w:styleId="FooterChar">
    <w:name w:val="Footer Char"/>
    <w:basedOn w:val="DefaultParagraphFont"/>
    <w:link w:val="Footer"/>
    <w:uiPriority w:val="99"/>
    <w:rsid w:val="00052BEE"/>
    <w:rPr>
      <w:sz w:val="22"/>
      <w:szCs w:val="22"/>
    </w:rPr>
  </w:style>
  <w:style w:type="paragraph" w:styleId="BalloonText">
    <w:name w:val="Balloon Text"/>
    <w:basedOn w:val="Normal"/>
    <w:link w:val="BalloonTextChar"/>
    <w:uiPriority w:val="99"/>
    <w:semiHidden/>
    <w:unhideWhenUsed/>
    <w:rsid w:val="00052B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BEE"/>
    <w:rPr>
      <w:rFonts w:ascii="Tahoma" w:hAnsi="Tahoma" w:cs="Tahoma"/>
      <w:sz w:val="16"/>
      <w:szCs w:val="16"/>
    </w:rPr>
  </w:style>
  <w:style w:type="character" w:customStyle="1" w:styleId="Heading1Char">
    <w:name w:val="Heading 1 Char"/>
    <w:basedOn w:val="DefaultParagraphFont"/>
    <w:link w:val="Heading1"/>
    <w:rsid w:val="00D9327F"/>
    <w:rPr>
      <w:rFonts w:ascii="Arial" w:hAnsi="Arial"/>
      <w:b/>
      <w:color w:val="000080"/>
      <w:sz w:val="36"/>
      <w:lang w:val="en-US" w:eastAsia="en-US" w:bidi="ar-SA"/>
    </w:rPr>
  </w:style>
  <w:style w:type="paragraph" w:styleId="TOCHeading">
    <w:name w:val="TOC Heading"/>
    <w:basedOn w:val="Heading1"/>
    <w:next w:val="Normal"/>
    <w:uiPriority w:val="39"/>
    <w:qFormat/>
    <w:rsid w:val="00D64281"/>
    <w:pPr>
      <w:keepLines/>
      <w:spacing w:before="480" w:after="0"/>
      <w:outlineLvl w:val="9"/>
    </w:pPr>
    <w:rPr>
      <w:color w:val="365F91"/>
      <w:sz w:val="28"/>
      <w:szCs w:val="28"/>
    </w:rPr>
  </w:style>
  <w:style w:type="paragraph" w:styleId="DocumentMap">
    <w:name w:val="Document Map"/>
    <w:basedOn w:val="Normal"/>
    <w:link w:val="DocumentMapChar"/>
    <w:uiPriority w:val="99"/>
    <w:semiHidden/>
    <w:unhideWhenUsed/>
    <w:rsid w:val="00D64281"/>
    <w:rPr>
      <w:rFonts w:ascii="Tahoma" w:hAnsi="Tahoma" w:cs="Tahoma"/>
      <w:sz w:val="16"/>
      <w:szCs w:val="16"/>
    </w:rPr>
  </w:style>
  <w:style w:type="character" w:customStyle="1" w:styleId="DocumentMapChar">
    <w:name w:val="Document Map Char"/>
    <w:basedOn w:val="DefaultParagraphFont"/>
    <w:link w:val="DocumentMap"/>
    <w:uiPriority w:val="99"/>
    <w:semiHidden/>
    <w:rsid w:val="00D64281"/>
    <w:rPr>
      <w:rFonts w:ascii="Tahoma" w:hAnsi="Tahoma" w:cs="Tahoma"/>
      <w:sz w:val="16"/>
      <w:szCs w:val="16"/>
    </w:rPr>
  </w:style>
  <w:style w:type="character" w:customStyle="1" w:styleId="Heading2Char">
    <w:name w:val="Heading 2 Char"/>
    <w:basedOn w:val="DefaultParagraphFont"/>
    <w:link w:val="Heading2"/>
    <w:rsid w:val="00D9327F"/>
    <w:rPr>
      <w:rFonts w:ascii="Arial" w:hAnsi="Arial"/>
      <w:b/>
      <w:color w:val="800080"/>
      <w:sz w:val="32"/>
      <w:lang w:val="en-US" w:eastAsia="en-US" w:bidi="ar-SA"/>
    </w:rPr>
  </w:style>
  <w:style w:type="character" w:customStyle="1" w:styleId="Heading3Char">
    <w:name w:val="Heading 3 Char"/>
    <w:basedOn w:val="DefaultParagraphFont"/>
    <w:link w:val="Heading3"/>
    <w:rsid w:val="00D9327F"/>
    <w:rPr>
      <w:rFonts w:ascii="Arial" w:hAnsi="Arial"/>
      <w:b/>
      <w:bCs/>
      <w:color w:val="008000"/>
      <w:sz w:val="28"/>
      <w:lang w:val="en-US" w:eastAsia="en-US" w:bidi="ar-SA"/>
    </w:rPr>
  </w:style>
  <w:style w:type="character" w:customStyle="1" w:styleId="Heading4Char">
    <w:name w:val="Heading 4 Char"/>
    <w:basedOn w:val="DefaultParagraphFont"/>
    <w:link w:val="Heading4"/>
    <w:rsid w:val="00D64281"/>
    <w:rPr>
      <w:rFonts w:ascii="Arial" w:hAnsi="Arial"/>
      <w:b/>
      <w:bCs/>
      <w:color w:val="333333"/>
      <w:sz w:val="24"/>
    </w:rPr>
  </w:style>
  <w:style w:type="character" w:customStyle="1" w:styleId="Heading5Char">
    <w:name w:val="Heading 5 Char"/>
    <w:basedOn w:val="DefaultParagraphFont"/>
    <w:link w:val="Heading5"/>
    <w:rsid w:val="00D64281"/>
    <w:rPr>
      <w:rFonts w:ascii="Arial" w:hAnsi="Arial"/>
      <w:b/>
      <w:color w:val="008080"/>
    </w:rPr>
  </w:style>
  <w:style w:type="character" w:customStyle="1" w:styleId="Heading6Char">
    <w:name w:val="Heading 6 Char"/>
    <w:basedOn w:val="DefaultParagraphFont"/>
    <w:link w:val="Heading6"/>
    <w:rsid w:val="00D64281"/>
    <w:rPr>
      <w:rFonts w:ascii="Arial" w:hAnsi="Arial"/>
      <w:b/>
      <w:color w:val="808080"/>
    </w:rPr>
  </w:style>
  <w:style w:type="character" w:customStyle="1" w:styleId="Heading7Char">
    <w:name w:val="Heading 7 Char"/>
    <w:basedOn w:val="DefaultParagraphFont"/>
    <w:link w:val="Heading7"/>
    <w:rsid w:val="00D64281"/>
    <w:rPr>
      <w:rFonts w:ascii="Arial" w:hAnsi="Arial"/>
      <w:b/>
      <w:i/>
    </w:rPr>
  </w:style>
  <w:style w:type="character" w:customStyle="1" w:styleId="Heading8Char">
    <w:name w:val="Heading 8 Char"/>
    <w:basedOn w:val="DefaultParagraphFont"/>
    <w:link w:val="Heading8"/>
    <w:rsid w:val="00D64281"/>
    <w:rPr>
      <w:rFonts w:ascii="Arial" w:hAnsi="Arial"/>
      <w:i/>
    </w:rPr>
  </w:style>
  <w:style w:type="character" w:customStyle="1" w:styleId="Heading9Char">
    <w:name w:val="Heading 9 Char"/>
    <w:basedOn w:val="DefaultParagraphFont"/>
    <w:link w:val="Heading9"/>
    <w:rsid w:val="00D64281"/>
    <w:rPr>
      <w:rFonts w:ascii="Arial" w:hAnsi="Arial"/>
      <w:b/>
      <w:i/>
      <w:sz w:val="18"/>
    </w:rPr>
  </w:style>
  <w:style w:type="paragraph" w:customStyle="1" w:styleId="Fig">
    <w:name w:val="Fig"/>
    <w:basedOn w:val="BodyText"/>
    <w:next w:val="Normal"/>
    <w:rsid w:val="00931578"/>
    <w:pPr>
      <w:numPr>
        <w:numId w:val="2"/>
      </w:numPr>
      <w:spacing w:line="280" w:lineRule="exact"/>
      <w:jc w:val="center"/>
    </w:pPr>
    <w:rPr>
      <w:rFonts w:ascii="Arial" w:hAnsi="Arial"/>
      <w:b/>
      <w:i/>
      <w:spacing w:val="10"/>
      <w:sz w:val="20"/>
      <w:szCs w:val="20"/>
    </w:rPr>
  </w:style>
  <w:style w:type="paragraph" w:styleId="BodyText">
    <w:name w:val="Body Text"/>
    <w:basedOn w:val="Normal"/>
    <w:link w:val="BodyTextChar"/>
    <w:uiPriority w:val="99"/>
    <w:semiHidden/>
    <w:unhideWhenUsed/>
    <w:rsid w:val="00931578"/>
    <w:pPr>
      <w:spacing w:after="120"/>
    </w:pPr>
  </w:style>
  <w:style w:type="character" w:customStyle="1" w:styleId="BodyTextChar">
    <w:name w:val="Body Text Char"/>
    <w:basedOn w:val="DefaultParagraphFont"/>
    <w:link w:val="BodyText"/>
    <w:uiPriority w:val="99"/>
    <w:semiHidden/>
    <w:rsid w:val="00931578"/>
    <w:rPr>
      <w:sz w:val="22"/>
      <w:szCs w:val="22"/>
    </w:rPr>
  </w:style>
  <w:style w:type="paragraph" w:customStyle="1" w:styleId="Figure">
    <w:name w:val="Figure"/>
    <w:basedOn w:val="Normal"/>
    <w:next w:val="BodyText"/>
    <w:rsid w:val="00931578"/>
    <w:pPr>
      <w:keepNext/>
      <w:spacing w:after="120" w:line="240" w:lineRule="auto"/>
      <w:jc w:val="center"/>
    </w:pPr>
    <w:rPr>
      <w:rFonts w:ascii="Arial" w:hAnsi="Arial"/>
      <w:sz w:val="20"/>
      <w:szCs w:val="20"/>
    </w:rPr>
  </w:style>
  <w:style w:type="paragraph" w:styleId="TOC1">
    <w:name w:val="toc 1"/>
    <w:basedOn w:val="Normal"/>
    <w:next w:val="Normal"/>
    <w:uiPriority w:val="39"/>
    <w:rsid w:val="00D9327F"/>
    <w:pPr>
      <w:widowControl w:val="0"/>
      <w:tabs>
        <w:tab w:val="left" w:pos="600"/>
        <w:tab w:val="right" w:leader="dot" w:pos="9029"/>
      </w:tabs>
      <w:spacing w:before="120" w:after="120" w:line="240" w:lineRule="atLeast"/>
      <w:ind w:right="115"/>
    </w:pPr>
    <w:rPr>
      <w:rFonts w:ascii="Arial" w:hAnsi="Arial"/>
      <w:b/>
      <w:szCs w:val="20"/>
    </w:rPr>
  </w:style>
  <w:style w:type="paragraph" w:styleId="TOC2">
    <w:name w:val="toc 2"/>
    <w:basedOn w:val="Normal"/>
    <w:next w:val="Normal"/>
    <w:uiPriority w:val="39"/>
    <w:rsid w:val="00D9327F"/>
    <w:pPr>
      <w:widowControl w:val="0"/>
      <w:tabs>
        <w:tab w:val="left" w:pos="1080"/>
        <w:tab w:val="right" w:leader="dot" w:pos="9029"/>
      </w:tabs>
      <w:spacing w:before="120" w:after="80" w:line="240" w:lineRule="atLeast"/>
      <w:ind w:left="547" w:right="115"/>
    </w:pPr>
    <w:rPr>
      <w:rFonts w:ascii="Arial" w:hAnsi="Arial"/>
      <w:b/>
      <w:noProof/>
      <w:sz w:val="20"/>
      <w:szCs w:val="20"/>
    </w:rPr>
  </w:style>
  <w:style w:type="paragraph" w:styleId="TOC3">
    <w:name w:val="toc 3"/>
    <w:basedOn w:val="Normal"/>
    <w:next w:val="Normal"/>
    <w:uiPriority w:val="39"/>
    <w:rsid w:val="00D9327F"/>
    <w:pPr>
      <w:widowControl w:val="0"/>
      <w:tabs>
        <w:tab w:val="left" w:pos="1710"/>
        <w:tab w:val="right" w:leader="dot" w:pos="9029"/>
      </w:tabs>
      <w:spacing w:before="120" w:after="60" w:line="240" w:lineRule="atLeast"/>
      <w:ind w:left="1080" w:right="115"/>
    </w:pPr>
    <w:rPr>
      <w:rFonts w:ascii="Arial" w:hAnsi="Arial"/>
      <w:noProof/>
      <w:sz w:val="20"/>
      <w:szCs w:val="20"/>
    </w:rPr>
  </w:style>
  <w:style w:type="character" w:styleId="Hyperlink">
    <w:name w:val="Hyperlink"/>
    <w:basedOn w:val="DefaultParagraphFont"/>
    <w:uiPriority w:val="99"/>
    <w:unhideWhenUsed/>
    <w:rsid w:val="00D9327F"/>
    <w:rPr>
      <w:color w:val="0000FF"/>
      <w:u w:val="single"/>
    </w:rPr>
  </w:style>
  <w:style w:type="paragraph" w:styleId="TOC4">
    <w:name w:val="toc 4"/>
    <w:basedOn w:val="Normal"/>
    <w:next w:val="Normal"/>
    <w:semiHidden/>
    <w:rsid w:val="00D9327F"/>
    <w:pPr>
      <w:widowControl w:val="0"/>
      <w:tabs>
        <w:tab w:val="right" w:pos="9029"/>
      </w:tabs>
      <w:spacing w:after="0" w:line="240" w:lineRule="atLeast"/>
      <w:ind w:left="720" w:right="115"/>
    </w:pPr>
    <w:rPr>
      <w:rFonts w:ascii="Arial" w:hAnsi="Arial"/>
      <w:i/>
      <w:sz w:val="20"/>
      <w:szCs w:val="20"/>
    </w:rPr>
  </w:style>
  <w:style w:type="paragraph" w:styleId="TOC5">
    <w:name w:val="toc 5"/>
    <w:basedOn w:val="Normal"/>
    <w:next w:val="Normal"/>
    <w:semiHidden/>
    <w:rsid w:val="00D9327F"/>
    <w:pPr>
      <w:widowControl w:val="0"/>
      <w:tabs>
        <w:tab w:val="right" w:pos="9029"/>
      </w:tabs>
      <w:spacing w:after="0" w:line="240" w:lineRule="atLeast"/>
      <w:ind w:left="600" w:right="115"/>
    </w:pPr>
    <w:rPr>
      <w:rFonts w:ascii="Times New Roman" w:hAnsi="Times New Roman"/>
      <w:sz w:val="20"/>
      <w:szCs w:val="20"/>
    </w:rPr>
  </w:style>
  <w:style w:type="paragraph" w:styleId="TOC6">
    <w:name w:val="toc 6"/>
    <w:basedOn w:val="Normal"/>
    <w:next w:val="Normal"/>
    <w:semiHidden/>
    <w:rsid w:val="00D9327F"/>
    <w:pPr>
      <w:widowControl w:val="0"/>
      <w:tabs>
        <w:tab w:val="right" w:pos="9029"/>
      </w:tabs>
      <w:spacing w:after="0" w:line="240" w:lineRule="atLeast"/>
      <w:ind w:left="800" w:right="115"/>
    </w:pPr>
    <w:rPr>
      <w:rFonts w:ascii="Times New Roman" w:hAnsi="Times New Roman"/>
      <w:sz w:val="20"/>
      <w:szCs w:val="20"/>
    </w:rPr>
  </w:style>
  <w:style w:type="paragraph" w:styleId="NormalWeb">
    <w:name w:val="Normal (Web)"/>
    <w:basedOn w:val="Normal"/>
    <w:rsid w:val="00D9327F"/>
    <w:pPr>
      <w:spacing w:before="100" w:beforeAutospacing="1" w:after="100" w:afterAutospacing="1" w:line="240" w:lineRule="auto"/>
    </w:pPr>
    <w:rPr>
      <w:rFonts w:ascii="Arial Unicode MS" w:eastAsia="Arial Unicode MS" w:hAnsi="Arial Unicode MS" w:cs="Arial Unicode MS"/>
      <w:szCs w:val="24"/>
    </w:rPr>
  </w:style>
  <w:style w:type="paragraph" w:styleId="NormalIndent">
    <w:name w:val="Normal Indent"/>
    <w:basedOn w:val="Normal"/>
    <w:rsid w:val="00D9327F"/>
    <w:pPr>
      <w:widowControl w:val="0"/>
      <w:spacing w:after="120" w:line="280" w:lineRule="exact"/>
      <w:ind w:left="720" w:right="115"/>
    </w:pPr>
    <w:rPr>
      <w:rFonts w:ascii="Arial" w:hAnsi="Arial"/>
      <w:szCs w:val="20"/>
    </w:rPr>
  </w:style>
  <w:style w:type="paragraph" w:customStyle="1" w:styleId="Note">
    <w:name w:val="Note"/>
    <w:basedOn w:val="Normal"/>
    <w:qFormat/>
    <w:rsid w:val="00D9327F"/>
    <w:pPr>
      <w:widowControl w:val="0"/>
      <w:numPr>
        <w:ilvl w:val="1"/>
        <w:numId w:val="3"/>
      </w:numPr>
      <w:spacing w:before="26" w:after="240" w:line="240" w:lineRule="atLeast"/>
      <w:ind w:right="115"/>
    </w:pPr>
    <w:rPr>
      <w:b/>
      <w:bCs/>
      <w:szCs w:val="24"/>
    </w:rPr>
  </w:style>
  <w:style w:type="paragraph" w:styleId="NoteHeading">
    <w:name w:val="Note Heading"/>
    <w:basedOn w:val="Normal"/>
    <w:next w:val="Normal"/>
    <w:link w:val="NoteHeadingChar"/>
    <w:rsid w:val="00D9327F"/>
    <w:pPr>
      <w:widowControl w:val="0"/>
      <w:spacing w:before="26" w:after="240" w:line="240" w:lineRule="atLeast"/>
      <w:ind w:right="115"/>
    </w:pPr>
    <w:rPr>
      <w:rFonts w:ascii="Arial" w:hAnsi="Arial"/>
      <w:sz w:val="20"/>
      <w:szCs w:val="20"/>
    </w:rPr>
  </w:style>
  <w:style w:type="character" w:customStyle="1" w:styleId="NoteHeadingChar">
    <w:name w:val="Note Heading Char"/>
    <w:basedOn w:val="DefaultParagraphFont"/>
    <w:link w:val="NoteHeading"/>
    <w:rsid w:val="00D9327F"/>
    <w:rPr>
      <w:rFonts w:ascii="Arial" w:hAnsi="Arial"/>
    </w:rPr>
  </w:style>
  <w:style w:type="paragraph" w:styleId="PlainText">
    <w:name w:val="Plain Text"/>
    <w:basedOn w:val="Normal"/>
    <w:link w:val="PlainTextChar"/>
    <w:rsid w:val="00D9327F"/>
    <w:pPr>
      <w:widowControl w:val="0"/>
      <w:spacing w:before="26" w:after="240" w:line="240" w:lineRule="atLeast"/>
      <w:ind w:right="115"/>
    </w:pPr>
    <w:rPr>
      <w:rFonts w:ascii="Courier New" w:hAnsi="Courier New"/>
      <w:sz w:val="20"/>
      <w:szCs w:val="20"/>
    </w:rPr>
  </w:style>
  <w:style w:type="character" w:customStyle="1" w:styleId="PlainTextChar">
    <w:name w:val="Plain Text Char"/>
    <w:basedOn w:val="DefaultParagraphFont"/>
    <w:link w:val="PlainText"/>
    <w:rsid w:val="00D9327F"/>
    <w:rPr>
      <w:rFonts w:ascii="Courier New" w:hAnsi="Courier New"/>
    </w:rPr>
  </w:style>
  <w:style w:type="table" w:styleId="TableGrid">
    <w:name w:val="Table Grid"/>
    <w:basedOn w:val="TableNormal"/>
    <w:rsid w:val="00DE20EA"/>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420921"/>
    <w:rPr>
      <w:color w:val="000080"/>
      <w:u w:val="single"/>
    </w:rPr>
  </w:style>
  <w:style w:type="paragraph" w:customStyle="1" w:styleId="CapBullet1">
    <w:name w:val="Cap Bullet 1"/>
    <w:basedOn w:val="Normal"/>
    <w:rsid w:val="00F32B33"/>
    <w:pPr>
      <w:numPr>
        <w:numId w:val="24"/>
      </w:numPr>
      <w:spacing w:before="120" w:after="0" w:line="264" w:lineRule="auto"/>
    </w:pPr>
    <w:rPr>
      <w:rFonts w:ascii="ITC Berkeley Oldstyle Std" w:hAnsi="ITC Berkeley Oldstyle Std"/>
      <w:sz w:val="22"/>
      <w:szCs w:val="24"/>
      <w:lang w:val="en-CA" w:eastAsia="en-CA"/>
    </w:rPr>
  </w:style>
  <w:style w:type="table" w:customStyle="1" w:styleId="LightGrid-Accent11">
    <w:name w:val="Light Grid - Accent 11"/>
    <w:basedOn w:val="TableNormal"/>
    <w:uiPriority w:val="62"/>
    <w:rsid w:val="00307321"/>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NoSpacing">
    <w:name w:val="No Spacing"/>
    <w:basedOn w:val="Normal"/>
    <w:link w:val="NoSpacingChar"/>
    <w:qFormat/>
    <w:rsid w:val="0001362D"/>
    <w:pPr>
      <w:spacing w:before="120" w:after="0" w:line="240" w:lineRule="auto"/>
    </w:pPr>
    <w:rPr>
      <w:rFonts w:ascii="Perpetua" w:eastAsia="Perpetua" w:hAnsi="Perpetua"/>
      <w:color w:val="000000"/>
      <w:sz w:val="22"/>
      <w:szCs w:val="20"/>
    </w:rPr>
  </w:style>
  <w:style w:type="character" w:customStyle="1" w:styleId="NoSpacingChar">
    <w:name w:val="No Spacing Char"/>
    <w:basedOn w:val="DefaultParagraphFont"/>
    <w:link w:val="NoSpacing"/>
    <w:rsid w:val="0001362D"/>
    <w:rPr>
      <w:rFonts w:ascii="Perpetua" w:eastAsia="Perpetua" w:hAnsi="Perpetua"/>
      <w:color w:val="000000"/>
      <w:sz w:val="22"/>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02384">
      <w:bodyDiv w:val="1"/>
      <w:marLeft w:val="0"/>
      <w:marRight w:val="0"/>
      <w:marTop w:val="0"/>
      <w:marBottom w:val="0"/>
      <w:divBdr>
        <w:top w:val="none" w:sz="0" w:space="0" w:color="auto"/>
        <w:left w:val="none" w:sz="0" w:space="0" w:color="auto"/>
        <w:bottom w:val="none" w:sz="0" w:space="0" w:color="auto"/>
        <w:right w:val="none" w:sz="0" w:space="0" w:color="auto"/>
      </w:divBdr>
      <w:divsChild>
        <w:div w:id="83186854">
          <w:marLeft w:val="1181"/>
          <w:marRight w:val="0"/>
          <w:marTop w:val="0"/>
          <w:marBottom w:val="0"/>
          <w:divBdr>
            <w:top w:val="none" w:sz="0" w:space="0" w:color="auto"/>
            <w:left w:val="none" w:sz="0" w:space="0" w:color="auto"/>
            <w:bottom w:val="none" w:sz="0" w:space="0" w:color="auto"/>
            <w:right w:val="none" w:sz="0" w:space="0" w:color="auto"/>
          </w:divBdr>
        </w:div>
        <w:div w:id="197745515">
          <w:marLeft w:val="1181"/>
          <w:marRight w:val="0"/>
          <w:marTop w:val="0"/>
          <w:marBottom w:val="0"/>
          <w:divBdr>
            <w:top w:val="none" w:sz="0" w:space="0" w:color="auto"/>
            <w:left w:val="none" w:sz="0" w:space="0" w:color="auto"/>
            <w:bottom w:val="none" w:sz="0" w:space="0" w:color="auto"/>
            <w:right w:val="none" w:sz="0" w:space="0" w:color="auto"/>
          </w:divBdr>
        </w:div>
        <w:div w:id="689574083">
          <w:marLeft w:val="1181"/>
          <w:marRight w:val="0"/>
          <w:marTop w:val="0"/>
          <w:marBottom w:val="0"/>
          <w:divBdr>
            <w:top w:val="none" w:sz="0" w:space="0" w:color="auto"/>
            <w:left w:val="none" w:sz="0" w:space="0" w:color="auto"/>
            <w:bottom w:val="none" w:sz="0" w:space="0" w:color="auto"/>
            <w:right w:val="none" w:sz="0" w:space="0" w:color="auto"/>
          </w:divBdr>
        </w:div>
        <w:div w:id="1930919008">
          <w:marLeft w:val="1181"/>
          <w:marRight w:val="0"/>
          <w:marTop w:val="0"/>
          <w:marBottom w:val="0"/>
          <w:divBdr>
            <w:top w:val="none" w:sz="0" w:space="0" w:color="auto"/>
            <w:left w:val="none" w:sz="0" w:space="0" w:color="auto"/>
            <w:bottom w:val="none" w:sz="0" w:space="0" w:color="auto"/>
            <w:right w:val="none" w:sz="0" w:space="0" w:color="auto"/>
          </w:divBdr>
        </w:div>
      </w:divsChild>
    </w:div>
    <w:div w:id="438380837">
      <w:bodyDiv w:val="1"/>
      <w:marLeft w:val="0"/>
      <w:marRight w:val="0"/>
      <w:marTop w:val="0"/>
      <w:marBottom w:val="0"/>
      <w:divBdr>
        <w:top w:val="none" w:sz="0" w:space="0" w:color="auto"/>
        <w:left w:val="none" w:sz="0" w:space="0" w:color="auto"/>
        <w:bottom w:val="none" w:sz="0" w:space="0" w:color="auto"/>
        <w:right w:val="none" w:sz="0" w:space="0" w:color="auto"/>
      </w:divBdr>
    </w:div>
    <w:div w:id="640766619">
      <w:bodyDiv w:val="1"/>
      <w:marLeft w:val="0"/>
      <w:marRight w:val="0"/>
      <w:marTop w:val="0"/>
      <w:marBottom w:val="0"/>
      <w:divBdr>
        <w:top w:val="none" w:sz="0" w:space="0" w:color="auto"/>
        <w:left w:val="none" w:sz="0" w:space="0" w:color="auto"/>
        <w:bottom w:val="none" w:sz="0" w:space="0" w:color="auto"/>
        <w:right w:val="none" w:sz="0" w:space="0" w:color="auto"/>
      </w:divBdr>
    </w:div>
    <w:div w:id="650910112">
      <w:bodyDiv w:val="1"/>
      <w:marLeft w:val="0"/>
      <w:marRight w:val="0"/>
      <w:marTop w:val="0"/>
      <w:marBottom w:val="0"/>
      <w:divBdr>
        <w:top w:val="none" w:sz="0" w:space="0" w:color="auto"/>
        <w:left w:val="none" w:sz="0" w:space="0" w:color="auto"/>
        <w:bottom w:val="none" w:sz="0" w:space="0" w:color="auto"/>
        <w:right w:val="none" w:sz="0" w:space="0" w:color="auto"/>
      </w:divBdr>
    </w:div>
    <w:div w:id="810564723">
      <w:bodyDiv w:val="1"/>
      <w:marLeft w:val="0"/>
      <w:marRight w:val="0"/>
      <w:marTop w:val="0"/>
      <w:marBottom w:val="0"/>
      <w:divBdr>
        <w:top w:val="none" w:sz="0" w:space="0" w:color="auto"/>
        <w:left w:val="none" w:sz="0" w:space="0" w:color="auto"/>
        <w:bottom w:val="none" w:sz="0" w:space="0" w:color="auto"/>
        <w:right w:val="none" w:sz="0" w:space="0" w:color="auto"/>
      </w:divBdr>
    </w:div>
    <w:div w:id="834495512">
      <w:bodyDiv w:val="1"/>
      <w:marLeft w:val="0"/>
      <w:marRight w:val="0"/>
      <w:marTop w:val="0"/>
      <w:marBottom w:val="0"/>
      <w:divBdr>
        <w:top w:val="none" w:sz="0" w:space="0" w:color="auto"/>
        <w:left w:val="none" w:sz="0" w:space="0" w:color="auto"/>
        <w:bottom w:val="none" w:sz="0" w:space="0" w:color="auto"/>
        <w:right w:val="none" w:sz="0" w:space="0" w:color="auto"/>
      </w:divBdr>
    </w:div>
    <w:div w:id="897280196">
      <w:bodyDiv w:val="1"/>
      <w:marLeft w:val="0"/>
      <w:marRight w:val="0"/>
      <w:marTop w:val="0"/>
      <w:marBottom w:val="0"/>
      <w:divBdr>
        <w:top w:val="none" w:sz="0" w:space="0" w:color="auto"/>
        <w:left w:val="none" w:sz="0" w:space="0" w:color="auto"/>
        <w:bottom w:val="none" w:sz="0" w:space="0" w:color="auto"/>
        <w:right w:val="none" w:sz="0" w:space="0" w:color="auto"/>
      </w:divBdr>
    </w:div>
    <w:div w:id="934629603">
      <w:bodyDiv w:val="1"/>
      <w:marLeft w:val="0"/>
      <w:marRight w:val="0"/>
      <w:marTop w:val="0"/>
      <w:marBottom w:val="0"/>
      <w:divBdr>
        <w:top w:val="none" w:sz="0" w:space="0" w:color="auto"/>
        <w:left w:val="none" w:sz="0" w:space="0" w:color="auto"/>
        <w:bottom w:val="none" w:sz="0" w:space="0" w:color="auto"/>
        <w:right w:val="none" w:sz="0" w:space="0" w:color="auto"/>
      </w:divBdr>
    </w:div>
    <w:div w:id="1205562552">
      <w:bodyDiv w:val="1"/>
      <w:marLeft w:val="0"/>
      <w:marRight w:val="0"/>
      <w:marTop w:val="0"/>
      <w:marBottom w:val="0"/>
      <w:divBdr>
        <w:top w:val="none" w:sz="0" w:space="0" w:color="auto"/>
        <w:left w:val="none" w:sz="0" w:space="0" w:color="auto"/>
        <w:bottom w:val="none" w:sz="0" w:space="0" w:color="auto"/>
        <w:right w:val="none" w:sz="0" w:space="0" w:color="auto"/>
      </w:divBdr>
    </w:div>
    <w:div w:id="1230845024">
      <w:bodyDiv w:val="1"/>
      <w:marLeft w:val="0"/>
      <w:marRight w:val="0"/>
      <w:marTop w:val="0"/>
      <w:marBottom w:val="0"/>
      <w:divBdr>
        <w:top w:val="none" w:sz="0" w:space="0" w:color="auto"/>
        <w:left w:val="none" w:sz="0" w:space="0" w:color="auto"/>
        <w:bottom w:val="none" w:sz="0" w:space="0" w:color="auto"/>
        <w:right w:val="none" w:sz="0" w:space="0" w:color="auto"/>
      </w:divBdr>
    </w:div>
    <w:div w:id="1300572381">
      <w:bodyDiv w:val="1"/>
      <w:marLeft w:val="0"/>
      <w:marRight w:val="0"/>
      <w:marTop w:val="0"/>
      <w:marBottom w:val="0"/>
      <w:divBdr>
        <w:top w:val="none" w:sz="0" w:space="0" w:color="auto"/>
        <w:left w:val="none" w:sz="0" w:space="0" w:color="auto"/>
        <w:bottom w:val="none" w:sz="0" w:space="0" w:color="auto"/>
        <w:right w:val="none" w:sz="0" w:space="0" w:color="auto"/>
      </w:divBdr>
    </w:div>
    <w:div w:id="1312708106">
      <w:bodyDiv w:val="1"/>
      <w:marLeft w:val="0"/>
      <w:marRight w:val="0"/>
      <w:marTop w:val="0"/>
      <w:marBottom w:val="0"/>
      <w:divBdr>
        <w:top w:val="none" w:sz="0" w:space="0" w:color="auto"/>
        <w:left w:val="none" w:sz="0" w:space="0" w:color="auto"/>
        <w:bottom w:val="none" w:sz="0" w:space="0" w:color="auto"/>
        <w:right w:val="none" w:sz="0" w:space="0" w:color="auto"/>
      </w:divBdr>
    </w:div>
    <w:div w:id="1349213773">
      <w:bodyDiv w:val="1"/>
      <w:marLeft w:val="0"/>
      <w:marRight w:val="0"/>
      <w:marTop w:val="0"/>
      <w:marBottom w:val="0"/>
      <w:divBdr>
        <w:top w:val="none" w:sz="0" w:space="0" w:color="auto"/>
        <w:left w:val="none" w:sz="0" w:space="0" w:color="auto"/>
        <w:bottom w:val="none" w:sz="0" w:space="0" w:color="auto"/>
        <w:right w:val="none" w:sz="0" w:space="0" w:color="auto"/>
      </w:divBdr>
    </w:div>
    <w:div w:id="1445808814">
      <w:bodyDiv w:val="1"/>
      <w:marLeft w:val="0"/>
      <w:marRight w:val="0"/>
      <w:marTop w:val="0"/>
      <w:marBottom w:val="0"/>
      <w:divBdr>
        <w:top w:val="none" w:sz="0" w:space="0" w:color="auto"/>
        <w:left w:val="none" w:sz="0" w:space="0" w:color="auto"/>
        <w:bottom w:val="none" w:sz="0" w:space="0" w:color="auto"/>
        <w:right w:val="none" w:sz="0" w:space="0" w:color="auto"/>
      </w:divBdr>
    </w:div>
    <w:div w:id="1569802606">
      <w:bodyDiv w:val="1"/>
      <w:marLeft w:val="0"/>
      <w:marRight w:val="0"/>
      <w:marTop w:val="0"/>
      <w:marBottom w:val="0"/>
      <w:divBdr>
        <w:top w:val="none" w:sz="0" w:space="0" w:color="auto"/>
        <w:left w:val="none" w:sz="0" w:space="0" w:color="auto"/>
        <w:bottom w:val="none" w:sz="0" w:space="0" w:color="auto"/>
        <w:right w:val="none" w:sz="0" w:space="0" w:color="auto"/>
      </w:divBdr>
    </w:div>
    <w:div w:id="1679381485">
      <w:bodyDiv w:val="1"/>
      <w:marLeft w:val="0"/>
      <w:marRight w:val="0"/>
      <w:marTop w:val="0"/>
      <w:marBottom w:val="0"/>
      <w:divBdr>
        <w:top w:val="none" w:sz="0" w:space="0" w:color="auto"/>
        <w:left w:val="none" w:sz="0" w:space="0" w:color="auto"/>
        <w:bottom w:val="none" w:sz="0" w:space="0" w:color="auto"/>
        <w:right w:val="none" w:sz="0" w:space="0" w:color="auto"/>
      </w:divBdr>
    </w:div>
    <w:div w:id="1972130006">
      <w:bodyDiv w:val="1"/>
      <w:marLeft w:val="0"/>
      <w:marRight w:val="0"/>
      <w:marTop w:val="0"/>
      <w:marBottom w:val="0"/>
      <w:divBdr>
        <w:top w:val="none" w:sz="0" w:space="0" w:color="auto"/>
        <w:left w:val="none" w:sz="0" w:space="0" w:color="auto"/>
        <w:bottom w:val="none" w:sz="0" w:space="0" w:color="auto"/>
        <w:right w:val="none" w:sz="0" w:space="0" w:color="auto"/>
      </w:divBdr>
    </w:div>
    <w:div w:id="2005233396">
      <w:bodyDiv w:val="1"/>
      <w:marLeft w:val="0"/>
      <w:marRight w:val="0"/>
      <w:marTop w:val="0"/>
      <w:marBottom w:val="0"/>
      <w:divBdr>
        <w:top w:val="none" w:sz="0" w:space="0" w:color="auto"/>
        <w:left w:val="none" w:sz="0" w:space="0" w:color="auto"/>
        <w:bottom w:val="none" w:sz="0" w:space="0" w:color="auto"/>
        <w:right w:val="none" w:sz="0" w:space="0" w:color="auto"/>
      </w:divBdr>
    </w:div>
    <w:div w:id="2039625681">
      <w:bodyDiv w:val="1"/>
      <w:marLeft w:val="0"/>
      <w:marRight w:val="0"/>
      <w:marTop w:val="0"/>
      <w:marBottom w:val="0"/>
      <w:divBdr>
        <w:top w:val="none" w:sz="0" w:space="0" w:color="auto"/>
        <w:left w:val="none" w:sz="0" w:space="0" w:color="auto"/>
        <w:bottom w:val="none" w:sz="0" w:space="0" w:color="auto"/>
        <w:right w:val="none" w:sz="0" w:space="0" w:color="auto"/>
      </w:divBdr>
    </w:div>
    <w:div w:id="214539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chart" Target="charts/chart2.xml"/><Relationship Id="rId26" Type="http://schemas.openxmlformats.org/officeDocument/2006/relationships/oleObject" Target="embeddings/oleObject4.bin"/><Relationship Id="rId39" Type="http://schemas.openxmlformats.org/officeDocument/2006/relationships/image" Target="media/image13.wmf"/><Relationship Id="rId21" Type="http://schemas.openxmlformats.org/officeDocument/2006/relationships/chart" Target="charts/chart3.xml"/><Relationship Id="rId34" Type="http://schemas.openxmlformats.org/officeDocument/2006/relationships/oleObject" Target="embeddings/oleObject7.bin"/><Relationship Id="rId42" Type="http://schemas.openxmlformats.org/officeDocument/2006/relationships/chart" Target="charts/chart10.xml"/><Relationship Id="rId47" Type="http://schemas.openxmlformats.org/officeDocument/2006/relationships/image" Target="media/image15.wmf"/><Relationship Id="rId50" Type="http://schemas.openxmlformats.org/officeDocument/2006/relationships/image" Target="media/image16.wmf"/><Relationship Id="rId55" Type="http://schemas.openxmlformats.org/officeDocument/2006/relationships/chart" Target="charts/chart15.xml"/><Relationship Id="rId63" Type="http://schemas.openxmlformats.org/officeDocument/2006/relationships/oleObject" Target="embeddings/oleObject17.bin"/><Relationship Id="rId68" Type="http://schemas.openxmlformats.org/officeDocument/2006/relationships/image" Target="media/image23.wmf"/><Relationship Id="rId76" Type="http://schemas.openxmlformats.org/officeDocument/2006/relationships/hyperlink" Target="mailto:Lokesh.gulechha@cognizant.com" TargetMode="External"/><Relationship Id="rId7" Type="http://schemas.openxmlformats.org/officeDocument/2006/relationships/endnotes" Target="endnotes.xml"/><Relationship Id="rId71" Type="http://schemas.openxmlformats.org/officeDocument/2006/relationships/hyperlink" Target="http://www.prosci.com/metrics.htm" TargetMode="External"/><Relationship Id="rId2" Type="http://schemas.openxmlformats.org/officeDocument/2006/relationships/styles" Target="styles.xml"/><Relationship Id="rId16" Type="http://schemas.openxmlformats.org/officeDocument/2006/relationships/oleObject" Target="embeddings/oleObject1.bin"/><Relationship Id="rId29" Type="http://schemas.openxmlformats.org/officeDocument/2006/relationships/oleObject" Target="embeddings/oleObject5.bin"/><Relationship Id="rId11" Type="http://schemas.openxmlformats.org/officeDocument/2006/relationships/diagramQuickStyle" Target="diagrams/quickStyle1.xml"/><Relationship Id="rId24" Type="http://schemas.openxmlformats.org/officeDocument/2006/relationships/chart" Target="charts/chart4.xml"/><Relationship Id="rId32" Type="http://schemas.openxmlformats.org/officeDocument/2006/relationships/chart" Target="charts/chart6.xml"/><Relationship Id="rId37" Type="http://schemas.openxmlformats.org/officeDocument/2006/relationships/oleObject" Target="embeddings/oleObject8.bin"/><Relationship Id="rId40" Type="http://schemas.openxmlformats.org/officeDocument/2006/relationships/oleObject" Target="embeddings/oleObject9.bin"/><Relationship Id="rId45" Type="http://schemas.openxmlformats.org/officeDocument/2006/relationships/chart" Target="charts/chart11.xml"/><Relationship Id="rId53" Type="http://schemas.openxmlformats.org/officeDocument/2006/relationships/image" Target="media/image17.wmf"/><Relationship Id="rId58" Type="http://schemas.openxmlformats.org/officeDocument/2006/relationships/image" Target="media/image19.wmf"/><Relationship Id="rId66" Type="http://schemas.openxmlformats.org/officeDocument/2006/relationships/oleObject" Target="embeddings/oleObject18.bin"/><Relationship Id="rId74" Type="http://schemas.openxmlformats.org/officeDocument/2006/relationships/hyperlink" Target="http://www/projectperfect.com.au/info_quality_index.php"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16.bin"/><Relationship Id="rId10" Type="http://schemas.openxmlformats.org/officeDocument/2006/relationships/diagramLayout" Target="diagrams/layout1.xml"/><Relationship Id="rId19" Type="http://schemas.openxmlformats.org/officeDocument/2006/relationships/image" Target="media/image5.wmf"/><Relationship Id="rId31" Type="http://schemas.openxmlformats.org/officeDocument/2006/relationships/oleObject" Target="embeddings/oleObject6.bin"/><Relationship Id="rId44" Type="http://schemas.openxmlformats.org/officeDocument/2006/relationships/oleObject" Target="embeddings/oleObject10.bin"/><Relationship Id="rId52" Type="http://schemas.openxmlformats.org/officeDocument/2006/relationships/chart" Target="charts/chart14.xml"/><Relationship Id="rId60" Type="http://schemas.openxmlformats.org/officeDocument/2006/relationships/image" Target="media/image20.wmf"/><Relationship Id="rId65" Type="http://schemas.openxmlformats.org/officeDocument/2006/relationships/image" Target="media/image22.wmf"/><Relationship Id="rId73" Type="http://schemas.openxmlformats.org/officeDocument/2006/relationships/hyperlink" Target="http://www.stpmag.com/downloads/stp-0507_testmetrics.htm" TargetMode="External"/><Relationship Id="rId78"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3.png"/><Relationship Id="rId22" Type="http://schemas.openxmlformats.org/officeDocument/2006/relationships/image" Target="media/image7.wmf"/><Relationship Id="rId27" Type="http://schemas.openxmlformats.org/officeDocument/2006/relationships/chart" Target="charts/chart5.xml"/><Relationship Id="rId30" Type="http://schemas.openxmlformats.org/officeDocument/2006/relationships/image" Target="media/image10.wmf"/><Relationship Id="rId35" Type="http://schemas.openxmlformats.org/officeDocument/2006/relationships/chart" Target="charts/chart7.xml"/><Relationship Id="rId43" Type="http://schemas.openxmlformats.org/officeDocument/2006/relationships/image" Target="media/image14.wmf"/><Relationship Id="rId48" Type="http://schemas.openxmlformats.org/officeDocument/2006/relationships/oleObject" Target="embeddings/oleObject11.bin"/><Relationship Id="rId56" Type="http://schemas.openxmlformats.org/officeDocument/2006/relationships/image" Target="media/image18.wmf"/><Relationship Id="rId64" Type="http://schemas.openxmlformats.org/officeDocument/2006/relationships/chart" Target="charts/chart16.xml"/><Relationship Id="rId69" Type="http://schemas.openxmlformats.org/officeDocument/2006/relationships/oleObject" Target="embeddings/oleObject19.bin"/><Relationship Id="rId77" Type="http://schemas.openxmlformats.org/officeDocument/2006/relationships/header" Target="header1.xml"/><Relationship Id="rId8" Type="http://schemas.openxmlformats.org/officeDocument/2006/relationships/image" Target="media/image2.jpeg"/><Relationship Id="rId51" Type="http://schemas.openxmlformats.org/officeDocument/2006/relationships/oleObject" Target="embeddings/oleObject12.bin"/><Relationship Id="rId72" Type="http://schemas.openxmlformats.org/officeDocument/2006/relationships/hyperlink" Target="http://www.westfallteam.com/Papers/" TargetMode="External"/><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diagramColors" Target="diagrams/colors1.xml"/><Relationship Id="rId17" Type="http://schemas.openxmlformats.org/officeDocument/2006/relationships/chart" Target="charts/chart1.xml"/><Relationship Id="rId25" Type="http://schemas.openxmlformats.org/officeDocument/2006/relationships/image" Target="media/image8.wmf"/><Relationship Id="rId33" Type="http://schemas.openxmlformats.org/officeDocument/2006/relationships/image" Target="media/image11.wmf"/><Relationship Id="rId38" Type="http://schemas.openxmlformats.org/officeDocument/2006/relationships/chart" Target="charts/chart8.xml"/><Relationship Id="rId46" Type="http://schemas.openxmlformats.org/officeDocument/2006/relationships/chart" Target="charts/chart12.xml"/><Relationship Id="rId59" Type="http://schemas.openxmlformats.org/officeDocument/2006/relationships/oleObject" Target="embeddings/oleObject15.bin"/><Relationship Id="rId67" Type="http://schemas.openxmlformats.org/officeDocument/2006/relationships/chart" Target="charts/chart17.xml"/><Relationship Id="rId20" Type="http://schemas.openxmlformats.org/officeDocument/2006/relationships/oleObject" Target="embeddings/oleObject2.bin"/><Relationship Id="rId41" Type="http://schemas.openxmlformats.org/officeDocument/2006/relationships/chart" Target="charts/chart9.xml"/><Relationship Id="rId54" Type="http://schemas.openxmlformats.org/officeDocument/2006/relationships/oleObject" Target="embeddings/oleObject13.bin"/><Relationship Id="rId62" Type="http://schemas.openxmlformats.org/officeDocument/2006/relationships/image" Target="media/image21.wmf"/><Relationship Id="rId70" Type="http://schemas.openxmlformats.org/officeDocument/2006/relationships/chart" Target="charts/chart18.xml"/><Relationship Id="rId75" Type="http://schemas.openxmlformats.org/officeDocument/2006/relationships/hyperlink" Target="http://www.stickyminds.com"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oleObject" Target="embeddings/oleObject3.bin"/><Relationship Id="rId28" Type="http://schemas.openxmlformats.org/officeDocument/2006/relationships/image" Target="media/image9.wmf"/><Relationship Id="rId36" Type="http://schemas.openxmlformats.org/officeDocument/2006/relationships/image" Target="media/image12.wmf"/><Relationship Id="rId49" Type="http://schemas.openxmlformats.org/officeDocument/2006/relationships/chart" Target="charts/chart13.xml"/><Relationship Id="rId57" Type="http://schemas.openxmlformats.org/officeDocument/2006/relationships/oleObject" Target="embeddings/oleObject14.bin"/></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Lokesh\Study\White\Metrics\DOCUMENT%20TITLE.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Apache\Apache2\htdocs\hopeless\loks\Book1.xlsx" TargetMode="Externa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Apache\Apache2\htdocs\hopeless\loks\Book1.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Apache\Apache2\htdocs\hopeless\loks\Book1.xlsx" TargetMode="External"/></Relationships>
</file>

<file path=word/charts/_rels/chart12.xml.rels><?xml version="1.0" encoding="UTF-8" standalone="yes"?>
<Relationships xmlns="http://schemas.openxmlformats.org/package/2006/relationships"><Relationship Id="rId2" Type="http://schemas.openxmlformats.org/officeDocument/2006/relationships/oleObject" Target="file:///D:\Apache\Apache2\htdocs\hopeless\loks\Book1.xlsx" TargetMode="External"/><Relationship Id="rId1" Type="http://schemas.openxmlformats.org/officeDocument/2006/relationships/image" Target="../media/image6.jpeg"/></Relationships>
</file>

<file path=word/charts/_rels/chart13.xml.rels><?xml version="1.0" encoding="UTF-8" standalone="yes"?>
<Relationships xmlns="http://schemas.openxmlformats.org/package/2006/relationships"><Relationship Id="rId1" Type="http://schemas.openxmlformats.org/officeDocument/2006/relationships/oleObject" Target="file:///D:\Apache\Apache2\htdocs\hopeless\loks\Book1.xlsx" TargetMode="External"/></Relationships>
</file>

<file path=word/charts/_rels/chart14.xml.rels><?xml version="1.0" encoding="UTF-8" standalone="yes"?>
<Relationships xmlns="http://schemas.openxmlformats.org/package/2006/relationships"><Relationship Id="rId2" Type="http://schemas.openxmlformats.org/officeDocument/2006/relationships/oleObject" Target="file:///D:\Apache\Apache2\htdocs\hopeless\loks\Book1.xlsx" TargetMode="External"/><Relationship Id="rId1" Type="http://schemas.openxmlformats.org/officeDocument/2006/relationships/image" Target="../media/image6.jpeg"/></Relationships>
</file>

<file path=word/charts/_rels/chart15.xml.rels><?xml version="1.0" encoding="UTF-8" standalone="yes"?>
<Relationships xmlns="http://schemas.openxmlformats.org/package/2006/relationships"><Relationship Id="rId1" Type="http://schemas.openxmlformats.org/officeDocument/2006/relationships/oleObject" Target="file:///D:\Apache\Apache2\htdocs\hopeless\loks\Book1.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D:\Apache\Apache2\htdocs\hopeless\loks\Book1.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D:\Apache\Apache2\htdocs\hopeless\loks\Book1.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D:\Apache\Apache2\htdocs\hopeless\loks\Book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Apache\Apache2\htdocs\hopeless\loks\Book1.xlsx"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file:///D:\Apache\Apache2\htdocs\hopeless\loks\Book1.xlsx" TargetMode="External"/><Relationship Id="rId1" Type="http://schemas.openxmlformats.org/officeDocument/2006/relationships/image" Target="../media/image6.jpeg"/></Relationships>
</file>

<file path=word/charts/_rels/chart4.xml.rels><?xml version="1.0" encoding="UTF-8" standalone="yes"?>
<Relationships xmlns="http://schemas.openxmlformats.org/package/2006/relationships"><Relationship Id="rId2" Type="http://schemas.openxmlformats.org/officeDocument/2006/relationships/oleObject" Target="file:///D:\Apache\Apache2\htdocs\hopeless\loks\Book1.xlsx" TargetMode="External"/><Relationship Id="rId1" Type="http://schemas.openxmlformats.org/officeDocument/2006/relationships/image" Target="../media/image6.jpeg"/></Relationships>
</file>

<file path=word/charts/_rels/chart5.xml.rels><?xml version="1.0" encoding="UTF-8" standalone="yes"?>
<Relationships xmlns="http://schemas.openxmlformats.org/package/2006/relationships"><Relationship Id="rId1" Type="http://schemas.openxmlformats.org/officeDocument/2006/relationships/oleObject" Target="file:///D:\Apache\Apache2\htdocs\hopeless\loks\Book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Apache\Apache2\htdocs\hopeless\loks\Book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Apache\Apache2\htdocs\hopeless\loks\Book1.xlsx" TargetMode="External"/></Relationships>
</file>

<file path=word/charts/_rels/chart8.xml.rels><?xml version="1.0" encoding="UTF-8" standalone="yes"?>
<Relationships xmlns="http://schemas.openxmlformats.org/package/2006/relationships"><Relationship Id="rId2" Type="http://schemas.openxmlformats.org/officeDocument/2006/relationships/oleObject" Target="file:///D:\Apache\Apache2\htdocs\hopeless\loks\Book1.xlsx" TargetMode="External"/><Relationship Id="rId1" Type="http://schemas.openxmlformats.org/officeDocument/2006/relationships/image" Target="../media/image6.jpeg"/></Relationships>
</file>

<file path=word/charts/_rels/chart9.xml.rels><?xml version="1.0" encoding="UTF-8" standalone="yes"?>
<Relationships xmlns="http://schemas.openxmlformats.org/package/2006/relationships"><Relationship Id="rId2" Type="http://schemas.openxmlformats.org/officeDocument/2006/relationships/oleObject" Target="file:///D:\Apache\Apache2\htdocs\hopeless\loks\Book1.xlsx" TargetMode="External"/><Relationship Id="rId1" Type="http://schemas.openxmlformats.org/officeDocument/2006/relationships/image" Target="../media/image6.jpeg"/></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3"/>
    </mc:Choice>
    <mc:Fallback>
      <c:style val="13"/>
    </mc:Fallback>
  </mc:AlternateContent>
  <c:chart>
    <c:title>
      <c:tx>
        <c:rich>
          <a:bodyPr/>
          <a:lstStyle/>
          <a:p>
            <a:pPr algn="ctr">
              <a:defRPr/>
            </a:pPr>
            <a:r>
              <a:rPr lang="en-US"/>
              <a:t>TC Productivity</a:t>
            </a:r>
          </a:p>
        </c:rich>
      </c:tx>
      <c:layout>
        <c:manualLayout>
          <c:xMode val="edge"/>
          <c:yMode val="edge"/>
          <c:x val="0.32578718440336801"/>
          <c:y val="1.9915756498179667E-2"/>
        </c:manualLayout>
      </c:layout>
      <c:overlay val="1"/>
    </c:title>
    <c:autoTitleDeleted val="0"/>
    <c:plotArea>
      <c:layout>
        <c:manualLayout>
          <c:layoutTarget val="inner"/>
          <c:xMode val="edge"/>
          <c:yMode val="edge"/>
          <c:x val="0.14380099650664241"/>
          <c:y val="0.1080780628227923"/>
          <c:w val="0.80261350309934654"/>
          <c:h val="0.65987765642198082"/>
        </c:manualLayout>
      </c:layout>
      <c:lineChart>
        <c:grouping val="standard"/>
        <c:varyColors val="0"/>
        <c:ser>
          <c:idx val="0"/>
          <c:order val="0"/>
          <c:tx>
            <c:strRef>
              <c:f>Sheet2!$A$2</c:f>
              <c:strCache>
                <c:ptCount val="1"/>
                <c:pt idx="0">
                  <c:v>TC Productivity</c:v>
                </c:pt>
              </c:strCache>
            </c:strRef>
          </c:tx>
          <c:spPr>
            <a:ln w="19050">
              <a:solidFill>
                <a:schemeClr val="accent3">
                  <a:lumMod val="50000"/>
                </a:schemeClr>
              </a:solidFill>
            </a:ln>
            <a:effectLst>
              <a:outerShdw blurRad="50800" dist="20000" dir="5400000" sx="115000" sy="115000" rotWithShape="0">
                <a:schemeClr val="accent3">
                  <a:lumMod val="50000"/>
                  <a:alpha val="38000"/>
                </a:schemeClr>
              </a:outerShdw>
            </a:effectLst>
          </c:spPr>
          <c:dLbls>
            <c:dLbl>
              <c:idx val="0"/>
              <c:layout>
                <c:manualLayout>
                  <c:x val="-4.9504950495049493E-2"/>
                  <c:y val="-8.1159420289855205E-2"/>
                </c:manualLayout>
              </c:layout>
              <c:showLegendKey val="0"/>
              <c:showVal val="1"/>
              <c:showCatName val="0"/>
              <c:showSerName val="0"/>
              <c:showPercent val="0"/>
              <c:showBubbleSize val="0"/>
            </c:dLbl>
            <c:dLbl>
              <c:idx val="1"/>
              <c:layout>
                <c:manualLayout>
                  <c:x val="-5.6105610561056042E-2"/>
                  <c:y val="-8.1159420289855136E-2"/>
                </c:manualLayout>
              </c:layout>
              <c:showLegendKey val="0"/>
              <c:showVal val="1"/>
              <c:showCatName val="0"/>
              <c:showSerName val="0"/>
              <c:showPercent val="0"/>
              <c:showBubbleSize val="0"/>
            </c:dLbl>
            <c:dLbl>
              <c:idx val="2"/>
              <c:layout>
                <c:manualLayout>
                  <c:x val="-5.2805280528052813E-2"/>
                  <c:y val="-9.8550724637681247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Sheet2!$B$1:$D$1</c:f>
              <c:strCache>
                <c:ptCount val="3"/>
                <c:pt idx="0">
                  <c:v>Oct-2008</c:v>
                </c:pt>
                <c:pt idx="1">
                  <c:v>Nov-2008</c:v>
                </c:pt>
                <c:pt idx="2">
                  <c:v>Dec-2008</c:v>
                </c:pt>
              </c:strCache>
            </c:strRef>
          </c:cat>
          <c:val>
            <c:numRef>
              <c:f>Sheet2!$B$2:$D$2</c:f>
              <c:numCache>
                <c:formatCode>General</c:formatCode>
                <c:ptCount val="3"/>
                <c:pt idx="0">
                  <c:v>19</c:v>
                </c:pt>
                <c:pt idx="1">
                  <c:v>20</c:v>
                </c:pt>
                <c:pt idx="2">
                  <c:v>23</c:v>
                </c:pt>
              </c:numCache>
            </c:numRef>
          </c:val>
          <c:smooth val="0"/>
        </c:ser>
        <c:dLbls>
          <c:showLegendKey val="0"/>
          <c:showVal val="1"/>
          <c:showCatName val="0"/>
          <c:showSerName val="0"/>
          <c:showPercent val="0"/>
          <c:showBubbleSize val="0"/>
        </c:dLbls>
        <c:marker val="1"/>
        <c:smooth val="0"/>
        <c:axId val="225014144"/>
        <c:axId val="225017216"/>
      </c:lineChart>
      <c:catAx>
        <c:axId val="225014144"/>
        <c:scaling>
          <c:orientation val="minMax"/>
        </c:scaling>
        <c:delete val="0"/>
        <c:axPos val="b"/>
        <c:title>
          <c:tx>
            <c:rich>
              <a:bodyPr/>
              <a:lstStyle/>
              <a:p>
                <a:pPr>
                  <a:defRPr sz="1200"/>
                </a:pPr>
                <a:r>
                  <a:rPr lang="en-US" sz="1200"/>
                  <a:t>Release</a:t>
                </a:r>
              </a:p>
            </c:rich>
          </c:tx>
          <c:overlay val="0"/>
        </c:title>
        <c:majorTickMark val="none"/>
        <c:minorTickMark val="none"/>
        <c:tickLblPos val="nextTo"/>
        <c:crossAx val="225017216"/>
        <c:crosses val="autoZero"/>
        <c:auto val="1"/>
        <c:lblAlgn val="ctr"/>
        <c:lblOffset val="50"/>
        <c:noMultiLvlLbl val="0"/>
      </c:catAx>
      <c:valAx>
        <c:axId val="225017216"/>
        <c:scaling>
          <c:orientation val="minMax"/>
          <c:max val="40"/>
          <c:min val="0"/>
        </c:scaling>
        <c:delete val="0"/>
        <c:axPos val="l"/>
        <c:title>
          <c:tx>
            <c:rich>
              <a:bodyPr rot="-5400000" vert="horz"/>
              <a:lstStyle/>
              <a:p>
                <a:pPr>
                  <a:defRPr sz="1200"/>
                </a:pPr>
                <a:r>
                  <a:rPr lang="en-US" sz="1200"/>
                  <a:t>Step(s)</a:t>
                </a:r>
                <a:r>
                  <a:rPr lang="en-US" sz="1200" baseline="0"/>
                  <a:t> / hour</a:t>
                </a:r>
                <a:endParaRPr lang="en-US" sz="1200"/>
              </a:p>
            </c:rich>
          </c:tx>
          <c:overlay val="0"/>
        </c:title>
        <c:numFmt formatCode="General" sourceLinked="1"/>
        <c:majorTickMark val="in"/>
        <c:minorTickMark val="in"/>
        <c:tickLblPos val="nextTo"/>
        <c:crossAx val="225014144"/>
        <c:crosses val="autoZero"/>
        <c:crossBetween val="between"/>
      </c:valAx>
      <c:spPr>
        <a:noFill/>
      </c:spPr>
    </c:plotArea>
    <c:plotVisOnly val="1"/>
    <c:dispBlanksAs val="gap"/>
    <c:showDLblsOverMax val="0"/>
  </c:chart>
  <c:spPr>
    <a:gradFill flip="none" rotWithShape="1">
      <a:gsLst>
        <a:gs pos="70000">
          <a:sysClr val="window" lastClr="FFFFFF"/>
        </a:gs>
        <a:gs pos="12000">
          <a:srgbClr val="E6D78A"/>
        </a:gs>
      </a:gsLst>
      <a:lin ang="16200000" scaled="1"/>
      <a:tileRect/>
    </a:gradFill>
    <a:effectLst>
      <a:outerShdw blurRad="63500" sx="102000" sy="102000" algn="ctr" rotWithShape="0">
        <a:prstClr val="black">
          <a:alpha val="40000"/>
        </a:prstClr>
      </a:outerShdw>
    </a:effectLst>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3"/>
    </mc:Choice>
    <mc:Fallback>
      <c:style val="13"/>
    </mc:Fallback>
  </mc:AlternateContent>
  <c:chart>
    <c:title>
      <c:tx>
        <c:rich>
          <a:bodyPr/>
          <a:lstStyle/>
          <a:p>
            <a:pPr>
              <a:defRPr/>
            </a:pPr>
            <a:r>
              <a:rPr lang="en-US"/>
              <a:t>Defect Severity Index</a:t>
            </a:r>
          </a:p>
        </c:rich>
      </c:tx>
      <c:layout>
        <c:manualLayout>
          <c:xMode val="edge"/>
          <c:yMode val="edge"/>
          <c:x val="0.28765018009112475"/>
          <c:y val="4.7877416132700093E-3"/>
        </c:manualLayout>
      </c:layout>
      <c:overlay val="1"/>
    </c:title>
    <c:autoTitleDeleted val="0"/>
    <c:plotArea>
      <c:layout>
        <c:manualLayout>
          <c:layoutTarget val="inner"/>
          <c:xMode val="edge"/>
          <c:yMode val="edge"/>
          <c:x val="0.18867323402756486"/>
          <c:y val="0.19488539641046906"/>
          <c:w val="0.76697231027939772"/>
          <c:h val="0.69644596044927665"/>
        </c:manualLayout>
      </c:layout>
      <c:scatterChart>
        <c:scatterStyle val="lineMarker"/>
        <c:varyColors val="0"/>
        <c:ser>
          <c:idx val="0"/>
          <c:order val="0"/>
          <c:spPr>
            <a:ln w="25400">
              <a:noFill/>
            </a:ln>
            <a:effectLst>
              <a:outerShdw blurRad="50800" dist="20000" dir="5400000" sx="115000" sy="115000" rotWithShape="0">
                <a:schemeClr val="accent3">
                  <a:lumMod val="50000"/>
                  <a:alpha val="38000"/>
                </a:schemeClr>
              </a:outerShdw>
            </a:effectLst>
          </c:spPr>
          <c:dLbls>
            <c:dLblPos val="b"/>
            <c:showLegendKey val="0"/>
            <c:showVal val="1"/>
            <c:showCatName val="1"/>
            <c:showSerName val="0"/>
            <c:showPercent val="0"/>
            <c:showBubbleSize val="0"/>
            <c:showLeaderLines val="0"/>
          </c:dLbls>
          <c:xVal>
            <c:strRef>
              <c:f>Sheet2!$B$69:$C$69</c:f>
              <c:strCache>
                <c:ptCount val="2"/>
                <c:pt idx="0">
                  <c:v>All Status</c:v>
                </c:pt>
                <c:pt idx="1">
                  <c:v>Open Status</c:v>
                </c:pt>
              </c:strCache>
            </c:strRef>
          </c:xVal>
          <c:yVal>
            <c:numRef>
              <c:f>Sheet2!$B$70:$C$70</c:f>
              <c:numCache>
                <c:formatCode>General</c:formatCode>
                <c:ptCount val="2"/>
                <c:pt idx="0">
                  <c:v>2.8</c:v>
                </c:pt>
                <c:pt idx="1">
                  <c:v>3</c:v>
                </c:pt>
              </c:numCache>
            </c:numRef>
          </c:yVal>
          <c:smooth val="0"/>
        </c:ser>
        <c:dLbls>
          <c:showLegendKey val="0"/>
          <c:showVal val="1"/>
          <c:showCatName val="0"/>
          <c:showSerName val="0"/>
          <c:showPercent val="0"/>
          <c:showBubbleSize val="0"/>
        </c:dLbls>
        <c:axId val="226074624"/>
        <c:axId val="226077312"/>
      </c:scatterChart>
      <c:valAx>
        <c:axId val="226074624"/>
        <c:scaling>
          <c:orientation val="minMax"/>
          <c:max val="4"/>
          <c:min val="0"/>
        </c:scaling>
        <c:delete val="1"/>
        <c:axPos val="b"/>
        <c:numFmt formatCode="General" sourceLinked="1"/>
        <c:majorTickMark val="none"/>
        <c:minorTickMark val="none"/>
        <c:tickLblPos val="none"/>
        <c:crossAx val="226077312"/>
        <c:crosses val="autoZero"/>
        <c:crossBetween val="midCat"/>
        <c:majorUnit val="1"/>
      </c:valAx>
      <c:valAx>
        <c:axId val="226077312"/>
        <c:scaling>
          <c:orientation val="minMax"/>
          <c:max val="4"/>
          <c:min val="0"/>
        </c:scaling>
        <c:delete val="1"/>
        <c:axPos val="l"/>
        <c:majorGridlines>
          <c:spPr>
            <a:ln w="9525"/>
          </c:spPr>
        </c:majorGridlines>
        <c:numFmt formatCode="General" sourceLinked="1"/>
        <c:majorTickMark val="in"/>
        <c:minorTickMark val="in"/>
        <c:tickLblPos val="none"/>
        <c:crossAx val="226074624"/>
        <c:crosses val="autoZero"/>
        <c:crossBetween val="midCat"/>
        <c:majorUnit val="1"/>
      </c:valAx>
      <c:spPr>
        <a:noFill/>
        <a:ln w="25400" cap="rnd" cmpd="sng">
          <a:solidFill>
            <a:sysClr val="windowText" lastClr="000000">
              <a:tint val="75000"/>
              <a:shade val="95000"/>
              <a:satMod val="105000"/>
            </a:sysClr>
          </a:solidFill>
        </a:ln>
      </c:spPr>
    </c:plotArea>
    <c:plotVisOnly val="1"/>
    <c:dispBlanksAs val="gap"/>
    <c:showDLblsOverMax val="0"/>
  </c:chart>
  <c:spPr>
    <a:gradFill flip="none" rotWithShape="1">
      <a:gsLst>
        <a:gs pos="70000">
          <a:sysClr val="window" lastClr="FFFFFF"/>
        </a:gs>
        <a:gs pos="12000">
          <a:srgbClr val="E6D78A"/>
        </a:gs>
      </a:gsLst>
      <a:lin ang="16200000" scaled="1"/>
      <a:tileRect/>
    </a:gradFill>
    <a:ln w="12700"/>
    <a:effectLst>
      <a:outerShdw blurRad="63500" sx="102000" sy="102000" algn="ctr" rotWithShape="0">
        <a:prstClr val="black">
          <a:alpha val="40000"/>
        </a:prstClr>
      </a:outerShdw>
    </a:effectLst>
  </c:spPr>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3"/>
    </mc:Choice>
    <mc:Fallback>
      <c:style val="13"/>
    </mc:Fallback>
  </mc:AlternateContent>
  <c:chart>
    <c:title>
      <c:tx>
        <c:rich>
          <a:bodyPr/>
          <a:lstStyle/>
          <a:p>
            <a:pPr algn="ctr">
              <a:defRPr/>
            </a:pPr>
            <a:r>
              <a:rPr lang="en-US"/>
              <a:t>Perf. Scripting Productivity</a:t>
            </a:r>
          </a:p>
        </c:rich>
      </c:tx>
      <c:layout>
        <c:manualLayout>
          <c:xMode val="edge"/>
          <c:yMode val="edge"/>
          <c:x val="0.22176827187381723"/>
          <c:y val="3.7867242401151534E-3"/>
        </c:manualLayout>
      </c:layout>
      <c:overlay val="1"/>
    </c:title>
    <c:autoTitleDeleted val="0"/>
    <c:plotArea>
      <c:layout>
        <c:manualLayout>
          <c:layoutTarget val="inner"/>
          <c:xMode val="edge"/>
          <c:yMode val="edge"/>
          <c:x val="0.14380099650664241"/>
          <c:y val="0.16721784776902923"/>
          <c:w val="0.80261350309934654"/>
          <c:h val="0.60073787147574365"/>
        </c:manualLayout>
      </c:layout>
      <c:lineChart>
        <c:grouping val="standard"/>
        <c:varyColors val="0"/>
        <c:ser>
          <c:idx val="0"/>
          <c:order val="0"/>
          <c:tx>
            <c:strRef>
              <c:f>Sheet2!$A$2</c:f>
              <c:strCache>
                <c:ptCount val="1"/>
                <c:pt idx="0">
                  <c:v>TC Productivity</c:v>
                </c:pt>
              </c:strCache>
            </c:strRef>
          </c:tx>
          <c:spPr>
            <a:ln w="19050">
              <a:solidFill>
                <a:schemeClr val="accent3">
                  <a:lumMod val="50000"/>
                </a:schemeClr>
              </a:solidFill>
            </a:ln>
            <a:effectLst>
              <a:outerShdw blurRad="50800" dist="20000" dir="5400000" sx="115000" sy="115000" rotWithShape="0">
                <a:schemeClr val="accent3">
                  <a:lumMod val="50000"/>
                  <a:alpha val="38000"/>
                </a:schemeClr>
              </a:outerShdw>
            </a:effectLst>
          </c:spPr>
          <c:dLbls>
            <c:dLbl>
              <c:idx val="0"/>
              <c:layout>
                <c:manualLayout>
                  <c:x val="-3.0592629821981434E-2"/>
                  <c:y val="6.4759546185759007E-2"/>
                </c:manualLayout>
              </c:layout>
              <c:showLegendKey val="0"/>
              <c:showVal val="1"/>
              <c:showCatName val="0"/>
              <c:showSerName val="0"/>
              <c:showPercent val="0"/>
              <c:showBubbleSize val="0"/>
            </c:dLbl>
            <c:dLbl>
              <c:idx val="1"/>
              <c:layout>
                <c:manualLayout>
                  <c:x val="-4.3497328791347892E-2"/>
                  <c:y val="7.2580645161290328E-2"/>
                </c:manualLayout>
              </c:layout>
              <c:showLegendKey val="0"/>
              <c:showVal val="1"/>
              <c:showCatName val="0"/>
              <c:showSerName val="0"/>
              <c:showPercent val="0"/>
              <c:showBubbleSize val="0"/>
            </c:dLbl>
            <c:dLbl>
              <c:idx val="2"/>
              <c:layout>
                <c:manualLayout>
                  <c:x val="-4.0196819369210074E-2"/>
                  <c:y val="7.9665989331978784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Sheet2!$B$1:$D$1</c:f>
              <c:strCache>
                <c:ptCount val="3"/>
                <c:pt idx="0">
                  <c:v>Oct-2008</c:v>
                </c:pt>
                <c:pt idx="1">
                  <c:v>Nov-2008</c:v>
                </c:pt>
                <c:pt idx="2">
                  <c:v>Dec-2008</c:v>
                </c:pt>
              </c:strCache>
            </c:strRef>
          </c:cat>
          <c:val>
            <c:numRef>
              <c:f>Sheet2!$B$2:$D$2</c:f>
              <c:numCache>
                <c:formatCode>General</c:formatCode>
                <c:ptCount val="3"/>
                <c:pt idx="0">
                  <c:v>1.5</c:v>
                </c:pt>
                <c:pt idx="1">
                  <c:v>1.8</c:v>
                </c:pt>
                <c:pt idx="2">
                  <c:v>2</c:v>
                </c:pt>
              </c:numCache>
            </c:numRef>
          </c:val>
          <c:smooth val="0"/>
        </c:ser>
        <c:dLbls>
          <c:showLegendKey val="0"/>
          <c:showVal val="1"/>
          <c:showCatName val="0"/>
          <c:showSerName val="0"/>
          <c:showPercent val="0"/>
          <c:showBubbleSize val="0"/>
        </c:dLbls>
        <c:marker val="1"/>
        <c:smooth val="0"/>
        <c:axId val="226180480"/>
        <c:axId val="226187904"/>
      </c:lineChart>
      <c:catAx>
        <c:axId val="226180480"/>
        <c:scaling>
          <c:orientation val="minMax"/>
        </c:scaling>
        <c:delete val="0"/>
        <c:axPos val="b"/>
        <c:title>
          <c:tx>
            <c:rich>
              <a:bodyPr/>
              <a:lstStyle/>
              <a:p>
                <a:pPr>
                  <a:defRPr sz="1200"/>
                </a:pPr>
                <a:r>
                  <a:rPr lang="en-US" sz="1200"/>
                  <a:t>Release</a:t>
                </a:r>
              </a:p>
            </c:rich>
          </c:tx>
          <c:overlay val="0"/>
        </c:title>
        <c:majorTickMark val="none"/>
        <c:minorTickMark val="none"/>
        <c:tickLblPos val="nextTo"/>
        <c:crossAx val="226187904"/>
        <c:crosses val="autoZero"/>
        <c:auto val="1"/>
        <c:lblAlgn val="ctr"/>
        <c:lblOffset val="50"/>
        <c:noMultiLvlLbl val="0"/>
      </c:catAx>
      <c:valAx>
        <c:axId val="226187904"/>
        <c:scaling>
          <c:orientation val="minMax"/>
          <c:max val="5"/>
          <c:min val="0"/>
        </c:scaling>
        <c:delete val="0"/>
        <c:axPos val="l"/>
        <c:title>
          <c:tx>
            <c:rich>
              <a:bodyPr rot="-5400000" vert="horz"/>
              <a:lstStyle/>
              <a:p>
                <a:pPr>
                  <a:defRPr sz="1200"/>
                </a:pPr>
                <a:r>
                  <a:rPr lang="en-US" sz="1200"/>
                  <a:t>Operation(s)</a:t>
                </a:r>
                <a:r>
                  <a:rPr lang="en-US" sz="1200" baseline="0"/>
                  <a:t> / hour</a:t>
                </a:r>
                <a:endParaRPr lang="en-US" sz="1200"/>
              </a:p>
            </c:rich>
          </c:tx>
          <c:overlay val="0"/>
        </c:title>
        <c:numFmt formatCode="General" sourceLinked="1"/>
        <c:majorTickMark val="in"/>
        <c:minorTickMark val="in"/>
        <c:tickLblPos val="nextTo"/>
        <c:crossAx val="226180480"/>
        <c:crosses val="autoZero"/>
        <c:crossBetween val="between"/>
        <c:majorUnit val="1"/>
      </c:valAx>
      <c:spPr>
        <a:noFill/>
      </c:spPr>
    </c:plotArea>
    <c:plotVisOnly val="1"/>
    <c:dispBlanksAs val="gap"/>
    <c:showDLblsOverMax val="0"/>
  </c:chart>
  <c:spPr>
    <a:gradFill flip="none" rotWithShape="1">
      <a:gsLst>
        <a:gs pos="70000">
          <a:sysClr val="window" lastClr="FFFFFF"/>
        </a:gs>
        <a:gs pos="12000">
          <a:srgbClr val="E6D78A"/>
        </a:gs>
      </a:gsLst>
      <a:lin ang="16200000" scaled="1"/>
      <a:tileRect/>
    </a:gradFill>
    <a:effectLst>
      <a:outerShdw blurRad="63500" sx="102000" sy="102000" algn="ctr" rotWithShape="0">
        <a:prstClr val="black">
          <a:alpha val="40000"/>
        </a:prstClr>
      </a:outerShdw>
    </a:effectLst>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3"/>
    </mc:Choice>
    <mc:Fallback>
      <c:style val="13"/>
    </mc:Fallback>
  </mc:AlternateContent>
  <c:chart>
    <c:title>
      <c:tx>
        <c:rich>
          <a:bodyPr/>
          <a:lstStyle/>
          <a:p>
            <a:pPr>
              <a:defRPr/>
            </a:pPr>
            <a:r>
              <a:rPr lang="en-US"/>
              <a:t>Execution Summary</a:t>
            </a:r>
          </a:p>
        </c:rich>
      </c:tx>
      <c:layout>
        <c:manualLayout>
          <c:xMode val="edge"/>
          <c:yMode val="edge"/>
          <c:x val="0.23281621712179626"/>
          <c:y val="4.7877416132700119E-3"/>
        </c:manualLayout>
      </c:layout>
      <c:overlay val="1"/>
    </c:title>
    <c:autoTitleDeleted val="0"/>
    <c:view3D>
      <c:rotX val="15"/>
      <c:rotY val="20"/>
      <c:rAngAx val="1"/>
    </c:view3D>
    <c:floor>
      <c:thickness val="0"/>
      <c:spPr>
        <a:blipFill>
          <a:blip xmlns:r="http://schemas.openxmlformats.org/officeDocument/2006/relationships" r:embed="rId1"/>
          <a:tile tx="0" ty="0" sx="100000" sy="100000" flip="none" algn="tl"/>
        </a:blipFill>
        <a:effectLst/>
      </c:spPr>
    </c:floor>
    <c:sideWall>
      <c:thickness val="0"/>
      <c:spPr>
        <a:noFill/>
      </c:spPr>
    </c:sideWall>
    <c:backWall>
      <c:thickness val="0"/>
      <c:spPr>
        <a:noFill/>
      </c:spPr>
    </c:backWall>
    <c:plotArea>
      <c:layout>
        <c:manualLayout>
          <c:layoutTarget val="inner"/>
          <c:xMode val="edge"/>
          <c:yMode val="edge"/>
          <c:x val="0.11075122701860859"/>
          <c:y val="5.9932629878755202E-2"/>
          <c:w val="0.87664041994750797"/>
          <c:h val="0.69644596044927665"/>
        </c:manualLayout>
      </c:layout>
      <c:bar3DChart>
        <c:barDir val="col"/>
        <c:grouping val="stacked"/>
        <c:varyColors val="0"/>
        <c:ser>
          <c:idx val="0"/>
          <c:order val="0"/>
          <c:tx>
            <c:strRef>
              <c:f>Sheet2!$B$54</c:f>
              <c:strCache>
                <c:ptCount val="1"/>
                <c:pt idx="0">
                  <c:v>Pass</c:v>
                </c:pt>
              </c:strCache>
            </c:strRef>
          </c:tx>
          <c:spPr>
            <a:ln w="19050">
              <a:solidFill>
                <a:schemeClr val="accent3">
                  <a:lumMod val="50000"/>
                </a:schemeClr>
              </a:solidFill>
            </a:ln>
            <a:effectLst>
              <a:outerShdw blurRad="50800" dist="20000" dir="5400000" sx="115000" sy="115000" rotWithShape="0">
                <a:schemeClr val="accent3">
                  <a:lumMod val="50000"/>
                  <a:alpha val="38000"/>
                </a:schemeClr>
              </a:outerShdw>
            </a:effectLst>
            <a:scene3d>
              <a:camera prst="orthographicFront"/>
              <a:lightRig rig="threePt" dir="t"/>
            </a:scene3d>
            <a:sp3d prstMaterial="matte">
              <a:bevelT/>
              <a:contourClr>
                <a:srgbClr val="000000"/>
              </a:contourClr>
            </a:sp3d>
          </c:spPr>
          <c:invertIfNegative val="0"/>
          <c:dLbls>
            <c:dLbl>
              <c:idx val="0"/>
              <c:layout>
                <c:manualLayout>
                  <c:x val="1.891252955082745E-2"/>
                  <c:y val="-4.3184885290148453E-2"/>
                </c:manualLayout>
              </c:layout>
              <c:showLegendKey val="0"/>
              <c:showVal val="1"/>
              <c:showCatName val="0"/>
              <c:showSerName val="0"/>
              <c:showPercent val="0"/>
              <c:showBubbleSize val="0"/>
            </c:dLbl>
            <c:dLbl>
              <c:idx val="1"/>
              <c:layout>
                <c:manualLayout>
                  <c:x val="1.891252955082744E-2"/>
                  <c:y val="5.3981106612685558E-3"/>
                </c:manualLayout>
              </c:layout>
              <c:showLegendKey val="0"/>
              <c:showVal val="1"/>
              <c:showCatName val="0"/>
              <c:showSerName val="0"/>
              <c:showPercent val="0"/>
              <c:showBubbleSize val="0"/>
            </c:dLbl>
            <c:dLbl>
              <c:idx val="2"/>
              <c:layout>
                <c:manualLayout>
                  <c:x val="1.2608353033884951E-2"/>
                  <c:y val="0"/>
                </c:manualLayout>
              </c:layout>
              <c:showLegendKey val="0"/>
              <c:showVal val="1"/>
              <c:showCatName val="0"/>
              <c:showSerName val="0"/>
              <c:showPercent val="0"/>
              <c:showBubbleSize val="0"/>
            </c:dLbl>
            <c:dLbl>
              <c:idx val="3"/>
              <c:layout>
                <c:manualLayout>
                  <c:x val="1.5760441292356205E-2"/>
                  <c:y val="0"/>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Sheet2!$A$55:$A$58</c:f>
              <c:strCache>
                <c:ptCount val="4"/>
                <c:pt idx="0">
                  <c:v>Peak Volume Test</c:v>
                </c:pt>
                <c:pt idx="1">
                  <c:v>Stress Test</c:v>
                </c:pt>
                <c:pt idx="2">
                  <c:v>Endurance Test</c:v>
                </c:pt>
                <c:pt idx="3">
                  <c:v>FailOver Test</c:v>
                </c:pt>
              </c:strCache>
            </c:strRef>
          </c:cat>
          <c:val>
            <c:numRef>
              <c:f>Sheet2!$B$55:$B$58</c:f>
              <c:numCache>
                <c:formatCode>General</c:formatCode>
                <c:ptCount val="4"/>
                <c:pt idx="0">
                  <c:v>2</c:v>
                </c:pt>
                <c:pt idx="1">
                  <c:v>1</c:v>
                </c:pt>
                <c:pt idx="2">
                  <c:v>1</c:v>
                </c:pt>
                <c:pt idx="3">
                  <c:v>1</c:v>
                </c:pt>
              </c:numCache>
            </c:numRef>
          </c:val>
        </c:ser>
        <c:ser>
          <c:idx val="1"/>
          <c:order val="1"/>
          <c:tx>
            <c:strRef>
              <c:f>Sheet2!$C$54</c:f>
              <c:strCache>
                <c:ptCount val="1"/>
                <c:pt idx="0">
                  <c:v>Fail</c:v>
                </c:pt>
              </c:strCache>
            </c:strRef>
          </c:tx>
          <c:spPr>
            <a:scene3d>
              <a:camera prst="orthographicFront"/>
              <a:lightRig rig="threePt" dir="t"/>
            </a:scene3d>
            <a:sp3d>
              <a:bevelT/>
              <a:contourClr>
                <a:srgbClr val="000000"/>
              </a:contourClr>
            </a:sp3d>
          </c:spPr>
          <c:invertIfNegative val="0"/>
          <c:cat>
            <c:strRef>
              <c:f>Sheet2!$A$55:$A$58</c:f>
              <c:strCache>
                <c:ptCount val="4"/>
                <c:pt idx="0">
                  <c:v>Peak Volume Test</c:v>
                </c:pt>
                <c:pt idx="1">
                  <c:v>Stress Test</c:v>
                </c:pt>
                <c:pt idx="2">
                  <c:v>Endurance Test</c:v>
                </c:pt>
                <c:pt idx="3">
                  <c:v>FailOver Test</c:v>
                </c:pt>
              </c:strCache>
            </c:strRef>
          </c:cat>
          <c:val>
            <c:numRef>
              <c:f>Sheet2!$C$55:$C$58</c:f>
              <c:numCache>
                <c:formatCode>General</c:formatCode>
                <c:ptCount val="4"/>
                <c:pt idx="0">
                  <c:v>3</c:v>
                </c:pt>
                <c:pt idx="2">
                  <c:v>1</c:v>
                </c:pt>
              </c:numCache>
            </c:numRef>
          </c:val>
        </c:ser>
        <c:dLbls>
          <c:showLegendKey val="0"/>
          <c:showVal val="1"/>
          <c:showCatName val="0"/>
          <c:showSerName val="0"/>
          <c:showPercent val="0"/>
          <c:showBubbleSize val="0"/>
        </c:dLbls>
        <c:gapWidth val="100"/>
        <c:gapDepth val="100"/>
        <c:shape val="cylinder"/>
        <c:axId val="225862784"/>
        <c:axId val="225864320"/>
        <c:axId val="0"/>
      </c:bar3DChart>
      <c:catAx>
        <c:axId val="225862784"/>
        <c:scaling>
          <c:orientation val="minMax"/>
        </c:scaling>
        <c:delete val="0"/>
        <c:axPos val="b"/>
        <c:majorTickMark val="none"/>
        <c:minorTickMark val="none"/>
        <c:tickLblPos val="nextTo"/>
        <c:crossAx val="225864320"/>
        <c:crosses val="autoZero"/>
        <c:auto val="1"/>
        <c:lblAlgn val="ctr"/>
        <c:lblOffset val="100"/>
        <c:noMultiLvlLbl val="0"/>
      </c:catAx>
      <c:valAx>
        <c:axId val="225864320"/>
        <c:scaling>
          <c:orientation val="minMax"/>
          <c:max val="6"/>
          <c:min val="0"/>
        </c:scaling>
        <c:delete val="0"/>
        <c:axPos val="l"/>
        <c:title>
          <c:tx>
            <c:rich>
              <a:bodyPr rot="-5400000" vert="horz"/>
              <a:lstStyle/>
              <a:p>
                <a:pPr>
                  <a:defRPr sz="1200"/>
                </a:pPr>
                <a:r>
                  <a:rPr lang="en-US" sz="1200"/>
                  <a:t>No.</a:t>
                </a:r>
                <a:r>
                  <a:rPr lang="en-US" sz="1200" baseline="0"/>
                  <a:t> of Test(s)</a:t>
                </a:r>
                <a:endParaRPr lang="en-US" sz="1200"/>
              </a:p>
            </c:rich>
          </c:tx>
          <c:layout>
            <c:manualLayout>
              <c:xMode val="edge"/>
              <c:yMode val="edge"/>
              <c:x val="1.2915123198252724E-2"/>
              <c:y val="0.30347498060718198"/>
            </c:manualLayout>
          </c:layout>
          <c:overlay val="0"/>
        </c:title>
        <c:numFmt formatCode="General" sourceLinked="1"/>
        <c:majorTickMark val="in"/>
        <c:minorTickMark val="in"/>
        <c:tickLblPos val="nextTo"/>
        <c:crossAx val="225862784"/>
        <c:crosses val="autoZero"/>
        <c:crossBetween val="between"/>
        <c:majorUnit val="1"/>
      </c:valAx>
    </c:plotArea>
    <c:legend>
      <c:legendPos val="b"/>
      <c:layout>
        <c:manualLayout>
          <c:xMode val="edge"/>
          <c:yMode val="edge"/>
          <c:x val="0.69469990010114036"/>
          <c:y val="0.17364149319391772"/>
          <c:w val="0.20319254419438704"/>
          <c:h val="9.7613567534827375E-2"/>
        </c:manualLayout>
      </c:layout>
      <c:overlay val="0"/>
    </c:legend>
    <c:plotVisOnly val="1"/>
    <c:dispBlanksAs val="gap"/>
    <c:showDLblsOverMax val="0"/>
  </c:chart>
  <c:spPr>
    <a:gradFill flip="none" rotWithShape="1">
      <a:gsLst>
        <a:gs pos="70000">
          <a:sysClr val="window" lastClr="FFFFFF"/>
        </a:gs>
        <a:gs pos="12000">
          <a:srgbClr val="E6D78A"/>
        </a:gs>
      </a:gsLst>
      <a:lin ang="16200000" scaled="1"/>
      <a:tileRect/>
    </a:gradFill>
    <a:effectLst>
      <a:outerShdw blurRad="63500" sx="102000" sy="102000" algn="ctr" rotWithShape="0">
        <a:prstClr val="black">
          <a:alpha val="40000"/>
        </a:prstClr>
      </a:outerShdw>
    </a:effectLst>
  </c:spPr>
  <c:externalData r:id="rId2">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3"/>
    </mc:Choice>
    <mc:Fallback>
      <c:style val="13"/>
    </mc:Fallback>
  </mc:AlternateContent>
  <c:chart>
    <c:title>
      <c:tx>
        <c:rich>
          <a:bodyPr/>
          <a:lstStyle/>
          <a:p>
            <a:pPr algn="ctr">
              <a:defRPr/>
            </a:pPr>
            <a:r>
              <a:rPr lang="en-US"/>
              <a:t>Perf. Test Efficiency</a:t>
            </a:r>
          </a:p>
        </c:rich>
      </c:tx>
      <c:layout>
        <c:manualLayout>
          <c:xMode val="edge"/>
          <c:yMode val="edge"/>
          <c:x val="0.29741839007712711"/>
          <c:y val="3.786724240115153E-3"/>
        </c:manualLayout>
      </c:layout>
      <c:overlay val="1"/>
    </c:title>
    <c:autoTitleDeleted val="0"/>
    <c:plotArea>
      <c:layout>
        <c:manualLayout>
          <c:layoutTarget val="inner"/>
          <c:xMode val="edge"/>
          <c:yMode val="edge"/>
          <c:x val="0.14380099650664241"/>
          <c:y val="0.16721784776902923"/>
          <c:w val="0.80261350309934654"/>
          <c:h val="0.60073787147574365"/>
        </c:manualLayout>
      </c:layout>
      <c:lineChart>
        <c:grouping val="standard"/>
        <c:varyColors val="0"/>
        <c:ser>
          <c:idx val="0"/>
          <c:order val="0"/>
          <c:tx>
            <c:strRef>
              <c:f>Sheet2!$A$2</c:f>
              <c:strCache>
                <c:ptCount val="1"/>
                <c:pt idx="0">
                  <c:v>TC Productivity</c:v>
                </c:pt>
              </c:strCache>
            </c:strRef>
          </c:tx>
          <c:spPr>
            <a:ln w="19050">
              <a:solidFill>
                <a:schemeClr val="accent3">
                  <a:lumMod val="50000"/>
                </a:schemeClr>
              </a:solidFill>
            </a:ln>
            <a:effectLst>
              <a:outerShdw blurRad="50800" dist="20000" dir="5400000" sx="115000" sy="115000" rotWithShape="0">
                <a:schemeClr val="accent3">
                  <a:lumMod val="50000"/>
                  <a:alpha val="38000"/>
                </a:schemeClr>
              </a:outerShdw>
            </a:effectLst>
          </c:spPr>
          <c:dLbls>
            <c:dLbl>
              <c:idx val="0"/>
              <c:layout>
                <c:manualLayout>
                  <c:x val="-3.0592629821981427E-2"/>
                  <c:y val="6.4759546185759007E-2"/>
                </c:manualLayout>
              </c:layout>
              <c:showLegendKey val="0"/>
              <c:showVal val="1"/>
              <c:showCatName val="0"/>
              <c:showSerName val="0"/>
              <c:showPercent val="0"/>
              <c:showBubbleSize val="0"/>
            </c:dLbl>
            <c:dLbl>
              <c:idx val="1"/>
              <c:layout>
                <c:manualLayout>
                  <c:x val="-4.3497328791347892E-2"/>
                  <c:y val="7.2580645161290328E-2"/>
                </c:manualLayout>
              </c:layout>
              <c:showLegendKey val="0"/>
              <c:showVal val="1"/>
              <c:showCatName val="0"/>
              <c:showSerName val="0"/>
              <c:showPercent val="0"/>
              <c:showBubbleSize val="0"/>
            </c:dLbl>
            <c:dLbl>
              <c:idx val="2"/>
              <c:layout>
                <c:manualLayout>
                  <c:x val="-4.0196819369210053E-2"/>
                  <c:y val="7.9665989331978784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Sheet2!$B$1:$D$1</c:f>
              <c:strCache>
                <c:ptCount val="3"/>
                <c:pt idx="0">
                  <c:v>Oct-2008</c:v>
                </c:pt>
                <c:pt idx="1">
                  <c:v>Nov-2008</c:v>
                </c:pt>
                <c:pt idx="2">
                  <c:v>Dec-2008</c:v>
                </c:pt>
              </c:strCache>
            </c:strRef>
          </c:cat>
          <c:val>
            <c:numRef>
              <c:f>Sheet2!$B$2:$D$2</c:f>
              <c:numCache>
                <c:formatCode>General</c:formatCode>
                <c:ptCount val="3"/>
                <c:pt idx="0">
                  <c:v>96</c:v>
                </c:pt>
                <c:pt idx="1">
                  <c:v>100</c:v>
                </c:pt>
                <c:pt idx="2">
                  <c:v>80</c:v>
                </c:pt>
              </c:numCache>
            </c:numRef>
          </c:val>
          <c:smooth val="0"/>
        </c:ser>
        <c:dLbls>
          <c:showLegendKey val="0"/>
          <c:showVal val="1"/>
          <c:showCatName val="0"/>
          <c:showSerName val="0"/>
          <c:showPercent val="0"/>
          <c:showBubbleSize val="0"/>
        </c:dLbls>
        <c:marker val="1"/>
        <c:smooth val="0"/>
        <c:axId val="225880320"/>
        <c:axId val="226235904"/>
      </c:lineChart>
      <c:catAx>
        <c:axId val="225880320"/>
        <c:scaling>
          <c:orientation val="minMax"/>
        </c:scaling>
        <c:delete val="0"/>
        <c:axPos val="b"/>
        <c:title>
          <c:tx>
            <c:rich>
              <a:bodyPr/>
              <a:lstStyle/>
              <a:p>
                <a:pPr>
                  <a:defRPr sz="1200"/>
                </a:pPr>
                <a:r>
                  <a:rPr lang="en-US" sz="1200"/>
                  <a:t>Release</a:t>
                </a:r>
              </a:p>
            </c:rich>
          </c:tx>
          <c:overlay val="0"/>
        </c:title>
        <c:numFmt formatCode="d\-mmm\-yy" sourceLinked="1"/>
        <c:majorTickMark val="none"/>
        <c:minorTickMark val="none"/>
        <c:tickLblPos val="nextTo"/>
        <c:crossAx val="226235904"/>
        <c:crosses val="autoZero"/>
        <c:auto val="1"/>
        <c:lblAlgn val="ctr"/>
        <c:lblOffset val="50"/>
        <c:noMultiLvlLbl val="0"/>
      </c:catAx>
      <c:valAx>
        <c:axId val="226235904"/>
        <c:scaling>
          <c:orientation val="minMax"/>
          <c:max val="100"/>
          <c:min val="0"/>
        </c:scaling>
        <c:delete val="0"/>
        <c:axPos val="l"/>
        <c:title>
          <c:tx>
            <c:rich>
              <a:bodyPr rot="-5400000" vert="horz"/>
              <a:lstStyle/>
              <a:p>
                <a:pPr>
                  <a:defRPr sz="1200"/>
                </a:pPr>
                <a:r>
                  <a:rPr lang="en-US" sz="1200"/>
                  <a:t>Percentage</a:t>
                </a:r>
              </a:p>
            </c:rich>
          </c:tx>
          <c:overlay val="0"/>
        </c:title>
        <c:numFmt formatCode="General" sourceLinked="1"/>
        <c:majorTickMark val="in"/>
        <c:minorTickMark val="in"/>
        <c:tickLblPos val="nextTo"/>
        <c:crossAx val="225880320"/>
        <c:crosses val="autoZero"/>
        <c:crossBetween val="between"/>
        <c:majorUnit val="20"/>
      </c:valAx>
      <c:spPr>
        <a:noFill/>
      </c:spPr>
    </c:plotArea>
    <c:plotVisOnly val="1"/>
    <c:dispBlanksAs val="gap"/>
    <c:showDLblsOverMax val="0"/>
  </c:chart>
  <c:spPr>
    <a:gradFill flip="none" rotWithShape="1">
      <a:gsLst>
        <a:gs pos="70000">
          <a:sysClr val="window" lastClr="FFFFFF"/>
        </a:gs>
        <a:gs pos="12000">
          <a:srgbClr val="E6D78A"/>
        </a:gs>
      </a:gsLst>
      <a:lin ang="16200000" scaled="1"/>
      <a:tileRect/>
    </a:gradFill>
    <a:effectLst>
      <a:outerShdw blurRad="63500" sx="102000" sy="102000" algn="ctr" rotWithShape="0">
        <a:prstClr val="black">
          <a:alpha val="40000"/>
        </a:prstClr>
      </a:outerShdw>
    </a:effectLst>
  </c:sp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3"/>
    </mc:Choice>
    <mc:Fallback>
      <c:style val="13"/>
    </mc:Fallback>
  </mc:AlternateContent>
  <c:chart>
    <c:title>
      <c:tx>
        <c:rich>
          <a:bodyPr/>
          <a:lstStyle/>
          <a:p>
            <a:pPr>
              <a:defRPr/>
            </a:pPr>
            <a:r>
              <a:rPr lang="en-US"/>
              <a:t>Perf. Severity Index = 4</a:t>
            </a:r>
          </a:p>
        </c:rich>
      </c:tx>
      <c:layout>
        <c:manualLayout>
          <c:xMode val="edge"/>
          <c:yMode val="edge"/>
          <c:x val="0.22335995234638223"/>
          <c:y val="4.7877416132700093E-3"/>
        </c:manualLayout>
      </c:layout>
      <c:overlay val="1"/>
    </c:title>
    <c:autoTitleDeleted val="0"/>
    <c:view3D>
      <c:rotX val="15"/>
      <c:rotY val="20"/>
      <c:rAngAx val="1"/>
    </c:view3D>
    <c:floor>
      <c:thickness val="0"/>
      <c:spPr>
        <a:blipFill>
          <a:blip xmlns:r="http://schemas.openxmlformats.org/officeDocument/2006/relationships" r:embed="rId1"/>
          <a:tile tx="0" ty="0" sx="100000" sy="100000" flip="none" algn="tl"/>
        </a:blipFill>
        <a:effectLst/>
      </c:spPr>
    </c:floor>
    <c:sideWall>
      <c:thickness val="0"/>
      <c:spPr>
        <a:noFill/>
      </c:spPr>
    </c:sideWall>
    <c:backWall>
      <c:thickness val="0"/>
      <c:spPr>
        <a:noFill/>
      </c:spPr>
    </c:backWall>
    <c:plotArea>
      <c:layout>
        <c:manualLayout>
          <c:layoutTarget val="inner"/>
          <c:xMode val="edge"/>
          <c:yMode val="edge"/>
          <c:x val="0.11075122701860859"/>
          <c:y val="5.9932629878755202E-2"/>
          <c:w val="0.87664041994750797"/>
          <c:h val="0.69644596044927665"/>
        </c:manualLayout>
      </c:layout>
      <c:bar3DChart>
        <c:barDir val="col"/>
        <c:grouping val="clustered"/>
        <c:varyColors val="0"/>
        <c:ser>
          <c:idx val="0"/>
          <c:order val="0"/>
          <c:tx>
            <c:strRef>
              <c:f>Sheet2!$B$54</c:f>
              <c:strCache>
                <c:ptCount val="1"/>
                <c:pt idx="0">
                  <c:v>Pass</c:v>
                </c:pt>
              </c:strCache>
            </c:strRef>
          </c:tx>
          <c:spPr>
            <a:ln w="19050">
              <a:solidFill>
                <a:schemeClr val="accent3">
                  <a:lumMod val="50000"/>
                </a:schemeClr>
              </a:solidFill>
            </a:ln>
            <a:effectLst>
              <a:outerShdw blurRad="50800" dist="20000" dir="5400000" sx="115000" sy="115000" rotWithShape="0">
                <a:schemeClr val="accent3">
                  <a:lumMod val="50000"/>
                  <a:alpha val="38000"/>
                </a:schemeClr>
              </a:outerShdw>
            </a:effectLst>
            <a:scene3d>
              <a:camera prst="orthographicFront"/>
              <a:lightRig rig="threePt" dir="t"/>
            </a:scene3d>
            <a:sp3d prstMaterial="matte">
              <a:bevelT/>
              <a:contourClr>
                <a:srgbClr val="000000"/>
              </a:contourClr>
            </a:sp3d>
          </c:spPr>
          <c:invertIfNegative val="0"/>
          <c:dLbls>
            <c:dLbl>
              <c:idx val="0"/>
              <c:layout>
                <c:manualLayout>
                  <c:x val="1.5760193096430338E-2"/>
                  <c:y val="-5.9379217273954107E-2"/>
                </c:manualLayout>
              </c:layout>
              <c:showLegendKey val="0"/>
              <c:showVal val="1"/>
              <c:showCatName val="0"/>
              <c:showSerName val="0"/>
              <c:showPercent val="0"/>
              <c:showBubbleSize val="0"/>
            </c:dLbl>
            <c:dLbl>
              <c:idx val="1"/>
              <c:layout>
                <c:manualLayout>
                  <c:x val="2.5216706067769927E-2"/>
                  <c:y val="-5.9379217273954107E-2"/>
                </c:manualLayout>
              </c:layout>
              <c:showLegendKey val="0"/>
              <c:showVal val="1"/>
              <c:showCatName val="0"/>
              <c:showSerName val="0"/>
              <c:showPercent val="0"/>
              <c:showBubbleSize val="0"/>
            </c:dLbl>
            <c:dLbl>
              <c:idx val="2"/>
              <c:layout>
                <c:manualLayout>
                  <c:x val="1.2608353033884951E-2"/>
                  <c:y val="-5.9379217273954107E-2"/>
                </c:manualLayout>
              </c:layout>
              <c:showLegendKey val="0"/>
              <c:showVal val="1"/>
              <c:showCatName val="0"/>
              <c:showSerName val="0"/>
              <c:showPercent val="0"/>
              <c:showBubbleSize val="0"/>
            </c:dLbl>
            <c:dLbl>
              <c:idx val="3"/>
              <c:layout>
                <c:manualLayout>
                  <c:x val="1.5760441292356205E-2"/>
                  <c:y val="0"/>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Sheet2!$A$55:$A$58</c:f>
              <c:strCache>
                <c:ptCount val="4"/>
                <c:pt idx="0">
                  <c:v>Low</c:v>
                </c:pt>
                <c:pt idx="1">
                  <c:v>Medium</c:v>
                </c:pt>
                <c:pt idx="2">
                  <c:v>High</c:v>
                </c:pt>
                <c:pt idx="3">
                  <c:v>Critical</c:v>
                </c:pt>
              </c:strCache>
            </c:strRef>
          </c:cat>
          <c:val>
            <c:numRef>
              <c:f>Sheet2!$B$55:$B$58</c:f>
              <c:numCache>
                <c:formatCode>General</c:formatCode>
                <c:ptCount val="4"/>
                <c:pt idx="0">
                  <c:v>0</c:v>
                </c:pt>
                <c:pt idx="1">
                  <c:v>0</c:v>
                </c:pt>
                <c:pt idx="2">
                  <c:v>0</c:v>
                </c:pt>
                <c:pt idx="3">
                  <c:v>1</c:v>
                </c:pt>
              </c:numCache>
            </c:numRef>
          </c:val>
        </c:ser>
        <c:dLbls>
          <c:showLegendKey val="0"/>
          <c:showVal val="1"/>
          <c:showCatName val="0"/>
          <c:showSerName val="0"/>
          <c:showPercent val="0"/>
          <c:showBubbleSize val="0"/>
        </c:dLbls>
        <c:gapWidth val="100"/>
        <c:gapDepth val="100"/>
        <c:shape val="cylinder"/>
        <c:axId val="226272384"/>
        <c:axId val="226275328"/>
        <c:axId val="0"/>
      </c:bar3DChart>
      <c:catAx>
        <c:axId val="226272384"/>
        <c:scaling>
          <c:orientation val="minMax"/>
        </c:scaling>
        <c:delete val="0"/>
        <c:axPos val="b"/>
        <c:majorTickMark val="none"/>
        <c:minorTickMark val="none"/>
        <c:tickLblPos val="nextTo"/>
        <c:crossAx val="226275328"/>
        <c:crosses val="autoZero"/>
        <c:auto val="1"/>
        <c:lblAlgn val="ctr"/>
        <c:lblOffset val="100"/>
        <c:noMultiLvlLbl val="0"/>
      </c:catAx>
      <c:valAx>
        <c:axId val="226275328"/>
        <c:scaling>
          <c:orientation val="minMax"/>
          <c:max val="4"/>
          <c:min val="0"/>
        </c:scaling>
        <c:delete val="0"/>
        <c:axPos val="l"/>
        <c:title>
          <c:tx>
            <c:rich>
              <a:bodyPr rot="-5400000" vert="horz"/>
              <a:lstStyle/>
              <a:p>
                <a:pPr>
                  <a:defRPr sz="1200"/>
                </a:pPr>
                <a:r>
                  <a:rPr lang="en-US" sz="1200"/>
                  <a:t>No.</a:t>
                </a:r>
                <a:r>
                  <a:rPr lang="en-US" sz="1200" baseline="0"/>
                  <a:t> of Defect(s)</a:t>
                </a:r>
                <a:endParaRPr lang="en-US" sz="1200"/>
              </a:p>
            </c:rich>
          </c:tx>
          <c:layout>
            <c:manualLayout>
              <c:xMode val="edge"/>
              <c:yMode val="edge"/>
              <c:x val="1.2915123198252724E-2"/>
              <c:y val="0.30347498060718198"/>
            </c:manualLayout>
          </c:layout>
          <c:overlay val="0"/>
        </c:title>
        <c:numFmt formatCode="General" sourceLinked="1"/>
        <c:majorTickMark val="in"/>
        <c:minorTickMark val="in"/>
        <c:tickLblPos val="nextTo"/>
        <c:crossAx val="226272384"/>
        <c:crosses val="autoZero"/>
        <c:crossBetween val="between"/>
        <c:majorUnit val="1"/>
      </c:valAx>
    </c:plotArea>
    <c:plotVisOnly val="1"/>
    <c:dispBlanksAs val="gap"/>
    <c:showDLblsOverMax val="0"/>
  </c:chart>
  <c:spPr>
    <a:gradFill flip="none" rotWithShape="1">
      <a:gsLst>
        <a:gs pos="70000">
          <a:sysClr val="window" lastClr="FFFFFF"/>
        </a:gs>
        <a:gs pos="12000">
          <a:srgbClr val="E6D78A"/>
        </a:gs>
      </a:gsLst>
      <a:lin ang="16200000" scaled="1"/>
      <a:tileRect/>
    </a:gradFill>
    <a:effectLst>
      <a:outerShdw blurRad="63500" sx="102000" sy="102000" algn="ctr" rotWithShape="0">
        <a:prstClr val="black">
          <a:alpha val="40000"/>
        </a:prstClr>
      </a:outerShdw>
    </a:effectLst>
  </c:spPr>
  <c:externalData r:id="rId2">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3"/>
    </mc:Choice>
    <mc:Fallback>
      <c:style val="13"/>
    </mc:Fallback>
  </mc:AlternateContent>
  <c:chart>
    <c:title>
      <c:tx>
        <c:rich>
          <a:bodyPr/>
          <a:lstStyle/>
          <a:p>
            <a:pPr algn="ctr">
              <a:defRPr/>
            </a:pPr>
            <a:r>
              <a:rPr lang="en-US"/>
              <a:t>Auto. Scripting Productivity</a:t>
            </a:r>
          </a:p>
        </c:rich>
      </c:tx>
      <c:layout>
        <c:manualLayout>
          <c:xMode val="edge"/>
          <c:yMode val="edge"/>
          <c:x val="0.19339947754757622"/>
          <c:y val="3.786724240115153E-3"/>
        </c:manualLayout>
      </c:layout>
      <c:overlay val="1"/>
    </c:title>
    <c:autoTitleDeleted val="0"/>
    <c:plotArea>
      <c:layout>
        <c:manualLayout>
          <c:layoutTarget val="inner"/>
          <c:xMode val="edge"/>
          <c:yMode val="edge"/>
          <c:x val="0.14380099650664241"/>
          <c:y val="0.16721784776902918"/>
          <c:w val="0.80261350309934654"/>
          <c:h val="0.60073787147574365"/>
        </c:manualLayout>
      </c:layout>
      <c:lineChart>
        <c:grouping val="standard"/>
        <c:varyColors val="0"/>
        <c:ser>
          <c:idx val="0"/>
          <c:order val="0"/>
          <c:tx>
            <c:strRef>
              <c:f>Sheet2!$A$2</c:f>
              <c:strCache>
                <c:ptCount val="1"/>
                <c:pt idx="0">
                  <c:v>TC Productivity</c:v>
                </c:pt>
              </c:strCache>
            </c:strRef>
          </c:tx>
          <c:spPr>
            <a:ln w="19050">
              <a:solidFill>
                <a:schemeClr val="accent3">
                  <a:lumMod val="50000"/>
                </a:schemeClr>
              </a:solidFill>
            </a:ln>
            <a:effectLst>
              <a:outerShdw blurRad="50800" dist="20000" dir="5400000" sx="115000" sy="115000" rotWithShape="0">
                <a:schemeClr val="accent3">
                  <a:lumMod val="50000"/>
                  <a:alpha val="38000"/>
                </a:schemeClr>
              </a:outerShdw>
            </a:effectLst>
          </c:spPr>
          <c:dLbls>
            <c:dLbl>
              <c:idx val="0"/>
              <c:layout>
                <c:manualLayout>
                  <c:x val="-3.059262982198143E-2"/>
                  <c:y val="6.4759546185759007E-2"/>
                </c:manualLayout>
              </c:layout>
              <c:showLegendKey val="0"/>
              <c:showVal val="1"/>
              <c:showCatName val="0"/>
              <c:showSerName val="0"/>
              <c:showPercent val="0"/>
              <c:showBubbleSize val="0"/>
            </c:dLbl>
            <c:dLbl>
              <c:idx val="1"/>
              <c:layout>
                <c:manualLayout>
                  <c:x val="-4.3497328791347892E-2"/>
                  <c:y val="7.2580645161290328E-2"/>
                </c:manualLayout>
              </c:layout>
              <c:showLegendKey val="0"/>
              <c:showVal val="1"/>
              <c:showCatName val="0"/>
              <c:showSerName val="0"/>
              <c:showPercent val="0"/>
              <c:showBubbleSize val="0"/>
            </c:dLbl>
            <c:dLbl>
              <c:idx val="2"/>
              <c:layout>
                <c:manualLayout>
                  <c:x val="-4.0196819369210053E-2"/>
                  <c:y val="7.966598933197877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Sheet2!$B$1:$D$1</c:f>
              <c:strCache>
                <c:ptCount val="3"/>
                <c:pt idx="0">
                  <c:v>Oct-2008</c:v>
                </c:pt>
                <c:pt idx="1">
                  <c:v>Nov-2008</c:v>
                </c:pt>
                <c:pt idx="2">
                  <c:v>Dec-2008</c:v>
                </c:pt>
              </c:strCache>
            </c:strRef>
          </c:cat>
          <c:val>
            <c:numRef>
              <c:f>Sheet2!$B$2:$D$2</c:f>
              <c:numCache>
                <c:formatCode>General</c:formatCode>
                <c:ptCount val="3"/>
                <c:pt idx="0">
                  <c:v>1.5</c:v>
                </c:pt>
                <c:pt idx="1">
                  <c:v>1.8</c:v>
                </c:pt>
                <c:pt idx="2">
                  <c:v>2.5</c:v>
                </c:pt>
              </c:numCache>
            </c:numRef>
          </c:val>
          <c:smooth val="0"/>
        </c:ser>
        <c:dLbls>
          <c:showLegendKey val="0"/>
          <c:showVal val="1"/>
          <c:showCatName val="0"/>
          <c:showSerName val="0"/>
          <c:showPercent val="0"/>
          <c:showBubbleSize val="0"/>
        </c:dLbls>
        <c:marker val="1"/>
        <c:smooth val="0"/>
        <c:axId val="226302592"/>
        <c:axId val="226310016"/>
      </c:lineChart>
      <c:catAx>
        <c:axId val="226302592"/>
        <c:scaling>
          <c:orientation val="minMax"/>
        </c:scaling>
        <c:delete val="0"/>
        <c:axPos val="b"/>
        <c:title>
          <c:tx>
            <c:rich>
              <a:bodyPr/>
              <a:lstStyle/>
              <a:p>
                <a:pPr>
                  <a:defRPr sz="1200"/>
                </a:pPr>
                <a:r>
                  <a:rPr lang="en-US" sz="1200"/>
                  <a:t>Release</a:t>
                </a:r>
              </a:p>
            </c:rich>
          </c:tx>
          <c:overlay val="0"/>
        </c:title>
        <c:majorTickMark val="none"/>
        <c:minorTickMark val="none"/>
        <c:tickLblPos val="nextTo"/>
        <c:crossAx val="226310016"/>
        <c:crosses val="autoZero"/>
        <c:auto val="1"/>
        <c:lblAlgn val="ctr"/>
        <c:lblOffset val="50"/>
        <c:noMultiLvlLbl val="0"/>
      </c:catAx>
      <c:valAx>
        <c:axId val="226310016"/>
        <c:scaling>
          <c:orientation val="minMax"/>
          <c:max val="5"/>
          <c:min val="0"/>
        </c:scaling>
        <c:delete val="0"/>
        <c:axPos val="l"/>
        <c:title>
          <c:tx>
            <c:rich>
              <a:bodyPr rot="-5400000" vert="horz"/>
              <a:lstStyle/>
              <a:p>
                <a:pPr>
                  <a:defRPr sz="1200"/>
                </a:pPr>
                <a:r>
                  <a:rPr lang="en-US" sz="1200"/>
                  <a:t>Operation(s)</a:t>
                </a:r>
                <a:r>
                  <a:rPr lang="en-US" sz="1200" baseline="0"/>
                  <a:t> / hour</a:t>
                </a:r>
                <a:endParaRPr lang="en-US" sz="1200"/>
              </a:p>
            </c:rich>
          </c:tx>
          <c:overlay val="0"/>
        </c:title>
        <c:numFmt formatCode="General" sourceLinked="1"/>
        <c:majorTickMark val="in"/>
        <c:minorTickMark val="in"/>
        <c:tickLblPos val="nextTo"/>
        <c:crossAx val="226302592"/>
        <c:crosses val="autoZero"/>
        <c:crossBetween val="between"/>
        <c:majorUnit val="1"/>
      </c:valAx>
      <c:spPr>
        <a:noFill/>
      </c:spPr>
    </c:plotArea>
    <c:plotVisOnly val="1"/>
    <c:dispBlanksAs val="gap"/>
    <c:showDLblsOverMax val="0"/>
  </c:chart>
  <c:spPr>
    <a:gradFill flip="none" rotWithShape="1">
      <a:gsLst>
        <a:gs pos="70000">
          <a:sysClr val="window" lastClr="FFFFFF"/>
        </a:gs>
        <a:gs pos="12000">
          <a:srgbClr val="E6D78A"/>
        </a:gs>
      </a:gsLst>
      <a:lin ang="16200000" scaled="1"/>
      <a:tileRect/>
    </a:gradFill>
    <a:effectLst>
      <a:outerShdw blurRad="63500" sx="102000" sy="102000" algn="ctr" rotWithShape="0">
        <a:prstClr val="black">
          <a:alpha val="40000"/>
        </a:prstClr>
      </a:outerShdw>
    </a:effectLst>
  </c:sp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3"/>
    </mc:Choice>
    <mc:Fallback>
      <c:style val="13"/>
    </mc:Fallback>
  </mc:AlternateContent>
  <c:chart>
    <c:title>
      <c:tx>
        <c:rich>
          <a:bodyPr/>
          <a:lstStyle/>
          <a:p>
            <a:pPr algn="ctr">
              <a:defRPr/>
            </a:pPr>
            <a:r>
              <a:rPr lang="en-US"/>
              <a:t>Effort Variance</a:t>
            </a:r>
          </a:p>
        </c:rich>
      </c:tx>
      <c:layout>
        <c:manualLayout>
          <c:xMode val="edge"/>
          <c:yMode val="edge"/>
          <c:x val="0.33524344917878168"/>
          <c:y val="3.786724240115153E-3"/>
        </c:manualLayout>
      </c:layout>
      <c:overlay val="1"/>
    </c:title>
    <c:autoTitleDeleted val="0"/>
    <c:plotArea>
      <c:layout>
        <c:manualLayout>
          <c:layoutTarget val="inner"/>
          <c:xMode val="edge"/>
          <c:yMode val="edge"/>
          <c:x val="0.14380099650664241"/>
          <c:y val="0.16721784776902926"/>
          <c:w val="0.80261350309934654"/>
          <c:h val="0.60073787147574365"/>
        </c:manualLayout>
      </c:layout>
      <c:lineChart>
        <c:grouping val="standard"/>
        <c:varyColors val="0"/>
        <c:ser>
          <c:idx val="0"/>
          <c:order val="0"/>
          <c:spPr>
            <a:ln w="19050">
              <a:solidFill>
                <a:schemeClr val="accent3">
                  <a:lumMod val="50000"/>
                </a:schemeClr>
              </a:solidFill>
            </a:ln>
            <a:effectLst>
              <a:outerShdw blurRad="50800" dist="20000" dir="5400000" sx="115000" sy="115000" rotWithShape="0">
                <a:schemeClr val="accent3">
                  <a:lumMod val="50000"/>
                  <a:alpha val="38000"/>
                </a:schemeClr>
              </a:outerShdw>
            </a:effectLst>
          </c:spPr>
          <c:dLbls>
            <c:dLbl>
              <c:idx val="0"/>
              <c:layout>
                <c:manualLayout>
                  <c:x val="-3.0592629821981427E-2"/>
                  <c:y val="6.4759546185759007E-2"/>
                </c:manualLayout>
              </c:layout>
              <c:showLegendKey val="0"/>
              <c:showVal val="1"/>
              <c:showCatName val="0"/>
              <c:showSerName val="0"/>
              <c:showPercent val="0"/>
              <c:showBubbleSize val="0"/>
            </c:dLbl>
            <c:dLbl>
              <c:idx val="1"/>
              <c:layout>
                <c:manualLayout>
                  <c:x val="-4.3497328791347892E-2"/>
                  <c:y val="7.2580645161290328E-2"/>
                </c:manualLayout>
              </c:layout>
              <c:showLegendKey val="0"/>
              <c:showVal val="1"/>
              <c:showCatName val="0"/>
              <c:showSerName val="0"/>
              <c:showPercent val="0"/>
              <c:showBubbleSize val="0"/>
            </c:dLbl>
            <c:dLbl>
              <c:idx val="2"/>
              <c:layout>
                <c:manualLayout>
                  <c:x val="-4.0196819369210053E-2"/>
                  <c:y val="7.9665989331978798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Sheet2!$A$87:$B$87</c:f>
              <c:strCache>
                <c:ptCount val="2"/>
                <c:pt idx="0">
                  <c:v>Estimated Effort</c:v>
                </c:pt>
                <c:pt idx="1">
                  <c:v>Actual Effort</c:v>
                </c:pt>
              </c:strCache>
            </c:strRef>
          </c:cat>
          <c:val>
            <c:numRef>
              <c:f>Sheet2!$A$88:$B$88</c:f>
              <c:numCache>
                <c:formatCode>General</c:formatCode>
                <c:ptCount val="2"/>
                <c:pt idx="0" formatCode="0">
                  <c:v>100</c:v>
                </c:pt>
                <c:pt idx="1">
                  <c:v>105</c:v>
                </c:pt>
              </c:numCache>
            </c:numRef>
          </c:val>
          <c:smooth val="0"/>
        </c:ser>
        <c:dLbls>
          <c:showLegendKey val="0"/>
          <c:showVal val="1"/>
          <c:showCatName val="0"/>
          <c:showSerName val="0"/>
          <c:showPercent val="0"/>
          <c:showBubbleSize val="0"/>
        </c:dLbls>
        <c:marker val="1"/>
        <c:smooth val="0"/>
        <c:axId val="226329728"/>
        <c:axId val="226344960"/>
      </c:lineChart>
      <c:catAx>
        <c:axId val="226329728"/>
        <c:scaling>
          <c:orientation val="minMax"/>
        </c:scaling>
        <c:delete val="0"/>
        <c:axPos val="b"/>
        <c:majorTickMark val="none"/>
        <c:minorTickMark val="none"/>
        <c:tickLblPos val="nextTo"/>
        <c:crossAx val="226344960"/>
        <c:crosses val="autoZero"/>
        <c:auto val="1"/>
        <c:lblAlgn val="ctr"/>
        <c:lblOffset val="50"/>
        <c:noMultiLvlLbl val="0"/>
      </c:catAx>
      <c:valAx>
        <c:axId val="226344960"/>
        <c:scaling>
          <c:orientation val="minMax"/>
          <c:max val="120"/>
          <c:min val="0"/>
        </c:scaling>
        <c:delete val="0"/>
        <c:axPos val="l"/>
        <c:title>
          <c:tx>
            <c:rich>
              <a:bodyPr rot="-5400000" vert="horz"/>
              <a:lstStyle/>
              <a:p>
                <a:pPr>
                  <a:defRPr sz="1200"/>
                </a:pPr>
                <a:r>
                  <a:rPr lang="en-US" sz="1200"/>
                  <a:t>Hour(s)</a:t>
                </a:r>
              </a:p>
            </c:rich>
          </c:tx>
          <c:overlay val="0"/>
        </c:title>
        <c:numFmt formatCode="0" sourceLinked="1"/>
        <c:majorTickMark val="in"/>
        <c:minorTickMark val="in"/>
        <c:tickLblPos val="nextTo"/>
        <c:crossAx val="226329728"/>
        <c:crosses val="autoZero"/>
        <c:crossBetween val="between"/>
        <c:majorUnit val="20"/>
      </c:valAx>
      <c:spPr>
        <a:noFill/>
      </c:spPr>
    </c:plotArea>
    <c:plotVisOnly val="1"/>
    <c:dispBlanksAs val="gap"/>
    <c:showDLblsOverMax val="0"/>
  </c:chart>
  <c:spPr>
    <a:gradFill flip="none" rotWithShape="1">
      <a:gsLst>
        <a:gs pos="70000">
          <a:sysClr val="window" lastClr="FFFFFF"/>
        </a:gs>
        <a:gs pos="12000">
          <a:srgbClr val="E6D78A"/>
        </a:gs>
      </a:gsLst>
      <a:lin ang="16200000" scaled="1"/>
      <a:tileRect/>
    </a:gradFill>
    <a:effectLst>
      <a:outerShdw blurRad="63500" sx="102000" sy="102000" algn="ctr" rotWithShape="0">
        <a:prstClr val="black">
          <a:alpha val="40000"/>
        </a:prstClr>
      </a:outerShdw>
    </a:effectLst>
  </c:sp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3"/>
    </mc:Choice>
    <mc:Fallback>
      <c:style val="13"/>
    </mc:Fallback>
  </mc:AlternateContent>
  <c:chart>
    <c:title>
      <c:tx>
        <c:rich>
          <a:bodyPr/>
          <a:lstStyle/>
          <a:p>
            <a:pPr algn="ctr">
              <a:defRPr/>
            </a:pPr>
            <a:r>
              <a:rPr lang="en-US"/>
              <a:t>Schedule Variance</a:t>
            </a:r>
          </a:p>
        </c:rich>
      </c:tx>
      <c:layout>
        <c:manualLayout>
          <c:xMode val="edge"/>
          <c:yMode val="edge"/>
          <c:x val="0.30687465485254123"/>
          <c:y val="3.786724240115153E-3"/>
        </c:manualLayout>
      </c:layout>
      <c:overlay val="1"/>
    </c:title>
    <c:autoTitleDeleted val="0"/>
    <c:plotArea>
      <c:layout>
        <c:manualLayout>
          <c:layoutTarget val="inner"/>
          <c:xMode val="edge"/>
          <c:yMode val="edge"/>
          <c:x val="0.14380099650664241"/>
          <c:y val="0.16721784776902926"/>
          <c:w val="0.80261350309934654"/>
          <c:h val="0.60073787147574365"/>
        </c:manualLayout>
      </c:layout>
      <c:lineChart>
        <c:grouping val="standard"/>
        <c:varyColors val="0"/>
        <c:ser>
          <c:idx val="0"/>
          <c:order val="0"/>
          <c:spPr>
            <a:ln w="19050">
              <a:solidFill>
                <a:schemeClr val="accent3">
                  <a:lumMod val="50000"/>
                </a:schemeClr>
              </a:solidFill>
            </a:ln>
            <a:effectLst>
              <a:outerShdw blurRad="50800" dist="20000" dir="5400000" sx="115000" sy="115000" rotWithShape="0">
                <a:schemeClr val="accent3">
                  <a:lumMod val="50000"/>
                  <a:alpha val="38000"/>
                </a:schemeClr>
              </a:outerShdw>
            </a:effectLst>
          </c:spPr>
          <c:dLbls>
            <c:dLbl>
              <c:idx val="0"/>
              <c:layout>
                <c:manualLayout>
                  <c:x val="-3.0592629821981427E-2"/>
                  <c:y val="6.4759546185759007E-2"/>
                </c:manualLayout>
              </c:layout>
              <c:showLegendKey val="0"/>
              <c:showVal val="1"/>
              <c:showCatName val="0"/>
              <c:showSerName val="0"/>
              <c:showPercent val="0"/>
              <c:showBubbleSize val="0"/>
            </c:dLbl>
            <c:dLbl>
              <c:idx val="1"/>
              <c:layout>
                <c:manualLayout>
                  <c:x val="-4.3497328791347892E-2"/>
                  <c:y val="7.2580645161290328E-2"/>
                </c:manualLayout>
              </c:layout>
              <c:showLegendKey val="0"/>
              <c:showVal val="1"/>
              <c:showCatName val="0"/>
              <c:showSerName val="0"/>
              <c:showPercent val="0"/>
              <c:showBubbleSize val="0"/>
            </c:dLbl>
            <c:dLbl>
              <c:idx val="2"/>
              <c:layout>
                <c:manualLayout>
                  <c:x val="-4.0196819369210053E-2"/>
                  <c:y val="7.9665989331978798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Sheet2!$A$87:$B$87</c:f>
              <c:strCache>
                <c:ptCount val="2"/>
                <c:pt idx="0">
                  <c:v>Estimated Days</c:v>
                </c:pt>
                <c:pt idx="1">
                  <c:v>Actual Days</c:v>
                </c:pt>
              </c:strCache>
            </c:strRef>
          </c:cat>
          <c:val>
            <c:numRef>
              <c:f>Sheet2!$A$88:$B$88</c:f>
              <c:numCache>
                <c:formatCode>General</c:formatCode>
                <c:ptCount val="2"/>
                <c:pt idx="0" formatCode="0">
                  <c:v>10</c:v>
                </c:pt>
                <c:pt idx="1">
                  <c:v>12</c:v>
                </c:pt>
              </c:numCache>
            </c:numRef>
          </c:val>
          <c:smooth val="0"/>
        </c:ser>
        <c:dLbls>
          <c:showLegendKey val="0"/>
          <c:showVal val="1"/>
          <c:showCatName val="0"/>
          <c:showSerName val="0"/>
          <c:showPercent val="0"/>
          <c:showBubbleSize val="0"/>
        </c:dLbls>
        <c:marker val="1"/>
        <c:smooth val="0"/>
        <c:axId val="226434048"/>
        <c:axId val="226449280"/>
      </c:lineChart>
      <c:catAx>
        <c:axId val="226434048"/>
        <c:scaling>
          <c:orientation val="minMax"/>
        </c:scaling>
        <c:delete val="0"/>
        <c:axPos val="b"/>
        <c:majorTickMark val="none"/>
        <c:minorTickMark val="none"/>
        <c:tickLblPos val="nextTo"/>
        <c:crossAx val="226449280"/>
        <c:crosses val="autoZero"/>
        <c:auto val="1"/>
        <c:lblAlgn val="ctr"/>
        <c:lblOffset val="50"/>
        <c:noMultiLvlLbl val="0"/>
      </c:catAx>
      <c:valAx>
        <c:axId val="226449280"/>
        <c:scaling>
          <c:orientation val="minMax"/>
          <c:max val="15"/>
          <c:min val="0"/>
        </c:scaling>
        <c:delete val="0"/>
        <c:axPos val="l"/>
        <c:title>
          <c:tx>
            <c:rich>
              <a:bodyPr rot="-5400000" vert="horz"/>
              <a:lstStyle/>
              <a:p>
                <a:pPr>
                  <a:defRPr sz="1200"/>
                </a:pPr>
                <a:r>
                  <a:rPr lang="en-US" sz="1200"/>
                  <a:t>Day(s)</a:t>
                </a:r>
              </a:p>
            </c:rich>
          </c:tx>
          <c:overlay val="0"/>
        </c:title>
        <c:numFmt formatCode="0" sourceLinked="1"/>
        <c:majorTickMark val="in"/>
        <c:minorTickMark val="in"/>
        <c:tickLblPos val="nextTo"/>
        <c:crossAx val="226434048"/>
        <c:crosses val="autoZero"/>
        <c:crossBetween val="between"/>
        <c:majorUnit val="2"/>
      </c:valAx>
      <c:spPr>
        <a:noFill/>
      </c:spPr>
    </c:plotArea>
    <c:plotVisOnly val="1"/>
    <c:dispBlanksAs val="gap"/>
    <c:showDLblsOverMax val="0"/>
  </c:chart>
  <c:spPr>
    <a:gradFill flip="none" rotWithShape="1">
      <a:gsLst>
        <a:gs pos="70000">
          <a:sysClr val="window" lastClr="FFFFFF"/>
        </a:gs>
        <a:gs pos="12000">
          <a:srgbClr val="E6D78A"/>
        </a:gs>
      </a:gsLst>
      <a:lin ang="16200000" scaled="1"/>
      <a:tileRect/>
    </a:gradFill>
    <a:effectLst>
      <a:outerShdw blurRad="63500" sx="102000" sy="102000" algn="ctr" rotWithShape="0">
        <a:prstClr val="black">
          <a:alpha val="40000"/>
        </a:prstClr>
      </a:outerShdw>
    </a:effectLst>
  </c:sp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3"/>
    </mc:Choice>
    <mc:Fallback>
      <c:style val="13"/>
    </mc:Fallback>
  </mc:AlternateContent>
  <c:chart>
    <c:title>
      <c:tx>
        <c:rich>
          <a:bodyPr/>
          <a:lstStyle/>
          <a:p>
            <a:pPr algn="ctr">
              <a:defRPr/>
            </a:pPr>
            <a:r>
              <a:rPr lang="en-US"/>
              <a:t>Scope Change</a:t>
            </a:r>
          </a:p>
        </c:rich>
      </c:tx>
      <c:layout>
        <c:manualLayout>
          <c:xMode val="edge"/>
          <c:yMode val="edge"/>
          <c:x val="0.30687465485254123"/>
          <c:y val="3.786724240115153E-3"/>
        </c:manualLayout>
      </c:layout>
      <c:overlay val="1"/>
    </c:title>
    <c:autoTitleDeleted val="0"/>
    <c:plotArea>
      <c:layout>
        <c:manualLayout>
          <c:layoutTarget val="inner"/>
          <c:xMode val="edge"/>
          <c:yMode val="edge"/>
          <c:x val="0.14380099650664241"/>
          <c:y val="0.16721784776902926"/>
          <c:w val="0.80261350309934654"/>
          <c:h val="0.60073787147574365"/>
        </c:manualLayout>
      </c:layout>
      <c:lineChart>
        <c:grouping val="standard"/>
        <c:varyColors val="0"/>
        <c:ser>
          <c:idx val="0"/>
          <c:order val="0"/>
          <c:spPr>
            <a:ln w="19050">
              <a:solidFill>
                <a:schemeClr val="accent3">
                  <a:lumMod val="50000"/>
                </a:schemeClr>
              </a:solidFill>
            </a:ln>
            <a:effectLst>
              <a:outerShdw blurRad="50800" dist="20000" dir="5400000" sx="115000" sy="115000" rotWithShape="0">
                <a:schemeClr val="accent3">
                  <a:lumMod val="50000"/>
                  <a:alpha val="38000"/>
                </a:schemeClr>
              </a:outerShdw>
            </a:effectLst>
          </c:spPr>
          <c:dLbls>
            <c:dLbl>
              <c:idx val="0"/>
              <c:layout>
                <c:manualLayout>
                  <c:x val="-3.0592629821981427E-2"/>
                  <c:y val="6.4759546185759007E-2"/>
                </c:manualLayout>
              </c:layout>
              <c:showLegendKey val="0"/>
              <c:showVal val="1"/>
              <c:showCatName val="0"/>
              <c:showSerName val="0"/>
              <c:showPercent val="0"/>
              <c:showBubbleSize val="0"/>
            </c:dLbl>
            <c:dLbl>
              <c:idx val="1"/>
              <c:layout>
                <c:manualLayout>
                  <c:x val="-4.3497328791347892E-2"/>
                  <c:y val="7.2580645161290328E-2"/>
                </c:manualLayout>
              </c:layout>
              <c:showLegendKey val="0"/>
              <c:showVal val="1"/>
              <c:showCatName val="0"/>
              <c:showSerName val="0"/>
              <c:showPercent val="0"/>
              <c:showBubbleSize val="0"/>
            </c:dLbl>
            <c:dLbl>
              <c:idx val="2"/>
              <c:layout>
                <c:manualLayout>
                  <c:x val="-4.0196819369210053E-2"/>
                  <c:y val="7.9665989331978798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Sheet2!$B$93:$D$93</c:f>
              <c:strCache>
                <c:ptCount val="3"/>
                <c:pt idx="0">
                  <c:v>01-Dec-2008</c:v>
                </c:pt>
                <c:pt idx="1">
                  <c:v>11-Dec-2008</c:v>
                </c:pt>
                <c:pt idx="2">
                  <c:v>19-Dec-2008</c:v>
                </c:pt>
              </c:strCache>
            </c:strRef>
          </c:cat>
          <c:val>
            <c:numRef>
              <c:f>Sheet2!$B$94:$D$94</c:f>
              <c:numCache>
                <c:formatCode>General</c:formatCode>
                <c:ptCount val="3"/>
                <c:pt idx="0">
                  <c:v>10</c:v>
                </c:pt>
                <c:pt idx="1">
                  <c:v>12</c:v>
                </c:pt>
                <c:pt idx="2">
                  <c:v>11</c:v>
                </c:pt>
              </c:numCache>
            </c:numRef>
          </c:val>
          <c:smooth val="0"/>
        </c:ser>
        <c:dLbls>
          <c:showLegendKey val="0"/>
          <c:showVal val="1"/>
          <c:showCatName val="0"/>
          <c:showSerName val="0"/>
          <c:showPercent val="0"/>
          <c:showBubbleSize val="0"/>
        </c:dLbls>
        <c:marker val="1"/>
        <c:smooth val="0"/>
        <c:axId val="226489472"/>
        <c:axId val="226504704"/>
      </c:lineChart>
      <c:catAx>
        <c:axId val="226489472"/>
        <c:scaling>
          <c:orientation val="minMax"/>
        </c:scaling>
        <c:delete val="0"/>
        <c:axPos val="b"/>
        <c:numFmt formatCode="d\-mmm\-yy" sourceLinked="1"/>
        <c:majorTickMark val="none"/>
        <c:minorTickMark val="none"/>
        <c:tickLblPos val="nextTo"/>
        <c:crossAx val="226504704"/>
        <c:crosses val="autoZero"/>
        <c:auto val="1"/>
        <c:lblAlgn val="ctr"/>
        <c:lblOffset val="50"/>
        <c:noMultiLvlLbl val="0"/>
      </c:catAx>
      <c:valAx>
        <c:axId val="226504704"/>
        <c:scaling>
          <c:orientation val="minMax"/>
          <c:max val="15"/>
          <c:min val="0"/>
        </c:scaling>
        <c:delete val="0"/>
        <c:axPos val="l"/>
        <c:title>
          <c:tx>
            <c:rich>
              <a:bodyPr rot="-5400000" vert="horz"/>
              <a:lstStyle/>
              <a:p>
                <a:pPr>
                  <a:defRPr sz="1200"/>
                </a:pPr>
                <a:r>
                  <a:rPr lang="en-US" sz="1200"/>
                  <a:t>Total</a:t>
                </a:r>
                <a:r>
                  <a:rPr lang="en-US" sz="1200" baseline="0"/>
                  <a:t> Scope</a:t>
                </a:r>
                <a:r>
                  <a:rPr lang="en-US" sz="1200"/>
                  <a:t>(s)</a:t>
                </a:r>
              </a:p>
            </c:rich>
          </c:tx>
          <c:overlay val="0"/>
        </c:title>
        <c:numFmt formatCode="General" sourceLinked="1"/>
        <c:majorTickMark val="in"/>
        <c:minorTickMark val="in"/>
        <c:tickLblPos val="nextTo"/>
        <c:crossAx val="226489472"/>
        <c:crosses val="autoZero"/>
        <c:crossBetween val="between"/>
        <c:majorUnit val="2"/>
      </c:valAx>
      <c:spPr>
        <a:noFill/>
      </c:spPr>
    </c:plotArea>
    <c:plotVisOnly val="1"/>
    <c:dispBlanksAs val="gap"/>
    <c:showDLblsOverMax val="0"/>
  </c:chart>
  <c:spPr>
    <a:gradFill flip="none" rotWithShape="1">
      <a:gsLst>
        <a:gs pos="70000">
          <a:sysClr val="window" lastClr="FFFFFF"/>
        </a:gs>
        <a:gs pos="12000">
          <a:srgbClr val="E6D78A"/>
        </a:gs>
      </a:gsLst>
      <a:lin ang="16200000" scaled="1"/>
      <a:tileRect/>
    </a:gradFill>
    <a:effectLst>
      <a:outerShdw blurRad="63500" sx="102000" sy="102000" algn="ctr" rotWithShape="0">
        <a:prstClr val="black">
          <a:alpha val="40000"/>
        </a:prstClr>
      </a:outerShdw>
    </a:effectLst>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3"/>
    </mc:Choice>
    <mc:Fallback>
      <c:style val="13"/>
    </mc:Fallback>
  </mc:AlternateContent>
  <c:chart>
    <c:title>
      <c:tx>
        <c:rich>
          <a:bodyPr/>
          <a:lstStyle/>
          <a:p>
            <a:pPr algn="ctr">
              <a:defRPr/>
            </a:pPr>
            <a:r>
              <a:rPr lang="en-US"/>
              <a:t>Test Execution Summary</a:t>
            </a:r>
          </a:p>
        </c:rich>
      </c:tx>
      <c:layout>
        <c:manualLayout>
          <c:xMode val="edge"/>
          <c:yMode val="edge"/>
          <c:x val="0.21861618361534618"/>
          <c:y val="3.60447887562442E-2"/>
        </c:manualLayout>
      </c:layout>
      <c:overlay val="1"/>
    </c:title>
    <c:autoTitleDeleted val="0"/>
    <c:view3D>
      <c:rotX val="20"/>
      <c:rotY val="140"/>
      <c:rAngAx val="0"/>
      <c:perspective val="30"/>
    </c:view3D>
    <c:floor>
      <c:thickness val="0"/>
    </c:floor>
    <c:sideWall>
      <c:thickness val="0"/>
      <c:spPr>
        <a:noFill/>
      </c:spPr>
    </c:sideWall>
    <c:backWall>
      <c:thickness val="0"/>
      <c:spPr>
        <a:noFill/>
      </c:spPr>
    </c:backWall>
    <c:plotArea>
      <c:layout>
        <c:manualLayout>
          <c:layoutTarget val="inner"/>
          <c:xMode val="edge"/>
          <c:yMode val="edge"/>
          <c:x val="0.14380099650664241"/>
          <c:y val="0.2048522563711794"/>
          <c:w val="0.80261350309934654"/>
          <c:h val="0.65987765642198126"/>
        </c:manualLayout>
      </c:layout>
      <c:pie3DChart>
        <c:varyColors val="1"/>
        <c:ser>
          <c:idx val="0"/>
          <c:order val="0"/>
          <c:spPr>
            <a:ln w="19050">
              <a:solidFill>
                <a:schemeClr val="accent3">
                  <a:lumMod val="50000"/>
                </a:schemeClr>
              </a:solidFill>
            </a:ln>
            <a:effectLst>
              <a:outerShdw blurRad="50800" dist="20000" dir="5400000" sx="115000" sy="115000" rotWithShape="0">
                <a:schemeClr val="accent3">
                  <a:lumMod val="50000"/>
                  <a:alpha val="38000"/>
                </a:schemeClr>
              </a:outerShdw>
            </a:effectLst>
            <a:scene3d>
              <a:camera prst="orthographicFront"/>
              <a:lightRig rig="threePt" dir="t"/>
            </a:scene3d>
            <a:sp3d>
              <a:bevelT w="152400" h="50800" prst="softRound"/>
              <a:contourClr>
                <a:srgbClr val="000000"/>
              </a:contourClr>
            </a:sp3d>
          </c:spPr>
          <c:dPt>
            <c:idx val="0"/>
            <c:bubble3D val="0"/>
            <c:spPr>
              <a:solidFill>
                <a:schemeClr val="accent3">
                  <a:lumMod val="50000"/>
                </a:schemeClr>
              </a:solidFill>
              <a:ln w="19050">
                <a:solidFill>
                  <a:schemeClr val="accent3">
                    <a:lumMod val="50000"/>
                  </a:schemeClr>
                </a:solidFill>
              </a:ln>
              <a:effectLst>
                <a:outerShdw blurRad="50800" dist="20000" dir="5400000" sx="115000" sy="115000" rotWithShape="0">
                  <a:schemeClr val="accent3">
                    <a:lumMod val="50000"/>
                    <a:alpha val="38000"/>
                  </a:schemeClr>
                </a:outerShdw>
              </a:effectLst>
              <a:scene3d>
                <a:camera prst="orthographicFront"/>
                <a:lightRig rig="threePt" dir="t"/>
              </a:scene3d>
              <a:sp3d>
                <a:bevelT w="152400" h="50800" prst="softRound"/>
                <a:contourClr>
                  <a:srgbClr val="000000"/>
                </a:contourClr>
              </a:sp3d>
            </c:spPr>
          </c:dPt>
          <c:dLbls>
            <c:dLbl>
              <c:idx val="0"/>
              <c:layout>
                <c:manualLayout>
                  <c:x val="-0.15667616016083111"/>
                  <c:y val="4.2495554991109984E-2"/>
                </c:manualLayout>
              </c:layout>
              <c:showLegendKey val="0"/>
              <c:showVal val="1"/>
              <c:showCatName val="1"/>
              <c:showSerName val="0"/>
              <c:showPercent val="0"/>
              <c:showBubbleSize val="0"/>
            </c:dLbl>
            <c:dLbl>
              <c:idx val="1"/>
              <c:layout>
                <c:manualLayout>
                  <c:x val="-4.8042540781693066E-2"/>
                  <c:y val="-2.7396071458809602E-2"/>
                </c:manualLayout>
              </c:layout>
              <c:showLegendKey val="0"/>
              <c:showVal val="1"/>
              <c:showCatName val="1"/>
              <c:showSerName val="0"/>
              <c:showPercent val="0"/>
              <c:showBubbleSize val="0"/>
            </c:dLbl>
            <c:dLbl>
              <c:idx val="2"/>
              <c:layout>
                <c:manualLayout>
                  <c:x val="-2.128428981838263E-2"/>
                  <c:y val="0.19714799762932872"/>
                </c:manualLayout>
              </c:layout>
              <c:showLegendKey val="0"/>
              <c:showVal val="1"/>
              <c:showCatName val="1"/>
              <c:showSerName val="0"/>
              <c:showPercent val="0"/>
              <c:showBubbleSize val="0"/>
            </c:dLbl>
            <c:showLegendKey val="0"/>
            <c:showVal val="1"/>
            <c:showCatName val="1"/>
            <c:showSerName val="0"/>
            <c:showPercent val="0"/>
            <c:showBubbleSize val="0"/>
            <c:showLeaderLines val="1"/>
          </c:dLbls>
          <c:cat>
            <c:strRef>
              <c:f>Sheet2!$B$18:$D$18</c:f>
              <c:strCache>
                <c:ptCount val="3"/>
                <c:pt idx="0">
                  <c:v>Unable to Test</c:v>
                </c:pt>
                <c:pt idx="1">
                  <c:v>Pass</c:v>
                </c:pt>
                <c:pt idx="2">
                  <c:v>Fail</c:v>
                </c:pt>
              </c:strCache>
            </c:strRef>
          </c:cat>
          <c:val>
            <c:numRef>
              <c:f>Sheet2!$B$19:$D$19</c:f>
              <c:numCache>
                <c:formatCode>General</c:formatCode>
                <c:ptCount val="3"/>
                <c:pt idx="0">
                  <c:v>10</c:v>
                </c:pt>
                <c:pt idx="1">
                  <c:v>50</c:v>
                </c:pt>
                <c:pt idx="2">
                  <c:v>10</c:v>
                </c:pt>
              </c:numCache>
            </c:numRef>
          </c:val>
        </c:ser>
        <c:dLbls>
          <c:showLegendKey val="0"/>
          <c:showVal val="0"/>
          <c:showCatName val="0"/>
          <c:showSerName val="0"/>
          <c:showPercent val="0"/>
          <c:showBubbleSize val="0"/>
          <c:showLeaderLines val="1"/>
        </c:dLbls>
      </c:pie3DChart>
      <c:spPr>
        <a:scene3d>
          <a:camera prst="orthographicFront"/>
          <a:lightRig rig="threePt" dir="t"/>
        </a:scene3d>
        <a:sp3d>
          <a:bevelT prst="relaxedInset"/>
        </a:sp3d>
      </c:spPr>
    </c:plotArea>
    <c:plotVisOnly val="1"/>
    <c:dispBlanksAs val="gap"/>
    <c:showDLblsOverMax val="0"/>
  </c:chart>
  <c:spPr>
    <a:gradFill flip="none" rotWithShape="1">
      <a:gsLst>
        <a:gs pos="70000">
          <a:sysClr val="window" lastClr="FFFFFF"/>
        </a:gs>
        <a:gs pos="12000">
          <a:srgbClr val="E6D78A"/>
        </a:gs>
      </a:gsLst>
      <a:lin ang="16200000" scaled="1"/>
      <a:tileRect/>
    </a:gradFill>
    <a:effectLst>
      <a:outerShdw blurRad="63500" sx="102000" sy="102000" algn="ctr" rotWithShape="0">
        <a:prstClr val="black">
          <a:alpha val="40000"/>
        </a:prstClr>
      </a:outerShdw>
    </a:effectLst>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3"/>
    </mc:Choice>
    <mc:Fallback>
      <c:style val="13"/>
    </mc:Fallback>
  </mc:AlternateContent>
  <c:chart>
    <c:title>
      <c:tx>
        <c:rich>
          <a:bodyPr/>
          <a:lstStyle/>
          <a:p>
            <a:pPr>
              <a:defRPr/>
            </a:pPr>
            <a:r>
              <a:rPr lang="en-US"/>
              <a:t>Defect Acceptance</a:t>
            </a:r>
          </a:p>
        </c:rich>
      </c:tx>
      <c:layout>
        <c:manualLayout>
          <c:xMode val="edge"/>
          <c:yMode val="edge"/>
          <c:x val="0.27694545274039323"/>
          <c:y val="4.7877416132700093E-3"/>
        </c:manualLayout>
      </c:layout>
      <c:overlay val="1"/>
    </c:title>
    <c:autoTitleDeleted val="0"/>
    <c:view3D>
      <c:rotX val="15"/>
      <c:rotY val="20"/>
      <c:rAngAx val="1"/>
    </c:view3D>
    <c:floor>
      <c:thickness val="0"/>
      <c:spPr>
        <a:blipFill>
          <a:blip xmlns:r="http://schemas.openxmlformats.org/officeDocument/2006/relationships" r:embed="rId1"/>
          <a:tile tx="0" ty="0" sx="100000" sy="100000" flip="none" algn="tl"/>
        </a:blipFill>
        <a:effectLst/>
      </c:spPr>
    </c:floor>
    <c:sideWall>
      <c:thickness val="0"/>
      <c:spPr>
        <a:noFill/>
      </c:spPr>
    </c:sideWall>
    <c:backWall>
      <c:thickness val="0"/>
      <c:spPr>
        <a:noFill/>
      </c:spPr>
    </c:backWall>
    <c:plotArea>
      <c:layout>
        <c:manualLayout>
          <c:layoutTarget val="inner"/>
          <c:xMode val="edge"/>
          <c:yMode val="edge"/>
          <c:x val="0.11075122701860854"/>
          <c:y val="5.9932629878755125E-2"/>
          <c:w val="0.87664041994750719"/>
          <c:h val="0.69644596044927631"/>
        </c:manualLayout>
      </c:layout>
      <c:bar3DChart>
        <c:barDir val="col"/>
        <c:grouping val="clustered"/>
        <c:varyColors val="0"/>
        <c:ser>
          <c:idx val="0"/>
          <c:order val="0"/>
          <c:spPr>
            <a:ln w="19050">
              <a:solidFill>
                <a:schemeClr val="accent3">
                  <a:lumMod val="50000"/>
                </a:schemeClr>
              </a:solidFill>
            </a:ln>
            <a:effectLst>
              <a:outerShdw blurRad="50800" dist="20000" dir="5400000" sx="115000" sy="115000" rotWithShape="0">
                <a:schemeClr val="accent3">
                  <a:lumMod val="50000"/>
                  <a:alpha val="38000"/>
                </a:schemeClr>
              </a:outerShdw>
            </a:effectLst>
            <a:scene3d>
              <a:camera prst="orthographicFront"/>
              <a:lightRig rig="threePt" dir="t"/>
            </a:scene3d>
            <a:sp3d prstMaterial="matte">
              <a:bevelT/>
              <a:contourClr>
                <a:srgbClr val="000000"/>
              </a:contourClr>
            </a:sp3d>
          </c:spPr>
          <c:invertIfNegative val="0"/>
          <c:dLbls>
            <c:dLbl>
              <c:idx val="0"/>
              <c:layout>
                <c:manualLayout>
                  <c:x val="1.2608353033884951E-2"/>
                  <c:y val="0.23211875843454788"/>
                </c:manualLayout>
              </c:layout>
              <c:showLegendKey val="0"/>
              <c:showVal val="1"/>
              <c:showCatName val="0"/>
              <c:showSerName val="0"/>
              <c:showPercent val="0"/>
              <c:showBubbleSize val="0"/>
            </c:dLbl>
            <c:dLbl>
              <c:idx val="1"/>
              <c:layout>
                <c:manualLayout>
                  <c:x val="1.891252955082744E-2"/>
                  <c:y val="0.29689608636977116"/>
                </c:manualLayout>
              </c:layout>
              <c:showLegendKey val="0"/>
              <c:showVal val="1"/>
              <c:showCatName val="0"/>
              <c:showSerName val="0"/>
              <c:showPercent val="0"/>
              <c:showBubbleSize val="0"/>
            </c:dLbl>
            <c:dLbl>
              <c:idx val="2"/>
              <c:layout>
                <c:manualLayout>
                  <c:x val="2.2064617809298671E-2"/>
                  <c:y val="0.29689608636977116"/>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Sheet2!$B$33:$D$33</c:f>
              <c:strCache>
                <c:ptCount val="3"/>
                <c:pt idx="0">
                  <c:v>Oct-2008</c:v>
                </c:pt>
                <c:pt idx="1">
                  <c:v>Nov-2008</c:v>
                </c:pt>
                <c:pt idx="2">
                  <c:v>Dec-2008</c:v>
                </c:pt>
              </c:strCache>
            </c:strRef>
          </c:cat>
          <c:val>
            <c:numRef>
              <c:f>Sheet2!$B$34:$D$34</c:f>
              <c:numCache>
                <c:formatCode>General</c:formatCode>
                <c:ptCount val="3"/>
                <c:pt idx="0">
                  <c:v>80</c:v>
                </c:pt>
                <c:pt idx="1">
                  <c:v>90</c:v>
                </c:pt>
                <c:pt idx="2">
                  <c:v>89</c:v>
                </c:pt>
              </c:numCache>
            </c:numRef>
          </c:val>
        </c:ser>
        <c:dLbls>
          <c:showLegendKey val="0"/>
          <c:showVal val="1"/>
          <c:showCatName val="0"/>
          <c:showSerName val="0"/>
          <c:showPercent val="0"/>
          <c:showBubbleSize val="0"/>
        </c:dLbls>
        <c:gapWidth val="100"/>
        <c:gapDepth val="100"/>
        <c:shape val="cylinder"/>
        <c:axId val="225273728"/>
        <c:axId val="225277056"/>
        <c:axId val="0"/>
      </c:bar3DChart>
      <c:catAx>
        <c:axId val="225273728"/>
        <c:scaling>
          <c:orientation val="minMax"/>
        </c:scaling>
        <c:delete val="0"/>
        <c:axPos val="b"/>
        <c:title>
          <c:tx>
            <c:rich>
              <a:bodyPr/>
              <a:lstStyle/>
              <a:p>
                <a:pPr>
                  <a:defRPr sz="1200"/>
                </a:pPr>
                <a:r>
                  <a:rPr lang="en-US" sz="1200"/>
                  <a:t>Release</a:t>
                </a:r>
              </a:p>
            </c:rich>
          </c:tx>
          <c:overlay val="0"/>
        </c:title>
        <c:majorTickMark val="none"/>
        <c:minorTickMark val="none"/>
        <c:tickLblPos val="nextTo"/>
        <c:crossAx val="225277056"/>
        <c:crosses val="autoZero"/>
        <c:auto val="1"/>
        <c:lblAlgn val="ctr"/>
        <c:lblOffset val="100"/>
        <c:noMultiLvlLbl val="0"/>
      </c:catAx>
      <c:valAx>
        <c:axId val="225277056"/>
        <c:scaling>
          <c:orientation val="minMax"/>
          <c:max val="100"/>
          <c:min val="0"/>
        </c:scaling>
        <c:delete val="0"/>
        <c:axPos val="l"/>
        <c:title>
          <c:tx>
            <c:rich>
              <a:bodyPr rot="-5400000" vert="horz"/>
              <a:lstStyle/>
              <a:p>
                <a:pPr>
                  <a:defRPr sz="1200"/>
                </a:pPr>
                <a:r>
                  <a:rPr lang="en-US" sz="1200"/>
                  <a:t>Percentage</a:t>
                </a:r>
              </a:p>
            </c:rich>
          </c:tx>
          <c:layout>
            <c:manualLayout>
              <c:xMode val="edge"/>
              <c:yMode val="edge"/>
              <c:x val="1.2915123198252713E-2"/>
              <c:y val="0.30347498060718153"/>
            </c:manualLayout>
          </c:layout>
          <c:overlay val="0"/>
        </c:title>
        <c:numFmt formatCode="General" sourceLinked="1"/>
        <c:majorTickMark val="in"/>
        <c:minorTickMark val="in"/>
        <c:tickLblPos val="nextTo"/>
        <c:crossAx val="225273728"/>
        <c:crosses val="autoZero"/>
        <c:crossBetween val="between"/>
      </c:valAx>
    </c:plotArea>
    <c:plotVisOnly val="1"/>
    <c:dispBlanksAs val="gap"/>
    <c:showDLblsOverMax val="0"/>
  </c:chart>
  <c:spPr>
    <a:gradFill flip="none" rotWithShape="1">
      <a:gsLst>
        <a:gs pos="70000">
          <a:sysClr val="window" lastClr="FFFFFF"/>
        </a:gs>
        <a:gs pos="12000">
          <a:srgbClr val="E6D78A"/>
        </a:gs>
      </a:gsLst>
      <a:lin ang="16200000" scaled="1"/>
      <a:tileRect/>
    </a:gradFill>
    <a:effectLst>
      <a:outerShdw blurRad="63500" sx="102000" sy="102000" algn="ctr" rotWithShape="0">
        <a:prstClr val="black">
          <a:alpha val="40000"/>
        </a:prstClr>
      </a:outerShdw>
    </a:effectLst>
  </c:sp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3"/>
    </mc:Choice>
    <mc:Fallback>
      <c:style val="13"/>
    </mc:Fallback>
  </mc:AlternateContent>
  <c:chart>
    <c:title>
      <c:tx>
        <c:rich>
          <a:bodyPr/>
          <a:lstStyle/>
          <a:p>
            <a:pPr>
              <a:defRPr/>
            </a:pPr>
            <a:r>
              <a:rPr lang="en-US"/>
              <a:t>Defect Rejection</a:t>
            </a:r>
          </a:p>
        </c:rich>
      </c:tx>
      <c:layout>
        <c:manualLayout>
          <c:xMode val="edge"/>
          <c:yMode val="edge"/>
          <c:x val="0.31792260010052004"/>
          <c:y val="4.787741613270011E-3"/>
        </c:manualLayout>
      </c:layout>
      <c:overlay val="1"/>
    </c:title>
    <c:autoTitleDeleted val="0"/>
    <c:view3D>
      <c:rotX val="15"/>
      <c:rotY val="20"/>
      <c:rAngAx val="1"/>
    </c:view3D>
    <c:floor>
      <c:thickness val="0"/>
      <c:spPr>
        <a:blipFill>
          <a:blip xmlns:r="http://schemas.openxmlformats.org/officeDocument/2006/relationships" r:embed="rId1"/>
          <a:tile tx="0" ty="0" sx="100000" sy="100000" flip="none" algn="tl"/>
        </a:blipFill>
        <a:effectLst/>
      </c:spPr>
    </c:floor>
    <c:sideWall>
      <c:thickness val="0"/>
      <c:spPr>
        <a:noFill/>
      </c:spPr>
    </c:sideWall>
    <c:backWall>
      <c:thickness val="0"/>
      <c:spPr>
        <a:noFill/>
      </c:spPr>
    </c:backWall>
    <c:plotArea>
      <c:layout>
        <c:manualLayout>
          <c:layoutTarget val="inner"/>
          <c:xMode val="edge"/>
          <c:yMode val="edge"/>
          <c:x val="0.11075122701860857"/>
          <c:y val="5.9932629878755153E-2"/>
          <c:w val="0.87664041994750763"/>
          <c:h val="0.69644596044927654"/>
        </c:manualLayout>
      </c:layout>
      <c:bar3DChart>
        <c:barDir val="col"/>
        <c:grouping val="clustered"/>
        <c:varyColors val="0"/>
        <c:ser>
          <c:idx val="0"/>
          <c:order val="0"/>
          <c:spPr>
            <a:ln w="19050">
              <a:solidFill>
                <a:schemeClr val="accent3">
                  <a:lumMod val="50000"/>
                </a:schemeClr>
              </a:solidFill>
            </a:ln>
            <a:effectLst>
              <a:outerShdw blurRad="50800" dist="20000" dir="5400000" sx="115000" sy="115000" rotWithShape="0">
                <a:schemeClr val="accent3">
                  <a:lumMod val="50000"/>
                  <a:alpha val="38000"/>
                </a:schemeClr>
              </a:outerShdw>
            </a:effectLst>
            <a:scene3d>
              <a:camera prst="orthographicFront"/>
              <a:lightRig rig="threePt" dir="t"/>
            </a:scene3d>
            <a:sp3d prstMaterial="matte">
              <a:bevelT/>
              <a:contourClr>
                <a:srgbClr val="000000"/>
              </a:contourClr>
            </a:sp3d>
          </c:spPr>
          <c:invertIfNegative val="0"/>
          <c:dLbls>
            <c:dLbl>
              <c:idx val="0"/>
              <c:layout>
                <c:manualLayout>
                  <c:x val="1.891252955082744E-2"/>
                  <c:y val="-4.3184885290148453E-2"/>
                </c:manualLayout>
              </c:layout>
              <c:showLegendKey val="0"/>
              <c:showVal val="1"/>
              <c:showCatName val="0"/>
              <c:showSerName val="0"/>
              <c:showPercent val="0"/>
              <c:showBubbleSize val="0"/>
            </c:dLbl>
            <c:dLbl>
              <c:idx val="1"/>
              <c:layout>
                <c:manualLayout>
                  <c:x val="1.891252955082744E-2"/>
                  <c:y val="-4.3184885290148453E-2"/>
                </c:manualLayout>
              </c:layout>
              <c:showLegendKey val="0"/>
              <c:showVal val="1"/>
              <c:showCatName val="0"/>
              <c:showSerName val="0"/>
              <c:showPercent val="0"/>
              <c:showBubbleSize val="0"/>
            </c:dLbl>
            <c:dLbl>
              <c:idx val="2"/>
              <c:layout>
                <c:manualLayout>
                  <c:x val="2.2064617809298671E-2"/>
                  <c:y val="-4.8582995951416998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Sheet2!$B$49:$D$49</c:f>
              <c:strCache>
                <c:ptCount val="3"/>
                <c:pt idx="0">
                  <c:v>Oct-2008</c:v>
                </c:pt>
                <c:pt idx="1">
                  <c:v>Nov-2008</c:v>
                </c:pt>
                <c:pt idx="2">
                  <c:v>Dec-2008</c:v>
                </c:pt>
              </c:strCache>
            </c:strRef>
          </c:cat>
          <c:val>
            <c:numRef>
              <c:f>Sheet2!$B$50:$D$50</c:f>
              <c:numCache>
                <c:formatCode>General</c:formatCode>
                <c:ptCount val="3"/>
                <c:pt idx="0">
                  <c:v>10</c:v>
                </c:pt>
                <c:pt idx="1">
                  <c:v>12.5</c:v>
                </c:pt>
                <c:pt idx="2">
                  <c:v>12</c:v>
                </c:pt>
              </c:numCache>
            </c:numRef>
          </c:val>
        </c:ser>
        <c:dLbls>
          <c:showLegendKey val="0"/>
          <c:showVal val="1"/>
          <c:showCatName val="0"/>
          <c:showSerName val="0"/>
          <c:showPercent val="0"/>
          <c:showBubbleSize val="0"/>
        </c:dLbls>
        <c:gapWidth val="100"/>
        <c:gapDepth val="100"/>
        <c:shape val="cylinder"/>
        <c:axId val="225305344"/>
        <c:axId val="225513472"/>
        <c:axId val="0"/>
      </c:bar3DChart>
      <c:catAx>
        <c:axId val="225305344"/>
        <c:scaling>
          <c:orientation val="minMax"/>
        </c:scaling>
        <c:delete val="0"/>
        <c:axPos val="b"/>
        <c:title>
          <c:tx>
            <c:rich>
              <a:bodyPr/>
              <a:lstStyle/>
              <a:p>
                <a:pPr>
                  <a:defRPr sz="1200"/>
                </a:pPr>
                <a:r>
                  <a:rPr lang="en-US" sz="1200"/>
                  <a:t>Release</a:t>
                </a:r>
              </a:p>
            </c:rich>
          </c:tx>
          <c:overlay val="0"/>
        </c:title>
        <c:majorTickMark val="none"/>
        <c:minorTickMark val="none"/>
        <c:tickLblPos val="nextTo"/>
        <c:crossAx val="225513472"/>
        <c:crosses val="autoZero"/>
        <c:auto val="1"/>
        <c:lblAlgn val="ctr"/>
        <c:lblOffset val="100"/>
        <c:noMultiLvlLbl val="0"/>
      </c:catAx>
      <c:valAx>
        <c:axId val="225513472"/>
        <c:scaling>
          <c:orientation val="minMax"/>
          <c:max val="100"/>
          <c:min val="0"/>
        </c:scaling>
        <c:delete val="0"/>
        <c:axPos val="l"/>
        <c:title>
          <c:tx>
            <c:rich>
              <a:bodyPr rot="-5400000" vert="horz"/>
              <a:lstStyle/>
              <a:p>
                <a:pPr>
                  <a:defRPr sz="1200"/>
                </a:pPr>
                <a:r>
                  <a:rPr lang="en-US" sz="1200"/>
                  <a:t>Percentage</a:t>
                </a:r>
              </a:p>
            </c:rich>
          </c:tx>
          <c:layout>
            <c:manualLayout>
              <c:xMode val="edge"/>
              <c:yMode val="edge"/>
              <c:x val="1.2915123198252717E-2"/>
              <c:y val="0.30347498060718175"/>
            </c:manualLayout>
          </c:layout>
          <c:overlay val="0"/>
        </c:title>
        <c:numFmt formatCode="General" sourceLinked="1"/>
        <c:majorTickMark val="in"/>
        <c:minorTickMark val="in"/>
        <c:tickLblPos val="nextTo"/>
        <c:crossAx val="225305344"/>
        <c:crosses val="autoZero"/>
        <c:crossBetween val="between"/>
      </c:valAx>
    </c:plotArea>
    <c:plotVisOnly val="1"/>
    <c:dispBlanksAs val="gap"/>
    <c:showDLblsOverMax val="0"/>
  </c:chart>
  <c:spPr>
    <a:gradFill flip="none" rotWithShape="1">
      <a:gsLst>
        <a:gs pos="70000">
          <a:sysClr val="window" lastClr="FFFFFF"/>
        </a:gs>
        <a:gs pos="12000">
          <a:srgbClr val="E6D78A"/>
        </a:gs>
      </a:gsLst>
      <a:lin ang="16200000" scaled="1"/>
      <a:tileRect/>
    </a:gradFill>
    <a:effectLst>
      <a:outerShdw blurRad="63500" sx="102000" sy="102000" algn="ctr" rotWithShape="0">
        <a:prstClr val="black">
          <a:alpha val="40000"/>
        </a:prstClr>
      </a:outerShdw>
    </a:effectLst>
  </c:sp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3"/>
    </mc:Choice>
    <mc:Fallback>
      <c:style val="13"/>
    </mc:Fallback>
  </mc:AlternateContent>
  <c:chart>
    <c:title>
      <c:tx>
        <c:rich>
          <a:bodyPr/>
          <a:lstStyle/>
          <a:p>
            <a:pPr algn="ctr">
              <a:defRPr/>
            </a:pPr>
            <a:r>
              <a:rPr lang="en-US"/>
              <a:t>Bad Fix Defect</a:t>
            </a:r>
          </a:p>
        </c:rich>
      </c:tx>
      <c:layout>
        <c:manualLayout>
          <c:xMode val="edge"/>
          <c:yMode val="edge"/>
          <c:x val="0.32578718440336801"/>
          <c:y val="1.9915756498179667E-2"/>
        </c:manualLayout>
      </c:layout>
      <c:overlay val="1"/>
    </c:title>
    <c:autoTitleDeleted val="0"/>
    <c:plotArea>
      <c:layout>
        <c:manualLayout>
          <c:layoutTarget val="inner"/>
          <c:xMode val="edge"/>
          <c:yMode val="edge"/>
          <c:x val="0.14380099650664241"/>
          <c:y val="0.1080780628227923"/>
          <c:w val="0.80261350309934654"/>
          <c:h val="0.65987765642198082"/>
        </c:manualLayout>
      </c:layout>
      <c:lineChart>
        <c:grouping val="standard"/>
        <c:varyColors val="0"/>
        <c:ser>
          <c:idx val="0"/>
          <c:order val="0"/>
          <c:tx>
            <c:strRef>
              <c:f>Sheet2!$A$2</c:f>
              <c:strCache>
                <c:ptCount val="1"/>
                <c:pt idx="0">
                  <c:v>TC Productivity</c:v>
                </c:pt>
              </c:strCache>
            </c:strRef>
          </c:tx>
          <c:spPr>
            <a:ln w="19050">
              <a:solidFill>
                <a:schemeClr val="accent3">
                  <a:lumMod val="50000"/>
                </a:schemeClr>
              </a:solidFill>
            </a:ln>
            <a:effectLst>
              <a:outerShdw blurRad="50800" dist="20000" dir="5400000" sx="115000" sy="115000" rotWithShape="0">
                <a:schemeClr val="accent3">
                  <a:lumMod val="50000"/>
                  <a:alpha val="38000"/>
                </a:schemeClr>
              </a:outerShdw>
            </a:effectLst>
          </c:spPr>
          <c:dLbls>
            <c:dLbl>
              <c:idx val="0"/>
              <c:layout>
                <c:manualLayout>
                  <c:x val="-4.9504950495049473E-2"/>
                  <c:y val="-8.1159420289855205E-2"/>
                </c:manualLayout>
              </c:layout>
              <c:showLegendKey val="0"/>
              <c:showVal val="1"/>
              <c:showCatName val="0"/>
              <c:showSerName val="0"/>
              <c:showPercent val="0"/>
              <c:showBubbleSize val="0"/>
            </c:dLbl>
            <c:dLbl>
              <c:idx val="1"/>
              <c:layout>
                <c:manualLayout>
                  <c:x val="-5.6105610561056042E-2"/>
                  <c:y val="-8.1159420289855067E-2"/>
                </c:manualLayout>
              </c:layout>
              <c:showLegendKey val="0"/>
              <c:showVal val="1"/>
              <c:showCatName val="0"/>
              <c:showSerName val="0"/>
              <c:showPercent val="0"/>
              <c:showBubbleSize val="0"/>
            </c:dLbl>
            <c:dLbl>
              <c:idx val="2"/>
              <c:layout>
                <c:manualLayout>
                  <c:x val="-5.2805280528052813E-2"/>
                  <c:y val="-9.8550724637681247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Sheet2!$B$1:$D$1</c:f>
              <c:strCache>
                <c:ptCount val="3"/>
                <c:pt idx="0">
                  <c:v>Oct-2008</c:v>
                </c:pt>
                <c:pt idx="1">
                  <c:v>Nov-2008</c:v>
                </c:pt>
                <c:pt idx="2">
                  <c:v>Dec-2008</c:v>
                </c:pt>
              </c:strCache>
            </c:strRef>
          </c:cat>
          <c:val>
            <c:numRef>
              <c:f>Sheet2!$B$2:$D$2</c:f>
              <c:numCache>
                <c:formatCode>General</c:formatCode>
                <c:ptCount val="3"/>
                <c:pt idx="0">
                  <c:v>0</c:v>
                </c:pt>
                <c:pt idx="1">
                  <c:v>2</c:v>
                </c:pt>
                <c:pt idx="2">
                  <c:v>1</c:v>
                </c:pt>
              </c:numCache>
            </c:numRef>
          </c:val>
          <c:smooth val="0"/>
        </c:ser>
        <c:dLbls>
          <c:showLegendKey val="0"/>
          <c:showVal val="1"/>
          <c:showCatName val="0"/>
          <c:showSerName val="0"/>
          <c:showPercent val="0"/>
          <c:showBubbleSize val="0"/>
        </c:dLbls>
        <c:marker val="1"/>
        <c:smooth val="0"/>
        <c:axId val="225524736"/>
        <c:axId val="225556736"/>
      </c:lineChart>
      <c:catAx>
        <c:axId val="225524736"/>
        <c:scaling>
          <c:orientation val="minMax"/>
        </c:scaling>
        <c:delete val="0"/>
        <c:axPos val="b"/>
        <c:title>
          <c:tx>
            <c:rich>
              <a:bodyPr/>
              <a:lstStyle/>
              <a:p>
                <a:pPr>
                  <a:defRPr sz="1200"/>
                </a:pPr>
                <a:r>
                  <a:rPr lang="en-US" sz="1200"/>
                  <a:t>Release</a:t>
                </a:r>
              </a:p>
            </c:rich>
          </c:tx>
          <c:overlay val="0"/>
        </c:title>
        <c:majorTickMark val="none"/>
        <c:minorTickMark val="none"/>
        <c:tickLblPos val="nextTo"/>
        <c:crossAx val="225556736"/>
        <c:crosses val="autoZero"/>
        <c:auto val="1"/>
        <c:lblAlgn val="ctr"/>
        <c:lblOffset val="50"/>
        <c:noMultiLvlLbl val="0"/>
      </c:catAx>
      <c:valAx>
        <c:axId val="225556736"/>
        <c:scaling>
          <c:orientation val="minMax"/>
          <c:max val="10"/>
          <c:min val="0"/>
        </c:scaling>
        <c:delete val="0"/>
        <c:axPos val="l"/>
        <c:title>
          <c:tx>
            <c:rich>
              <a:bodyPr rot="-5400000" vert="horz"/>
              <a:lstStyle/>
              <a:p>
                <a:pPr>
                  <a:defRPr sz="1200"/>
                </a:pPr>
                <a:r>
                  <a:rPr lang="en-US" sz="1200"/>
                  <a:t>Percentage</a:t>
                </a:r>
              </a:p>
            </c:rich>
          </c:tx>
          <c:overlay val="0"/>
        </c:title>
        <c:numFmt formatCode="General" sourceLinked="1"/>
        <c:majorTickMark val="in"/>
        <c:minorTickMark val="in"/>
        <c:tickLblPos val="nextTo"/>
        <c:crossAx val="225524736"/>
        <c:crosses val="autoZero"/>
        <c:crossBetween val="between"/>
        <c:majorUnit val="1"/>
      </c:valAx>
      <c:spPr>
        <a:noFill/>
      </c:spPr>
    </c:plotArea>
    <c:plotVisOnly val="1"/>
    <c:dispBlanksAs val="gap"/>
    <c:showDLblsOverMax val="0"/>
  </c:chart>
  <c:spPr>
    <a:gradFill flip="none" rotWithShape="1">
      <a:gsLst>
        <a:gs pos="70000">
          <a:sysClr val="window" lastClr="FFFFFF"/>
        </a:gs>
        <a:gs pos="12000">
          <a:srgbClr val="E6D78A"/>
        </a:gs>
      </a:gsLst>
      <a:lin ang="16200000" scaled="1"/>
      <a:tileRect/>
    </a:gradFill>
    <a:effectLst>
      <a:outerShdw blurRad="63500" sx="102000" sy="102000" algn="ctr" rotWithShape="0">
        <a:prstClr val="black">
          <a:alpha val="40000"/>
        </a:prstClr>
      </a:outerShdw>
    </a:effectLst>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3"/>
    </mc:Choice>
    <mc:Fallback>
      <c:style val="13"/>
    </mc:Fallback>
  </mc:AlternateContent>
  <c:chart>
    <c:title>
      <c:tx>
        <c:rich>
          <a:bodyPr/>
          <a:lstStyle/>
          <a:p>
            <a:pPr algn="ctr">
              <a:defRPr/>
            </a:pPr>
            <a:r>
              <a:rPr lang="en-US"/>
              <a:t>Test Execution Productivity</a:t>
            </a:r>
          </a:p>
        </c:rich>
      </c:tx>
      <c:layout>
        <c:manualLayout>
          <c:xMode val="edge"/>
          <c:yMode val="edge"/>
          <c:x val="0.19339947754757622"/>
          <c:y val="3.786724240115153E-3"/>
        </c:manualLayout>
      </c:layout>
      <c:overlay val="1"/>
    </c:title>
    <c:autoTitleDeleted val="0"/>
    <c:plotArea>
      <c:layout>
        <c:manualLayout>
          <c:layoutTarget val="inner"/>
          <c:xMode val="edge"/>
          <c:yMode val="edge"/>
          <c:x val="0.14380099650664241"/>
          <c:y val="0.1080780628227923"/>
          <c:w val="0.80261350309934654"/>
          <c:h val="0.65987765642198082"/>
        </c:manualLayout>
      </c:layout>
      <c:lineChart>
        <c:grouping val="standard"/>
        <c:varyColors val="0"/>
        <c:ser>
          <c:idx val="0"/>
          <c:order val="0"/>
          <c:tx>
            <c:strRef>
              <c:f>Sheet2!$A$2</c:f>
              <c:strCache>
                <c:ptCount val="1"/>
                <c:pt idx="0">
                  <c:v>TC Productivity</c:v>
                </c:pt>
              </c:strCache>
            </c:strRef>
          </c:tx>
          <c:spPr>
            <a:ln w="19050">
              <a:solidFill>
                <a:schemeClr val="accent3">
                  <a:lumMod val="50000"/>
                </a:schemeClr>
              </a:solidFill>
            </a:ln>
            <a:effectLst>
              <a:outerShdw blurRad="50800" dist="20000" dir="5400000" sx="115000" sy="115000" rotWithShape="0">
                <a:schemeClr val="accent3">
                  <a:lumMod val="50000"/>
                  <a:alpha val="38000"/>
                </a:schemeClr>
              </a:outerShdw>
            </a:effectLst>
          </c:spPr>
          <c:dLbls>
            <c:dLbl>
              <c:idx val="0"/>
              <c:layout>
                <c:manualLayout>
                  <c:x val="-4.9504950495049473E-2"/>
                  <c:y val="-8.1159420289855205E-2"/>
                </c:manualLayout>
              </c:layout>
              <c:showLegendKey val="0"/>
              <c:showVal val="1"/>
              <c:showCatName val="0"/>
              <c:showSerName val="0"/>
              <c:showPercent val="0"/>
              <c:showBubbleSize val="0"/>
            </c:dLbl>
            <c:dLbl>
              <c:idx val="1"/>
              <c:layout>
                <c:manualLayout>
                  <c:x val="-5.6105610561056042E-2"/>
                  <c:y val="-8.1159420289855067E-2"/>
                </c:manualLayout>
              </c:layout>
              <c:showLegendKey val="0"/>
              <c:showVal val="1"/>
              <c:showCatName val="0"/>
              <c:showSerName val="0"/>
              <c:showPercent val="0"/>
              <c:showBubbleSize val="0"/>
            </c:dLbl>
            <c:dLbl>
              <c:idx val="2"/>
              <c:layout>
                <c:manualLayout>
                  <c:x val="-5.2805280528052813E-2"/>
                  <c:y val="-9.8550724637681247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Sheet2!$B$1:$D$1</c:f>
              <c:strCache>
                <c:ptCount val="3"/>
                <c:pt idx="0">
                  <c:v>Oct-2008</c:v>
                </c:pt>
                <c:pt idx="1">
                  <c:v>Nov-2008</c:v>
                </c:pt>
                <c:pt idx="2">
                  <c:v>Dec-2008</c:v>
                </c:pt>
              </c:strCache>
            </c:strRef>
          </c:cat>
          <c:val>
            <c:numRef>
              <c:f>Sheet2!$B$2:$D$2</c:f>
              <c:numCache>
                <c:formatCode>General</c:formatCode>
                <c:ptCount val="3"/>
                <c:pt idx="0">
                  <c:v>2</c:v>
                </c:pt>
                <c:pt idx="1">
                  <c:v>4</c:v>
                </c:pt>
                <c:pt idx="2">
                  <c:v>4.3</c:v>
                </c:pt>
              </c:numCache>
            </c:numRef>
          </c:val>
          <c:smooth val="0"/>
        </c:ser>
        <c:dLbls>
          <c:showLegendKey val="0"/>
          <c:showVal val="1"/>
          <c:showCatName val="0"/>
          <c:showSerName val="0"/>
          <c:showPercent val="0"/>
          <c:showBubbleSize val="0"/>
        </c:dLbls>
        <c:marker val="1"/>
        <c:smooth val="0"/>
        <c:axId val="225723904"/>
        <c:axId val="225727232"/>
      </c:lineChart>
      <c:catAx>
        <c:axId val="225723904"/>
        <c:scaling>
          <c:orientation val="minMax"/>
        </c:scaling>
        <c:delete val="0"/>
        <c:axPos val="b"/>
        <c:title>
          <c:tx>
            <c:rich>
              <a:bodyPr/>
              <a:lstStyle/>
              <a:p>
                <a:pPr>
                  <a:defRPr sz="1200"/>
                </a:pPr>
                <a:r>
                  <a:rPr lang="en-US" sz="1200"/>
                  <a:t>Release</a:t>
                </a:r>
              </a:p>
            </c:rich>
          </c:tx>
          <c:overlay val="0"/>
        </c:title>
        <c:majorTickMark val="none"/>
        <c:minorTickMark val="none"/>
        <c:tickLblPos val="nextTo"/>
        <c:crossAx val="225727232"/>
        <c:crosses val="autoZero"/>
        <c:auto val="1"/>
        <c:lblAlgn val="ctr"/>
        <c:lblOffset val="50"/>
        <c:noMultiLvlLbl val="0"/>
      </c:catAx>
      <c:valAx>
        <c:axId val="225727232"/>
        <c:scaling>
          <c:orientation val="minMax"/>
          <c:max val="10"/>
          <c:min val="0"/>
        </c:scaling>
        <c:delete val="0"/>
        <c:axPos val="l"/>
        <c:title>
          <c:tx>
            <c:rich>
              <a:bodyPr rot="-5400000" vert="horz"/>
              <a:lstStyle/>
              <a:p>
                <a:pPr>
                  <a:defRPr sz="1200"/>
                </a:pPr>
                <a:r>
                  <a:rPr lang="en-US" sz="1200"/>
                  <a:t>Execution(s)</a:t>
                </a:r>
                <a:r>
                  <a:rPr lang="en-US" sz="1200" baseline="0"/>
                  <a:t> / day</a:t>
                </a:r>
                <a:endParaRPr lang="en-US" sz="1200"/>
              </a:p>
            </c:rich>
          </c:tx>
          <c:overlay val="0"/>
        </c:title>
        <c:numFmt formatCode="General" sourceLinked="1"/>
        <c:majorTickMark val="in"/>
        <c:minorTickMark val="in"/>
        <c:tickLblPos val="nextTo"/>
        <c:crossAx val="225723904"/>
        <c:crosses val="autoZero"/>
        <c:crossBetween val="between"/>
        <c:majorUnit val="1"/>
      </c:valAx>
      <c:spPr>
        <a:noFill/>
      </c:spPr>
    </c:plotArea>
    <c:plotVisOnly val="1"/>
    <c:dispBlanksAs val="gap"/>
    <c:showDLblsOverMax val="0"/>
  </c:chart>
  <c:spPr>
    <a:gradFill flip="none" rotWithShape="1">
      <a:gsLst>
        <a:gs pos="70000">
          <a:sysClr val="window" lastClr="FFFFFF"/>
        </a:gs>
        <a:gs pos="12000">
          <a:srgbClr val="E6D78A"/>
        </a:gs>
      </a:gsLst>
      <a:lin ang="16200000" scaled="1"/>
      <a:tileRect/>
    </a:gradFill>
    <a:effectLst>
      <a:outerShdw blurRad="63500" sx="102000" sy="102000" algn="ctr" rotWithShape="0">
        <a:prstClr val="black">
          <a:alpha val="40000"/>
        </a:prstClr>
      </a:outerShdw>
    </a:effectLst>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3"/>
    </mc:Choice>
    <mc:Fallback>
      <c:style val="13"/>
    </mc:Fallback>
  </mc:AlternateContent>
  <c:chart>
    <c:title>
      <c:tx>
        <c:rich>
          <a:bodyPr/>
          <a:lstStyle/>
          <a:p>
            <a:pPr algn="ctr">
              <a:defRPr/>
            </a:pPr>
            <a:r>
              <a:rPr lang="en-US"/>
              <a:t>Test Efficiency</a:t>
            </a:r>
          </a:p>
        </c:rich>
      </c:tx>
      <c:layout>
        <c:manualLayout>
          <c:xMode val="edge"/>
          <c:yMode val="edge"/>
          <c:x val="0.35100389047113773"/>
          <c:y val="9.1630683261366523E-3"/>
        </c:manualLayout>
      </c:layout>
      <c:overlay val="1"/>
    </c:title>
    <c:autoTitleDeleted val="0"/>
    <c:plotArea>
      <c:layout>
        <c:manualLayout>
          <c:layoutTarget val="inner"/>
          <c:xMode val="edge"/>
          <c:yMode val="edge"/>
          <c:x val="0.14380099650664241"/>
          <c:y val="0.16721784776902904"/>
          <c:w val="0.80261350309934654"/>
          <c:h val="0.60073787147574353"/>
        </c:manualLayout>
      </c:layout>
      <c:lineChart>
        <c:grouping val="standard"/>
        <c:varyColors val="0"/>
        <c:ser>
          <c:idx val="0"/>
          <c:order val="0"/>
          <c:tx>
            <c:strRef>
              <c:f>Sheet2!$A$2</c:f>
              <c:strCache>
                <c:ptCount val="1"/>
                <c:pt idx="0">
                  <c:v>TC Productivity</c:v>
                </c:pt>
              </c:strCache>
            </c:strRef>
          </c:tx>
          <c:spPr>
            <a:ln w="19050">
              <a:solidFill>
                <a:schemeClr val="accent3">
                  <a:lumMod val="50000"/>
                </a:schemeClr>
              </a:solidFill>
            </a:ln>
            <a:effectLst>
              <a:outerShdw blurRad="50800" dist="20000" dir="5400000" sx="115000" sy="115000" rotWithShape="0">
                <a:schemeClr val="accent3">
                  <a:lumMod val="50000"/>
                  <a:alpha val="38000"/>
                </a:schemeClr>
              </a:outerShdw>
            </a:effectLst>
          </c:spPr>
          <c:dLbls>
            <c:dLbl>
              <c:idx val="0"/>
              <c:layout>
                <c:manualLayout>
                  <c:x val="-3.0592629821981444E-2"/>
                  <c:y val="6.4759546185759007E-2"/>
                </c:manualLayout>
              </c:layout>
              <c:showLegendKey val="0"/>
              <c:showVal val="1"/>
              <c:showCatName val="0"/>
              <c:showSerName val="0"/>
              <c:showPercent val="0"/>
              <c:showBubbleSize val="0"/>
            </c:dLbl>
            <c:dLbl>
              <c:idx val="1"/>
              <c:layout>
                <c:manualLayout>
                  <c:x val="-4.3497328791347892E-2"/>
                  <c:y val="7.2580645161290328E-2"/>
                </c:manualLayout>
              </c:layout>
              <c:showLegendKey val="0"/>
              <c:showVal val="1"/>
              <c:showCatName val="0"/>
              <c:showSerName val="0"/>
              <c:showPercent val="0"/>
              <c:showBubbleSize val="0"/>
            </c:dLbl>
            <c:dLbl>
              <c:idx val="2"/>
              <c:layout>
                <c:manualLayout>
                  <c:x val="-4.0196819369210053E-2"/>
                  <c:y val="7.9665989331978729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Sheet2!$B$1:$D$1</c:f>
              <c:strCache>
                <c:ptCount val="3"/>
                <c:pt idx="0">
                  <c:v>Oct-2008</c:v>
                </c:pt>
                <c:pt idx="1">
                  <c:v>Nov-2008</c:v>
                </c:pt>
                <c:pt idx="2">
                  <c:v>Dec-2008</c:v>
                </c:pt>
              </c:strCache>
            </c:strRef>
          </c:cat>
          <c:val>
            <c:numRef>
              <c:f>Sheet2!$B$2:$D$2</c:f>
              <c:numCache>
                <c:formatCode>General</c:formatCode>
                <c:ptCount val="3"/>
                <c:pt idx="0">
                  <c:v>98</c:v>
                </c:pt>
                <c:pt idx="1">
                  <c:v>100</c:v>
                </c:pt>
                <c:pt idx="2">
                  <c:v>97</c:v>
                </c:pt>
              </c:numCache>
            </c:numRef>
          </c:val>
          <c:smooth val="0"/>
        </c:ser>
        <c:dLbls>
          <c:showLegendKey val="0"/>
          <c:showVal val="1"/>
          <c:showCatName val="0"/>
          <c:showSerName val="0"/>
          <c:showPercent val="0"/>
          <c:showBubbleSize val="0"/>
        </c:dLbls>
        <c:marker val="1"/>
        <c:smooth val="0"/>
        <c:axId val="225755136"/>
        <c:axId val="225758208"/>
      </c:lineChart>
      <c:catAx>
        <c:axId val="225755136"/>
        <c:scaling>
          <c:orientation val="minMax"/>
        </c:scaling>
        <c:delete val="0"/>
        <c:axPos val="b"/>
        <c:title>
          <c:tx>
            <c:rich>
              <a:bodyPr/>
              <a:lstStyle/>
              <a:p>
                <a:pPr>
                  <a:defRPr sz="1200"/>
                </a:pPr>
                <a:r>
                  <a:rPr lang="en-US" sz="1200"/>
                  <a:t>Release</a:t>
                </a:r>
              </a:p>
            </c:rich>
          </c:tx>
          <c:overlay val="0"/>
        </c:title>
        <c:majorTickMark val="none"/>
        <c:minorTickMark val="none"/>
        <c:tickLblPos val="nextTo"/>
        <c:crossAx val="225758208"/>
        <c:crosses val="autoZero"/>
        <c:auto val="1"/>
        <c:lblAlgn val="ctr"/>
        <c:lblOffset val="50"/>
        <c:noMultiLvlLbl val="0"/>
      </c:catAx>
      <c:valAx>
        <c:axId val="225758208"/>
        <c:scaling>
          <c:orientation val="minMax"/>
          <c:max val="100"/>
          <c:min val="0"/>
        </c:scaling>
        <c:delete val="0"/>
        <c:axPos val="l"/>
        <c:title>
          <c:tx>
            <c:rich>
              <a:bodyPr rot="-5400000" vert="horz"/>
              <a:lstStyle/>
              <a:p>
                <a:pPr>
                  <a:defRPr sz="1200"/>
                </a:pPr>
                <a:r>
                  <a:rPr lang="en-US" sz="1200"/>
                  <a:t>Percentage</a:t>
                </a:r>
              </a:p>
            </c:rich>
          </c:tx>
          <c:overlay val="0"/>
        </c:title>
        <c:numFmt formatCode="General" sourceLinked="1"/>
        <c:majorTickMark val="in"/>
        <c:minorTickMark val="in"/>
        <c:tickLblPos val="nextTo"/>
        <c:crossAx val="225755136"/>
        <c:crosses val="autoZero"/>
        <c:crossBetween val="between"/>
        <c:majorUnit val="20"/>
      </c:valAx>
      <c:spPr>
        <a:noFill/>
      </c:spPr>
    </c:plotArea>
    <c:plotVisOnly val="1"/>
    <c:dispBlanksAs val="gap"/>
    <c:showDLblsOverMax val="0"/>
  </c:chart>
  <c:spPr>
    <a:gradFill flip="none" rotWithShape="1">
      <a:gsLst>
        <a:gs pos="70000">
          <a:sysClr val="window" lastClr="FFFFFF"/>
        </a:gs>
        <a:gs pos="12000">
          <a:srgbClr val="E6D78A"/>
        </a:gs>
      </a:gsLst>
      <a:lin ang="16200000" scaled="1"/>
      <a:tileRect/>
    </a:gradFill>
    <a:effectLst>
      <a:outerShdw blurRad="63500" sx="102000" sy="102000" algn="ctr" rotWithShape="0">
        <a:prstClr val="black">
          <a:alpha val="40000"/>
        </a:prstClr>
      </a:outerShdw>
    </a:effectLst>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3"/>
    </mc:Choice>
    <mc:Fallback>
      <c:style val="13"/>
    </mc:Fallback>
  </mc:AlternateContent>
  <c:chart>
    <c:title>
      <c:tx>
        <c:rich>
          <a:bodyPr/>
          <a:lstStyle/>
          <a:p>
            <a:pPr>
              <a:defRPr/>
            </a:pPr>
            <a:r>
              <a:rPr lang="en-US"/>
              <a:t>DSI for All</a:t>
            </a:r>
            <a:r>
              <a:rPr lang="en-US" baseline="0"/>
              <a:t> Status = 2.8</a:t>
            </a:r>
            <a:endParaRPr lang="en-US"/>
          </a:p>
        </c:rich>
      </c:tx>
      <c:layout>
        <c:manualLayout>
          <c:xMode val="edge"/>
          <c:yMode val="edge"/>
          <c:x val="0.23281621712179612"/>
          <c:y val="4.7877416132700093E-3"/>
        </c:manualLayout>
      </c:layout>
      <c:overlay val="1"/>
    </c:title>
    <c:autoTitleDeleted val="0"/>
    <c:view3D>
      <c:rotX val="15"/>
      <c:rotY val="20"/>
      <c:rAngAx val="1"/>
    </c:view3D>
    <c:floor>
      <c:thickness val="0"/>
      <c:spPr>
        <a:blipFill>
          <a:blip xmlns:r="http://schemas.openxmlformats.org/officeDocument/2006/relationships" r:embed="rId1"/>
          <a:tile tx="0" ty="0" sx="100000" sy="100000" flip="none" algn="tl"/>
        </a:blipFill>
        <a:effectLst/>
      </c:spPr>
    </c:floor>
    <c:sideWall>
      <c:thickness val="0"/>
      <c:spPr>
        <a:noFill/>
      </c:spPr>
    </c:sideWall>
    <c:backWall>
      <c:thickness val="0"/>
      <c:spPr>
        <a:noFill/>
      </c:spPr>
    </c:backWall>
    <c:plotArea>
      <c:layout>
        <c:manualLayout>
          <c:layoutTarget val="inner"/>
          <c:xMode val="edge"/>
          <c:yMode val="edge"/>
          <c:x val="0.11075122701860857"/>
          <c:y val="5.9932629878755153E-2"/>
          <c:w val="0.87664041994750763"/>
          <c:h val="0.69644596044927654"/>
        </c:manualLayout>
      </c:layout>
      <c:bar3DChart>
        <c:barDir val="col"/>
        <c:grouping val="clustered"/>
        <c:varyColors val="0"/>
        <c:ser>
          <c:idx val="0"/>
          <c:order val="0"/>
          <c:spPr>
            <a:ln w="19050">
              <a:solidFill>
                <a:schemeClr val="accent3">
                  <a:lumMod val="50000"/>
                </a:schemeClr>
              </a:solidFill>
            </a:ln>
            <a:effectLst>
              <a:outerShdw blurRad="50800" dist="20000" dir="5400000" sx="115000" sy="115000" rotWithShape="0">
                <a:schemeClr val="accent3">
                  <a:lumMod val="50000"/>
                  <a:alpha val="38000"/>
                </a:schemeClr>
              </a:outerShdw>
            </a:effectLst>
            <a:scene3d>
              <a:camera prst="orthographicFront"/>
              <a:lightRig rig="threePt" dir="t"/>
            </a:scene3d>
            <a:sp3d prstMaterial="matte">
              <a:bevelT/>
              <a:contourClr>
                <a:srgbClr val="000000"/>
              </a:contourClr>
            </a:sp3d>
          </c:spPr>
          <c:invertIfNegative val="0"/>
          <c:dLbls>
            <c:dLbl>
              <c:idx val="0"/>
              <c:layout>
                <c:manualLayout>
                  <c:x val="1.891252955082744E-2"/>
                  <c:y val="-4.3184885290148453E-2"/>
                </c:manualLayout>
              </c:layout>
              <c:showLegendKey val="0"/>
              <c:showVal val="1"/>
              <c:showCatName val="0"/>
              <c:showSerName val="0"/>
              <c:showPercent val="0"/>
              <c:showBubbleSize val="0"/>
            </c:dLbl>
            <c:dLbl>
              <c:idx val="1"/>
              <c:layout>
                <c:manualLayout>
                  <c:x val="1.891252955082744E-2"/>
                  <c:y val="-4.3184885290148453E-2"/>
                </c:manualLayout>
              </c:layout>
              <c:showLegendKey val="0"/>
              <c:showVal val="1"/>
              <c:showCatName val="0"/>
              <c:showSerName val="0"/>
              <c:showPercent val="0"/>
              <c:showBubbleSize val="0"/>
            </c:dLbl>
            <c:dLbl>
              <c:idx val="2"/>
              <c:layout>
                <c:manualLayout>
                  <c:x val="2.2064617809298671E-2"/>
                  <c:y val="-4.8582995951416998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Sheet2!$A$52:$D$52</c:f>
              <c:strCache>
                <c:ptCount val="4"/>
                <c:pt idx="0">
                  <c:v>Low</c:v>
                </c:pt>
                <c:pt idx="1">
                  <c:v>Medium</c:v>
                </c:pt>
                <c:pt idx="2">
                  <c:v>High</c:v>
                </c:pt>
                <c:pt idx="3">
                  <c:v>Critical</c:v>
                </c:pt>
              </c:strCache>
            </c:strRef>
          </c:cat>
          <c:val>
            <c:numRef>
              <c:f>Sheet2!$A$53:$D$53</c:f>
              <c:numCache>
                <c:formatCode>General</c:formatCode>
                <c:ptCount val="4"/>
                <c:pt idx="0" formatCode="0">
                  <c:v>5</c:v>
                </c:pt>
                <c:pt idx="1">
                  <c:v>7</c:v>
                </c:pt>
                <c:pt idx="2">
                  <c:v>8</c:v>
                </c:pt>
                <c:pt idx="3">
                  <c:v>10</c:v>
                </c:pt>
              </c:numCache>
            </c:numRef>
          </c:val>
        </c:ser>
        <c:dLbls>
          <c:showLegendKey val="0"/>
          <c:showVal val="1"/>
          <c:showCatName val="0"/>
          <c:showSerName val="0"/>
          <c:showPercent val="0"/>
          <c:showBubbleSize val="0"/>
        </c:dLbls>
        <c:gapWidth val="100"/>
        <c:gapDepth val="100"/>
        <c:shape val="cylinder"/>
        <c:axId val="225991296"/>
        <c:axId val="226011008"/>
        <c:axId val="0"/>
      </c:bar3DChart>
      <c:catAx>
        <c:axId val="225991296"/>
        <c:scaling>
          <c:orientation val="minMax"/>
        </c:scaling>
        <c:delete val="0"/>
        <c:axPos val="b"/>
        <c:title>
          <c:tx>
            <c:rich>
              <a:bodyPr/>
              <a:lstStyle/>
              <a:p>
                <a:pPr>
                  <a:defRPr sz="1200"/>
                </a:pPr>
                <a:r>
                  <a:rPr lang="en-US" sz="1200"/>
                  <a:t>Severity</a:t>
                </a:r>
                <a:r>
                  <a:rPr lang="en-US" sz="1200" baseline="0"/>
                  <a:t> Level</a:t>
                </a:r>
                <a:endParaRPr lang="en-US" sz="1200"/>
              </a:p>
            </c:rich>
          </c:tx>
          <c:overlay val="0"/>
        </c:title>
        <c:majorTickMark val="none"/>
        <c:minorTickMark val="none"/>
        <c:tickLblPos val="nextTo"/>
        <c:crossAx val="226011008"/>
        <c:crosses val="autoZero"/>
        <c:auto val="1"/>
        <c:lblAlgn val="ctr"/>
        <c:lblOffset val="100"/>
        <c:noMultiLvlLbl val="0"/>
      </c:catAx>
      <c:valAx>
        <c:axId val="226011008"/>
        <c:scaling>
          <c:orientation val="minMax"/>
          <c:max val="20"/>
          <c:min val="0"/>
        </c:scaling>
        <c:delete val="0"/>
        <c:axPos val="l"/>
        <c:title>
          <c:tx>
            <c:rich>
              <a:bodyPr rot="-5400000" vert="horz"/>
              <a:lstStyle/>
              <a:p>
                <a:pPr>
                  <a:defRPr sz="1200"/>
                </a:pPr>
                <a:r>
                  <a:rPr lang="en-US" sz="1200"/>
                  <a:t>No.</a:t>
                </a:r>
                <a:r>
                  <a:rPr lang="en-US" sz="1200" baseline="0"/>
                  <a:t> of Defect(s)</a:t>
                </a:r>
                <a:endParaRPr lang="en-US" sz="1200"/>
              </a:p>
            </c:rich>
          </c:tx>
          <c:layout>
            <c:manualLayout>
              <c:xMode val="edge"/>
              <c:yMode val="edge"/>
              <c:x val="1.2915123198252717E-2"/>
              <c:y val="0.30347498060718175"/>
            </c:manualLayout>
          </c:layout>
          <c:overlay val="0"/>
        </c:title>
        <c:numFmt formatCode="0" sourceLinked="1"/>
        <c:majorTickMark val="in"/>
        <c:minorTickMark val="in"/>
        <c:tickLblPos val="nextTo"/>
        <c:crossAx val="225991296"/>
        <c:crosses val="autoZero"/>
        <c:crossBetween val="between"/>
      </c:valAx>
    </c:plotArea>
    <c:plotVisOnly val="1"/>
    <c:dispBlanksAs val="gap"/>
    <c:showDLblsOverMax val="0"/>
  </c:chart>
  <c:spPr>
    <a:gradFill flip="none" rotWithShape="1">
      <a:gsLst>
        <a:gs pos="70000">
          <a:sysClr val="window" lastClr="FFFFFF"/>
        </a:gs>
        <a:gs pos="12000">
          <a:srgbClr val="E6D78A"/>
        </a:gs>
      </a:gsLst>
      <a:lin ang="16200000" scaled="1"/>
      <a:tileRect/>
    </a:gradFill>
    <a:effectLst>
      <a:outerShdw blurRad="63500" sx="102000" sy="102000" algn="ctr" rotWithShape="0">
        <a:prstClr val="black">
          <a:alpha val="40000"/>
        </a:prstClr>
      </a:outerShdw>
    </a:effectLst>
  </c:sp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3"/>
    </mc:Choice>
    <mc:Fallback>
      <c:style val="13"/>
    </mc:Fallback>
  </mc:AlternateContent>
  <c:chart>
    <c:title>
      <c:tx>
        <c:rich>
          <a:bodyPr/>
          <a:lstStyle/>
          <a:p>
            <a:pPr>
              <a:defRPr/>
            </a:pPr>
            <a:r>
              <a:rPr lang="en-US"/>
              <a:t>DSI for Open </a:t>
            </a:r>
            <a:r>
              <a:rPr lang="en-US" baseline="0"/>
              <a:t>Status = 3.0</a:t>
            </a:r>
            <a:endParaRPr lang="en-US"/>
          </a:p>
        </c:rich>
      </c:tx>
      <c:layout>
        <c:manualLayout>
          <c:xMode val="edge"/>
          <c:yMode val="edge"/>
          <c:x val="0.23281621712179612"/>
          <c:y val="4.7877416132700093E-3"/>
        </c:manualLayout>
      </c:layout>
      <c:overlay val="1"/>
    </c:title>
    <c:autoTitleDeleted val="0"/>
    <c:view3D>
      <c:rotX val="15"/>
      <c:rotY val="20"/>
      <c:rAngAx val="1"/>
    </c:view3D>
    <c:floor>
      <c:thickness val="0"/>
      <c:spPr>
        <a:blipFill>
          <a:blip xmlns:r="http://schemas.openxmlformats.org/officeDocument/2006/relationships" r:embed="rId1"/>
          <a:tile tx="0" ty="0" sx="100000" sy="100000" flip="none" algn="tl"/>
        </a:blipFill>
        <a:effectLst/>
      </c:spPr>
    </c:floor>
    <c:sideWall>
      <c:thickness val="0"/>
      <c:spPr>
        <a:noFill/>
      </c:spPr>
    </c:sideWall>
    <c:backWall>
      <c:thickness val="0"/>
      <c:spPr>
        <a:noFill/>
      </c:spPr>
    </c:backWall>
    <c:plotArea>
      <c:layout>
        <c:manualLayout>
          <c:layoutTarget val="inner"/>
          <c:xMode val="edge"/>
          <c:yMode val="edge"/>
          <c:x val="0.11075122701860857"/>
          <c:y val="5.9932629878755153E-2"/>
          <c:w val="0.87664041994750763"/>
          <c:h val="0.69644596044927654"/>
        </c:manualLayout>
      </c:layout>
      <c:bar3DChart>
        <c:barDir val="col"/>
        <c:grouping val="clustered"/>
        <c:varyColors val="0"/>
        <c:ser>
          <c:idx val="0"/>
          <c:order val="0"/>
          <c:spPr>
            <a:ln w="19050">
              <a:solidFill>
                <a:schemeClr val="accent3">
                  <a:lumMod val="50000"/>
                </a:schemeClr>
              </a:solidFill>
            </a:ln>
            <a:effectLst>
              <a:outerShdw blurRad="50800" dist="20000" dir="5400000" sx="115000" sy="115000" rotWithShape="0">
                <a:schemeClr val="accent3">
                  <a:lumMod val="50000"/>
                  <a:alpha val="38000"/>
                </a:schemeClr>
              </a:outerShdw>
            </a:effectLst>
            <a:scene3d>
              <a:camera prst="orthographicFront"/>
              <a:lightRig rig="threePt" dir="t"/>
            </a:scene3d>
            <a:sp3d prstMaterial="matte">
              <a:bevelT/>
              <a:contourClr>
                <a:srgbClr val="000000"/>
              </a:contourClr>
            </a:sp3d>
          </c:spPr>
          <c:invertIfNegative val="0"/>
          <c:dLbls>
            <c:dLbl>
              <c:idx val="0"/>
              <c:layout>
                <c:manualLayout>
                  <c:x val="1.891252955082744E-2"/>
                  <c:y val="-4.3184885290148453E-2"/>
                </c:manualLayout>
              </c:layout>
              <c:showLegendKey val="0"/>
              <c:showVal val="1"/>
              <c:showCatName val="0"/>
              <c:showSerName val="0"/>
              <c:showPercent val="0"/>
              <c:showBubbleSize val="0"/>
            </c:dLbl>
            <c:dLbl>
              <c:idx val="1"/>
              <c:layout>
                <c:manualLayout>
                  <c:x val="1.891252955082744E-2"/>
                  <c:y val="-4.3184885290148453E-2"/>
                </c:manualLayout>
              </c:layout>
              <c:showLegendKey val="0"/>
              <c:showVal val="1"/>
              <c:showCatName val="0"/>
              <c:showSerName val="0"/>
              <c:showPercent val="0"/>
              <c:showBubbleSize val="0"/>
            </c:dLbl>
            <c:dLbl>
              <c:idx val="2"/>
              <c:layout>
                <c:manualLayout>
                  <c:x val="2.2064617809298671E-2"/>
                  <c:y val="-4.8582995951416998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Sheet2!$A$52:$D$52</c:f>
              <c:strCache>
                <c:ptCount val="4"/>
                <c:pt idx="0">
                  <c:v>Low</c:v>
                </c:pt>
                <c:pt idx="1">
                  <c:v>Medium</c:v>
                </c:pt>
                <c:pt idx="2">
                  <c:v>High</c:v>
                </c:pt>
                <c:pt idx="3">
                  <c:v>Critical</c:v>
                </c:pt>
              </c:strCache>
            </c:strRef>
          </c:cat>
          <c:val>
            <c:numRef>
              <c:f>Sheet2!$A$53:$D$53</c:f>
              <c:numCache>
                <c:formatCode>General</c:formatCode>
                <c:ptCount val="4"/>
                <c:pt idx="0" formatCode="0">
                  <c:v>1</c:v>
                </c:pt>
                <c:pt idx="1">
                  <c:v>1</c:v>
                </c:pt>
                <c:pt idx="2">
                  <c:v>1</c:v>
                </c:pt>
                <c:pt idx="3">
                  <c:v>3</c:v>
                </c:pt>
              </c:numCache>
            </c:numRef>
          </c:val>
        </c:ser>
        <c:dLbls>
          <c:showLegendKey val="0"/>
          <c:showVal val="1"/>
          <c:showCatName val="0"/>
          <c:showSerName val="0"/>
          <c:showPercent val="0"/>
          <c:showBubbleSize val="0"/>
        </c:dLbls>
        <c:gapWidth val="100"/>
        <c:gapDepth val="100"/>
        <c:shape val="cylinder"/>
        <c:axId val="226051584"/>
        <c:axId val="226059008"/>
        <c:axId val="0"/>
      </c:bar3DChart>
      <c:catAx>
        <c:axId val="226051584"/>
        <c:scaling>
          <c:orientation val="minMax"/>
        </c:scaling>
        <c:delete val="0"/>
        <c:axPos val="b"/>
        <c:title>
          <c:tx>
            <c:rich>
              <a:bodyPr/>
              <a:lstStyle/>
              <a:p>
                <a:pPr>
                  <a:defRPr sz="1200"/>
                </a:pPr>
                <a:r>
                  <a:rPr lang="en-US" sz="1200"/>
                  <a:t>Severity</a:t>
                </a:r>
                <a:r>
                  <a:rPr lang="en-US" sz="1200" baseline="0"/>
                  <a:t> Level</a:t>
                </a:r>
                <a:endParaRPr lang="en-US" sz="1200"/>
              </a:p>
            </c:rich>
          </c:tx>
          <c:overlay val="0"/>
        </c:title>
        <c:majorTickMark val="none"/>
        <c:minorTickMark val="none"/>
        <c:tickLblPos val="nextTo"/>
        <c:crossAx val="226059008"/>
        <c:crosses val="autoZero"/>
        <c:auto val="1"/>
        <c:lblAlgn val="ctr"/>
        <c:lblOffset val="100"/>
        <c:noMultiLvlLbl val="0"/>
      </c:catAx>
      <c:valAx>
        <c:axId val="226059008"/>
        <c:scaling>
          <c:orientation val="minMax"/>
          <c:max val="20"/>
          <c:min val="0"/>
        </c:scaling>
        <c:delete val="0"/>
        <c:axPos val="l"/>
        <c:title>
          <c:tx>
            <c:rich>
              <a:bodyPr rot="-5400000" vert="horz"/>
              <a:lstStyle/>
              <a:p>
                <a:pPr>
                  <a:defRPr sz="1200"/>
                </a:pPr>
                <a:r>
                  <a:rPr lang="en-US" sz="1200"/>
                  <a:t>No.</a:t>
                </a:r>
                <a:r>
                  <a:rPr lang="en-US" sz="1200" baseline="0"/>
                  <a:t> of Defect(s)</a:t>
                </a:r>
                <a:endParaRPr lang="en-US" sz="1200"/>
              </a:p>
            </c:rich>
          </c:tx>
          <c:layout>
            <c:manualLayout>
              <c:xMode val="edge"/>
              <c:yMode val="edge"/>
              <c:x val="1.2915123198252717E-2"/>
              <c:y val="0.30347498060718175"/>
            </c:manualLayout>
          </c:layout>
          <c:overlay val="0"/>
        </c:title>
        <c:numFmt formatCode="0" sourceLinked="1"/>
        <c:majorTickMark val="in"/>
        <c:minorTickMark val="in"/>
        <c:tickLblPos val="nextTo"/>
        <c:crossAx val="226051584"/>
        <c:crosses val="autoZero"/>
        <c:crossBetween val="between"/>
      </c:valAx>
    </c:plotArea>
    <c:plotVisOnly val="1"/>
    <c:dispBlanksAs val="gap"/>
    <c:showDLblsOverMax val="0"/>
  </c:chart>
  <c:spPr>
    <a:gradFill flip="none" rotWithShape="1">
      <a:gsLst>
        <a:gs pos="70000">
          <a:sysClr val="window" lastClr="FFFFFF"/>
        </a:gs>
        <a:gs pos="12000">
          <a:srgbClr val="E6D78A"/>
        </a:gs>
      </a:gsLst>
      <a:lin ang="16200000" scaled="1"/>
      <a:tileRect/>
    </a:gradFill>
    <a:effectLst>
      <a:outerShdw blurRad="63500" sx="102000" sy="102000" algn="ctr" rotWithShape="0">
        <a:prstClr val="black">
          <a:alpha val="40000"/>
        </a:prstClr>
      </a:outerShdw>
    </a:effectLst>
  </c:spPr>
  <c:externalData r:id="rId2">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E24679-BF2F-4E92-BEF5-F0A6A7415F9D}" type="doc">
      <dgm:prSet loTypeId="urn:microsoft.com/office/officeart/2005/8/layout/chevron2" loCatId="list" qsTypeId="urn:microsoft.com/office/officeart/2005/8/quickstyle/simple5" qsCatId="simple" csTypeId="urn:microsoft.com/office/officeart/2005/8/colors/colorful1#1" csCatId="colorful" phldr="1"/>
      <dgm:spPr/>
      <dgm:t>
        <a:bodyPr/>
        <a:lstStyle/>
        <a:p>
          <a:endParaRPr lang="en-US"/>
        </a:p>
      </dgm:t>
    </dgm:pt>
    <dgm:pt modelId="{F33A9EF9-E48D-42A9-881B-71585C431A7B}">
      <dgm:prSet phldrT="[Text]"/>
      <dgm:spPr/>
      <dgm:t>
        <a:bodyPr/>
        <a:lstStyle/>
        <a:p>
          <a:r>
            <a:rPr lang="en-US" dirty="0" smtClean="0"/>
            <a:t>Analysis</a:t>
          </a:r>
          <a:endParaRPr lang="en-US" dirty="0"/>
        </a:p>
      </dgm:t>
    </dgm:pt>
    <dgm:pt modelId="{8C762125-C32C-4290-8A21-957EC0DAB84F}" type="parTrans" cxnId="{901CCC91-DE24-4693-A348-737B14549896}">
      <dgm:prSet/>
      <dgm:spPr/>
      <dgm:t>
        <a:bodyPr/>
        <a:lstStyle/>
        <a:p>
          <a:endParaRPr lang="en-US"/>
        </a:p>
      </dgm:t>
    </dgm:pt>
    <dgm:pt modelId="{9A4E7E49-220F-43BC-B6E7-7B0A2E8D829E}" type="sibTrans" cxnId="{901CCC91-DE24-4693-A348-737B14549896}">
      <dgm:prSet/>
      <dgm:spPr/>
      <dgm:t>
        <a:bodyPr/>
        <a:lstStyle/>
        <a:p>
          <a:endParaRPr lang="en-US"/>
        </a:p>
      </dgm:t>
    </dgm:pt>
    <dgm:pt modelId="{6D394D85-3923-4E8A-B908-238A9DA39981}">
      <dgm:prSet phldrT="[Text]"/>
      <dgm:spPr/>
      <dgm:t>
        <a:bodyPr/>
        <a:lstStyle/>
        <a:p>
          <a:r>
            <a:rPr lang="en-US" dirty="0" smtClean="0"/>
            <a:t>Identify Metric(s) to use.</a:t>
          </a:r>
          <a:endParaRPr lang="en-US" dirty="0"/>
        </a:p>
      </dgm:t>
    </dgm:pt>
    <dgm:pt modelId="{475C2F62-4576-48C5-81D7-945B01E57F63}" type="parTrans" cxnId="{2E4060FC-8D1C-4AE5-95AB-633216A4A603}">
      <dgm:prSet/>
      <dgm:spPr/>
      <dgm:t>
        <a:bodyPr/>
        <a:lstStyle/>
        <a:p>
          <a:endParaRPr lang="en-US"/>
        </a:p>
      </dgm:t>
    </dgm:pt>
    <dgm:pt modelId="{0884F95B-07F1-4B77-9F5E-5E90681789F8}" type="sibTrans" cxnId="{2E4060FC-8D1C-4AE5-95AB-633216A4A603}">
      <dgm:prSet/>
      <dgm:spPr/>
      <dgm:t>
        <a:bodyPr/>
        <a:lstStyle/>
        <a:p>
          <a:endParaRPr lang="en-US"/>
        </a:p>
      </dgm:t>
    </dgm:pt>
    <dgm:pt modelId="{163A2725-9F38-48D6-A47C-DE3140A77D83}">
      <dgm:prSet phldrT="[Text]"/>
      <dgm:spPr/>
      <dgm:t>
        <a:bodyPr/>
        <a:lstStyle/>
        <a:p>
          <a:r>
            <a:rPr lang="en-US" dirty="0" smtClean="0"/>
            <a:t>Communiqué</a:t>
          </a:r>
          <a:endParaRPr lang="en-US" dirty="0"/>
        </a:p>
      </dgm:t>
    </dgm:pt>
    <dgm:pt modelId="{84D1E2C6-B141-4E0F-9848-E942A9581D25}" type="parTrans" cxnId="{833BB1AF-EE10-4935-A0E6-8C3E0CA1CFF8}">
      <dgm:prSet/>
      <dgm:spPr/>
      <dgm:t>
        <a:bodyPr/>
        <a:lstStyle/>
        <a:p>
          <a:endParaRPr lang="en-US"/>
        </a:p>
      </dgm:t>
    </dgm:pt>
    <dgm:pt modelId="{F9613ADC-E3DD-4299-A61B-19B1A9A08460}" type="sibTrans" cxnId="{833BB1AF-EE10-4935-A0E6-8C3E0CA1CFF8}">
      <dgm:prSet/>
      <dgm:spPr/>
      <dgm:t>
        <a:bodyPr/>
        <a:lstStyle/>
        <a:p>
          <a:endParaRPr lang="en-US"/>
        </a:p>
      </dgm:t>
    </dgm:pt>
    <dgm:pt modelId="{B451E9EE-1331-4E44-9A99-F3DD97AE733E}">
      <dgm:prSet phldrT="[Text]"/>
      <dgm:spPr/>
      <dgm:t>
        <a:bodyPr/>
        <a:lstStyle/>
        <a:p>
          <a:r>
            <a:rPr lang="en-US" dirty="0" smtClean="0"/>
            <a:t>Explain the need of metric to stakeholder and the testing team.</a:t>
          </a:r>
          <a:endParaRPr lang="en-US" dirty="0"/>
        </a:p>
      </dgm:t>
    </dgm:pt>
    <dgm:pt modelId="{F5D1B0C4-4EA3-4217-B143-6197391EB6AA}" type="parTrans" cxnId="{386AE8D3-A95C-44E9-B18E-772F14E73749}">
      <dgm:prSet/>
      <dgm:spPr/>
      <dgm:t>
        <a:bodyPr/>
        <a:lstStyle/>
        <a:p>
          <a:endParaRPr lang="en-US"/>
        </a:p>
      </dgm:t>
    </dgm:pt>
    <dgm:pt modelId="{7C2302AF-8F8B-4F03-9157-37ECB959806E}" type="sibTrans" cxnId="{386AE8D3-A95C-44E9-B18E-772F14E73749}">
      <dgm:prSet/>
      <dgm:spPr/>
      <dgm:t>
        <a:bodyPr/>
        <a:lstStyle/>
        <a:p>
          <a:endParaRPr lang="en-US"/>
        </a:p>
      </dgm:t>
    </dgm:pt>
    <dgm:pt modelId="{7D323C6D-CCA7-4BA4-88E2-25363DE5B61A}">
      <dgm:prSet phldrT="[Text]"/>
      <dgm:spPr/>
      <dgm:t>
        <a:bodyPr/>
        <a:lstStyle/>
        <a:p>
          <a:r>
            <a:rPr lang="en-US" dirty="0" smtClean="0"/>
            <a:t>Evaluating</a:t>
          </a:r>
          <a:endParaRPr lang="en-US" dirty="0"/>
        </a:p>
      </dgm:t>
    </dgm:pt>
    <dgm:pt modelId="{6521B919-3B45-4F05-B6B7-E4E085BC3775}" type="parTrans" cxnId="{526BA5B6-9B4D-4ED3-AF72-49FB19D1040F}">
      <dgm:prSet/>
      <dgm:spPr/>
      <dgm:t>
        <a:bodyPr/>
        <a:lstStyle/>
        <a:p>
          <a:endParaRPr lang="en-US"/>
        </a:p>
      </dgm:t>
    </dgm:pt>
    <dgm:pt modelId="{0CFC54CF-4658-4236-B3B1-0E8CDB721F07}" type="sibTrans" cxnId="{526BA5B6-9B4D-4ED3-AF72-49FB19D1040F}">
      <dgm:prSet/>
      <dgm:spPr/>
      <dgm:t>
        <a:bodyPr/>
        <a:lstStyle/>
        <a:p>
          <a:endParaRPr lang="en-US"/>
        </a:p>
      </dgm:t>
    </dgm:pt>
    <dgm:pt modelId="{B77D8EF4-8376-4881-A15B-F502A7066A48}">
      <dgm:prSet phldrT="[Text]"/>
      <dgm:spPr/>
      <dgm:t>
        <a:bodyPr/>
        <a:lstStyle/>
        <a:p>
          <a:r>
            <a:rPr lang="en-US" dirty="0" smtClean="0"/>
            <a:t>Capture the data.</a:t>
          </a:r>
          <a:endParaRPr lang="en-US" dirty="0"/>
        </a:p>
      </dgm:t>
    </dgm:pt>
    <dgm:pt modelId="{1BC2E8A8-78BF-480D-8D3F-AC670C41C04F}" type="parTrans" cxnId="{FFF07C6F-164D-48A2-86BF-DEE3F5ED523F}">
      <dgm:prSet/>
      <dgm:spPr/>
      <dgm:t>
        <a:bodyPr/>
        <a:lstStyle/>
        <a:p>
          <a:endParaRPr lang="en-US"/>
        </a:p>
      </dgm:t>
    </dgm:pt>
    <dgm:pt modelId="{AFF0BB47-837B-41ED-98AA-38CD4630EEC5}" type="sibTrans" cxnId="{FFF07C6F-164D-48A2-86BF-DEE3F5ED523F}">
      <dgm:prSet/>
      <dgm:spPr/>
      <dgm:t>
        <a:bodyPr/>
        <a:lstStyle/>
        <a:p>
          <a:endParaRPr lang="en-US"/>
        </a:p>
      </dgm:t>
    </dgm:pt>
    <dgm:pt modelId="{E4745A3B-4D2B-454F-A57D-B3AED40F2209}">
      <dgm:prSet/>
      <dgm:spPr/>
      <dgm:t>
        <a:bodyPr/>
        <a:lstStyle/>
        <a:p>
          <a:r>
            <a:rPr lang="en-US" dirty="0" smtClean="0"/>
            <a:t>Reporting</a:t>
          </a:r>
          <a:endParaRPr lang="en-US" dirty="0"/>
        </a:p>
      </dgm:t>
    </dgm:pt>
    <dgm:pt modelId="{B947B7C4-1DDB-4440-BD12-568A5A61D6EA}" type="parTrans" cxnId="{5425F77C-C5EB-463E-8C36-2DAF96C3B5C9}">
      <dgm:prSet/>
      <dgm:spPr/>
      <dgm:t>
        <a:bodyPr/>
        <a:lstStyle/>
        <a:p>
          <a:endParaRPr lang="en-US"/>
        </a:p>
      </dgm:t>
    </dgm:pt>
    <dgm:pt modelId="{0B77C6DD-15B5-4505-97E1-CDDFDCD9CD4B}" type="sibTrans" cxnId="{5425F77C-C5EB-463E-8C36-2DAF96C3B5C9}">
      <dgm:prSet/>
      <dgm:spPr/>
      <dgm:t>
        <a:bodyPr/>
        <a:lstStyle/>
        <a:p>
          <a:endParaRPr lang="en-US"/>
        </a:p>
      </dgm:t>
    </dgm:pt>
    <dgm:pt modelId="{56A5F3AE-5F2C-4868-A475-36131E4C28C8}">
      <dgm:prSet/>
      <dgm:spPr/>
      <dgm:t>
        <a:bodyPr/>
        <a:lstStyle/>
        <a:p>
          <a:r>
            <a:rPr lang="en-US" dirty="0" smtClean="0"/>
            <a:t>Define Metric(s) identified.</a:t>
          </a:r>
          <a:endParaRPr lang="en-US" dirty="0"/>
        </a:p>
      </dgm:t>
    </dgm:pt>
    <dgm:pt modelId="{EA04B0E7-618B-4635-B638-F7BBEAA1E23B}" type="parTrans" cxnId="{1814B108-EDC1-400B-A373-C4BCA0D30308}">
      <dgm:prSet/>
      <dgm:spPr/>
      <dgm:t>
        <a:bodyPr/>
        <a:lstStyle/>
        <a:p>
          <a:endParaRPr lang="en-US"/>
        </a:p>
      </dgm:t>
    </dgm:pt>
    <dgm:pt modelId="{4C5CB455-FE33-42AA-8633-F625317D0DA9}" type="sibTrans" cxnId="{1814B108-EDC1-400B-A373-C4BCA0D30308}">
      <dgm:prSet/>
      <dgm:spPr/>
      <dgm:t>
        <a:bodyPr/>
        <a:lstStyle/>
        <a:p>
          <a:endParaRPr lang="en-US"/>
        </a:p>
      </dgm:t>
    </dgm:pt>
    <dgm:pt modelId="{F91178FA-07E3-4781-8F28-CCACC0EA79D0}">
      <dgm:prSet/>
      <dgm:spPr/>
      <dgm:t>
        <a:bodyPr/>
        <a:lstStyle/>
        <a:p>
          <a:r>
            <a:rPr lang="en-US" dirty="0" smtClean="0"/>
            <a:t>Define parameter(s) for evaluating the metric(s) identified.</a:t>
          </a:r>
          <a:endParaRPr lang="en-US" dirty="0"/>
        </a:p>
      </dgm:t>
    </dgm:pt>
    <dgm:pt modelId="{CC831F11-A190-419C-AC5D-2DEFD4FBF003}" type="parTrans" cxnId="{24EDD6E4-871D-494B-B048-8830EA63A613}">
      <dgm:prSet/>
      <dgm:spPr/>
      <dgm:t>
        <a:bodyPr/>
        <a:lstStyle/>
        <a:p>
          <a:endParaRPr lang="en-US"/>
        </a:p>
      </dgm:t>
    </dgm:pt>
    <dgm:pt modelId="{05BEEC3D-7DB0-4A7D-B0A2-2AFA01A03510}" type="sibTrans" cxnId="{24EDD6E4-871D-494B-B048-8830EA63A613}">
      <dgm:prSet/>
      <dgm:spPr/>
      <dgm:t>
        <a:bodyPr/>
        <a:lstStyle/>
        <a:p>
          <a:endParaRPr lang="en-US"/>
        </a:p>
      </dgm:t>
    </dgm:pt>
    <dgm:pt modelId="{FBE0821A-0D25-4D59-99B8-AFC8A2489769}">
      <dgm:prSet/>
      <dgm:spPr/>
      <dgm:t>
        <a:bodyPr/>
        <a:lstStyle/>
        <a:p>
          <a:r>
            <a:rPr lang="en-US" dirty="0" smtClean="0"/>
            <a:t>Educate testing team about the data points need to be captured for processing the metric.</a:t>
          </a:r>
          <a:endParaRPr lang="en-US" dirty="0"/>
        </a:p>
      </dgm:t>
    </dgm:pt>
    <dgm:pt modelId="{CFCCAD8D-CA8C-4C39-BC37-4A8A11F178FB}" type="parTrans" cxnId="{454BDF2B-5246-4824-A059-A46C203CAA7C}">
      <dgm:prSet/>
      <dgm:spPr/>
      <dgm:t>
        <a:bodyPr/>
        <a:lstStyle/>
        <a:p>
          <a:endParaRPr lang="en-US"/>
        </a:p>
      </dgm:t>
    </dgm:pt>
    <dgm:pt modelId="{868765AE-4822-407E-B1B6-EC5DDF9ECE06}" type="sibTrans" cxnId="{454BDF2B-5246-4824-A059-A46C203CAA7C}">
      <dgm:prSet/>
      <dgm:spPr/>
      <dgm:t>
        <a:bodyPr/>
        <a:lstStyle/>
        <a:p>
          <a:endParaRPr lang="en-US"/>
        </a:p>
      </dgm:t>
    </dgm:pt>
    <dgm:pt modelId="{EFA0B53D-750D-4271-9999-163779A0C118}">
      <dgm:prSet/>
      <dgm:spPr/>
      <dgm:t>
        <a:bodyPr/>
        <a:lstStyle/>
        <a:p>
          <a:r>
            <a:rPr lang="en-US" dirty="0" smtClean="0"/>
            <a:t>Verify the data.</a:t>
          </a:r>
          <a:endParaRPr lang="en-US" dirty="0"/>
        </a:p>
      </dgm:t>
    </dgm:pt>
    <dgm:pt modelId="{F2CCFCAC-AE7F-472D-92A2-C3A110891BA6}" type="parTrans" cxnId="{888B21DE-C52B-4207-9F10-9753B2D00587}">
      <dgm:prSet/>
      <dgm:spPr/>
      <dgm:t>
        <a:bodyPr/>
        <a:lstStyle/>
        <a:p>
          <a:endParaRPr lang="en-US"/>
        </a:p>
      </dgm:t>
    </dgm:pt>
    <dgm:pt modelId="{918BFDE1-D38B-4D6E-A6A8-0075B1645A54}" type="sibTrans" cxnId="{888B21DE-C52B-4207-9F10-9753B2D00587}">
      <dgm:prSet/>
      <dgm:spPr/>
      <dgm:t>
        <a:bodyPr/>
        <a:lstStyle/>
        <a:p>
          <a:endParaRPr lang="en-US"/>
        </a:p>
      </dgm:t>
    </dgm:pt>
    <dgm:pt modelId="{F5422F87-D1FC-4844-9EF8-03C41FE94214}">
      <dgm:prSet/>
      <dgm:spPr/>
      <dgm:t>
        <a:bodyPr/>
        <a:lstStyle/>
        <a:p>
          <a:r>
            <a:rPr lang="en-US" dirty="0" smtClean="0"/>
            <a:t>Calculating the metric(s) value using the data captured.</a:t>
          </a:r>
          <a:endParaRPr lang="en-US" dirty="0"/>
        </a:p>
      </dgm:t>
    </dgm:pt>
    <dgm:pt modelId="{9AC5F556-4471-4200-B455-AA448027DD05}" type="parTrans" cxnId="{821ECECF-3901-446E-A634-C8E37C4F8180}">
      <dgm:prSet/>
      <dgm:spPr/>
      <dgm:t>
        <a:bodyPr/>
        <a:lstStyle/>
        <a:p>
          <a:endParaRPr lang="en-US"/>
        </a:p>
      </dgm:t>
    </dgm:pt>
    <dgm:pt modelId="{4D854F26-E8F0-432E-81F9-1F6833C04FC7}" type="sibTrans" cxnId="{821ECECF-3901-446E-A634-C8E37C4F8180}">
      <dgm:prSet/>
      <dgm:spPr/>
      <dgm:t>
        <a:bodyPr/>
        <a:lstStyle/>
        <a:p>
          <a:endParaRPr lang="en-US"/>
        </a:p>
      </dgm:t>
    </dgm:pt>
    <dgm:pt modelId="{20C35083-E08A-44C8-88A4-21B20313971F}">
      <dgm:prSet/>
      <dgm:spPr/>
      <dgm:t>
        <a:bodyPr/>
        <a:lstStyle/>
        <a:p>
          <a:r>
            <a:rPr lang="en-US" dirty="0" smtClean="0"/>
            <a:t>Develope the report with effective conclusion.</a:t>
          </a:r>
          <a:endParaRPr lang="en-US" dirty="0"/>
        </a:p>
      </dgm:t>
    </dgm:pt>
    <dgm:pt modelId="{BB19DD06-579C-4B7B-8732-DD1A4B6442AD}" type="parTrans" cxnId="{FF445579-76D5-4881-B7EB-D032512C86E2}">
      <dgm:prSet/>
      <dgm:spPr/>
      <dgm:t>
        <a:bodyPr/>
        <a:lstStyle/>
        <a:p>
          <a:endParaRPr lang="en-US"/>
        </a:p>
      </dgm:t>
    </dgm:pt>
    <dgm:pt modelId="{54335977-A04A-43EE-9B58-4D03269F4BBB}" type="sibTrans" cxnId="{FF445579-76D5-4881-B7EB-D032512C86E2}">
      <dgm:prSet/>
      <dgm:spPr/>
      <dgm:t>
        <a:bodyPr/>
        <a:lstStyle/>
        <a:p>
          <a:endParaRPr lang="en-US"/>
        </a:p>
      </dgm:t>
    </dgm:pt>
    <dgm:pt modelId="{A090C463-DA55-4291-9380-7B9BF3CC8D1E}">
      <dgm:prSet/>
      <dgm:spPr/>
      <dgm:t>
        <a:bodyPr/>
        <a:lstStyle/>
        <a:p>
          <a:r>
            <a:rPr lang="en-US" dirty="0" smtClean="0"/>
            <a:t>Take feedback from the stakeholder.</a:t>
          </a:r>
          <a:endParaRPr lang="en-US" dirty="0"/>
        </a:p>
      </dgm:t>
    </dgm:pt>
    <dgm:pt modelId="{99852CE7-4B5C-41FA-802D-D9B3EFF8F5A2}" type="parTrans" cxnId="{313AADF0-BCE4-4FF8-BCB2-F146A300DD55}">
      <dgm:prSet/>
      <dgm:spPr/>
      <dgm:t>
        <a:bodyPr/>
        <a:lstStyle/>
        <a:p>
          <a:endParaRPr lang="en-US"/>
        </a:p>
      </dgm:t>
    </dgm:pt>
    <dgm:pt modelId="{AFC1B194-8F43-4267-8255-83C1E873058E}" type="sibTrans" cxnId="{313AADF0-BCE4-4FF8-BCB2-F146A300DD55}">
      <dgm:prSet/>
      <dgm:spPr/>
      <dgm:t>
        <a:bodyPr/>
        <a:lstStyle/>
        <a:p>
          <a:endParaRPr lang="en-US"/>
        </a:p>
      </dgm:t>
    </dgm:pt>
    <dgm:pt modelId="{3ACC7BEE-E0E1-4F04-ACA2-4A3B7142D432}">
      <dgm:prSet/>
      <dgm:spPr/>
      <dgm:t>
        <a:bodyPr/>
        <a:lstStyle/>
        <a:p>
          <a:r>
            <a:rPr lang="en-US" dirty="0" smtClean="0"/>
            <a:t>Distribute report to the stakeholder and their representative.</a:t>
          </a:r>
          <a:endParaRPr lang="en-US" dirty="0"/>
        </a:p>
      </dgm:t>
    </dgm:pt>
    <dgm:pt modelId="{989841FF-2790-4BA1-9B4B-2E5DEA89B351}" type="parTrans" cxnId="{02B079BF-12F9-4AEC-9C1B-012E7118FE79}">
      <dgm:prSet/>
      <dgm:spPr/>
      <dgm:t>
        <a:bodyPr/>
        <a:lstStyle/>
        <a:p>
          <a:endParaRPr lang="en-US"/>
        </a:p>
      </dgm:t>
    </dgm:pt>
    <dgm:pt modelId="{1E1BA6BA-C280-4977-99D7-7F2D9A9E25BB}" type="sibTrans" cxnId="{02B079BF-12F9-4AEC-9C1B-012E7118FE79}">
      <dgm:prSet/>
      <dgm:spPr/>
      <dgm:t>
        <a:bodyPr/>
        <a:lstStyle/>
        <a:p>
          <a:endParaRPr lang="en-US"/>
        </a:p>
      </dgm:t>
    </dgm:pt>
    <dgm:pt modelId="{5345EBA0-78D7-4A8B-923E-33E093EF93D8}" type="pres">
      <dgm:prSet presAssocID="{D0E24679-BF2F-4E92-BEF5-F0A6A7415F9D}" presName="linearFlow" presStyleCnt="0">
        <dgm:presLayoutVars>
          <dgm:dir/>
          <dgm:animLvl val="lvl"/>
          <dgm:resizeHandles val="exact"/>
        </dgm:presLayoutVars>
      </dgm:prSet>
      <dgm:spPr/>
      <dgm:t>
        <a:bodyPr/>
        <a:lstStyle/>
        <a:p>
          <a:endParaRPr lang="en-US"/>
        </a:p>
      </dgm:t>
    </dgm:pt>
    <dgm:pt modelId="{F4BE43B9-265D-4A98-B254-1895FA18563C}" type="pres">
      <dgm:prSet presAssocID="{F33A9EF9-E48D-42A9-881B-71585C431A7B}" presName="composite" presStyleCnt="0"/>
      <dgm:spPr/>
      <dgm:t>
        <a:bodyPr/>
        <a:lstStyle/>
        <a:p>
          <a:endParaRPr lang="en-US"/>
        </a:p>
      </dgm:t>
    </dgm:pt>
    <dgm:pt modelId="{207969A9-D7AE-4DFE-8CC0-FA66350212DE}" type="pres">
      <dgm:prSet presAssocID="{F33A9EF9-E48D-42A9-881B-71585C431A7B}" presName="parentText" presStyleLbl="alignNode1" presStyleIdx="0" presStyleCnt="4">
        <dgm:presLayoutVars>
          <dgm:chMax val="1"/>
          <dgm:bulletEnabled val="1"/>
        </dgm:presLayoutVars>
      </dgm:prSet>
      <dgm:spPr/>
      <dgm:t>
        <a:bodyPr/>
        <a:lstStyle/>
        <a:p>
          <a:endParaRPr lang="en-US"/>
        </a:p>
      </dgm:t>
    </dgm:pt>
    <dgm:pt modelId="{31181780-FCC7-46F2-9C98-ED11E391C7E0}" type="pres">
      <dgm:prSet presAssocID="{F33A9EF9-E48D-42A9-881B-71585C431A7B}" presName="descendantText" presStyleLbl="alignAcc1" presStyleIdx="0" presStyleCnt="4">
        <dgm:presLayoutVars>
          <dgm:bulletEnabled val="1"/>
        </dgm:presLayoutVars>
      </dgm:prSet>
      <dgm:spPr/>
      <dgm:t>
        <a:bodyPr/>
        <a:lstStyle/>
        <a:p>
          <a:endParaRPr lang="en-US"/>
        </a:p>
      </dgm:t>
    </dgm:pt>
    <dgm:pt modelId="{A2C4CC0E-FE88-4081-8EE6-C1C17CD0A9BF}" type="pres">
      <dgm:prSet presAssocID="{9A4E7E49-220F-43BC-B6E7-7B0A2E8D829E}" presName="sp" presStyleCnt="0"/>
      <dgm:spPr/>
      <dgm:t>
        <a:bodyPr/>
        <a:lstStyle/>
        <a:p>
          <a:endParaRPr lang="en-US"/>
        </a:p>
      </dgm:t>
    </dgm:pt>
    <dgm:pt modelId="{A57AB2E0-025E-4C9F-A444-AE2225DE5822}" type="pres">
      <dgm:prSet presAssocID="{163A2725-9F38-48D6-A47C-DE3140A77D83}" presName="composite" presStyleCnt="0"/>
      <dgm:spPr/>
      <dgm:t>
        <a:bodyPr/>
        <a:lstStyle/>
        <a:p>
          <a:endParaRPr lang="en-US"/>
        </a:p>
      </dgm:t>
    </dgm:pt>
    <dgm:pt modelId="{44E5EAEA-C7C7-4927-A234-4F662E3F8FE2}" type="pres">
      <dgm:prSet presAssocID="{163A2725-9F38-48D6-A47C-DE3140A77D83}" presName="parentText" presStyleLbl="alignNode1" presStyleIdx="1" presStyleCnt="4">
        <dgm:presLayoutVars>
          <dgm:chMax val="1"/>
          <dgm:bulletEnabled val="1"/>
        </dgm:presLayoutVars>
      </dgm:prSet>
      <dgm:spPr/>
      <dgm:t>
        <a:bodyPr/>
        <a:lstStyle/>
        <a:p>
          <a:endParaRPr lang="en-US"/>
        </a:p>
      </dgm:t>
    </dgm:pt>
    <dgm:pt modelId="{22FEFB3B-470D-4336-AAA3-AD5CC8F20BD2}" type="pres">
      <dgm:prSet presAssocID="{163A2725-9F38-48D6-A47C-DE3140A77D83}" presName="descendantText" presStyleLbl="alignAcc1" presStyleIdx="1" presStyleCnt="4">
        <dgm:presLayoutVars>
          <dgm:bulletEnabled val="1"/>
        </dgm:presLayoutVars>
      </dgm:prSet>
      <dgm:spPr/>
      <dgm:t>
        <a:bodyPr/>
        <a:lstStyle/>
        <a:p>
          <a:endParaRPr lang="en-US"/>
        </a:p>
      </dgm:t>
    </dgm:pt>
    <dgm:pt modelId="{8FDCECD8-40E4-4491-B040-09432D8EB209}" type="pres">
      <dgm:prSet presAssocID="{F9613ADC-E3DD-4299-A61B-19B1A9A08460}" presName="sp" presStyleCnt="0"/>
      <dgm:spPr/>
      <dgm:t>
        <a:bodyPr/>
        <a:lstStyle/>
        <a:p>
          <a:endParaRPr lang="en-US"/>
        </a:p>
      </dgm:t>
    </dgm:pt>
    <dgm:pt modelId="{46D2D909-9760-4A03-B2B9-A18884F217C1}" type="pres">
      <dgm:prSet presAssocID="{7D323C6D-CCA7-4BA4-88E2-25363DE5B61A}" presName="composite" presStyleCnt="0"/>
      <dgm:spPr/>
      <dgm:t>
        <a:bodyPr/>
        <a:lstStyle/>
        <a:p>
          <a:endParaRPr lang="en-US"/>
        </a:p>
      </dgm:t>
    </dgm:pt>
    <dgm:pt modelId="{A80B5077-FEC7-4EBB-B1C7-ACCA510C2FD5}" type="pres">
      <dgm:prSet presAssocID="{7D323C6D-CCA7-4BA4-88E2-25363DE5B61A}" presName="parentText" presStyleLbl="alignNode1" presStyleIdx="2" presStyleCnt="4">
        <dgm:presLayoutVars>
          <dgm:chMax val="1"/>
          <dgm:bulletEnabled val="1"/>
        </dgm:presLayoutVars>
      </dgm:prSet>
      <dgm:spPr/>
      <dgm:t>
        <a:bodyPr/>
        <a:lstStyle/>
        <a:p>
          <a:endParaRPr lang="en-US"/>
        </a:p>
      </dgm:t>
    </dgm:pt>
    <dgm:pt modelId="{39DF0221-D4D6-4B47-9179-31151E16FFE8}" type="pres">
      <dgm:prSet presAssocID="{7D323C6D-CCA7-4BA4-88E2-25363DE5B61A}" presName="descendantText" presStyleLbl="alignAcc1" presStyleIdx="2" presStyleCnt="4">
        <dgm:presLayoutVars>
          <dgm:bulletEnabled val="1"/>
        </dgm:presLayoutVars>
      </dgm:prSet>
      <dgm:spPr/>
      <dgm:t>
        <a:bodyPr/>
        <a:lstStyle/>
        <a:p>
          <a:endParaRPr lang="en-US"/>
        </a:p>
      </dgm:t>
    </dgm:pt>
    <dgm:pt modelId="{BBDCD38F-E2BB-4E0D-B40E-6F71FB73282F}" type="pres">
      <dgm:prSet presAssocID="{0CFC54CF-4658-4236-B3B1-0E8CDB721F07}" presName="sp" presStyleCnt="0"/>
      <dgm:spPr/>
      <dgm:t>
        <a:bodyPr/>
        <a:lstStyle/>
        <a:p>
          <a:endParaRPr lang="en-US"/>
        </a:p>
      </dgm:t>
    </dgm:pt>
    <dgm:pt modelId="{80CBAC48-95D1-4256-A697-A806AE4C7B9A}" type="pres">
      <dgm:prSet presAssocID="{E4745A3B-4D2B-454F-A57D-B3AED40F2209}" presName="composite" presStyleCnt="0"/>
      <dgm:spPr/>
      <dgm:t>
        <a:bodyPr/>
        <a:lstStyle/>
        <a:p>
          <a:endParaRPr lang="en-US"/>
        </a:p>
      </dgm:t>
    </dgm:pt>
    <dgm:pt modelId="{A71C6F73-D009-4A01-B602-2DBF1A72BF5F}" type="pres">
      <dgm:prSet presAssocID="{E4745A3B-4D2B-454F-A57D-B3AED40F2209}" presName="parentText" presStyleLbl="alignNode1" presStyleIdx="3" presStyleCnt="4">
        <dgm:presLayoutVars>
          <dgm:chMax val="1"/>
          <dgm:bulletEnabled val="1"/>
        </dgm:presLayoutVars>
      </dgm:prSet>
      <dgm:spPr/>
      <dgm:t>
        <a:bodyPr/>
        <a:lstStyle/>
        <a:p>
          <a:endParaRPr lang="en-US"/>
        </a:p>
      </dgm:t>
    </dgm:pt>
    <dgm:pt modelId="{22A90BE9-9516-4E34-B934-B2F23F2ECB8A}" type="pres">
      <dgm:prSet presAssocID="{E4745A3B-4D2B-454F-A57D-B3AED40F2209}" presName="descendantText" presStyleLbl="alignAcc1" presStyleIdx="3" presStyleCnt="4">
        <dgm:presLayoutVars>
          <dgm:bulletEnabled val="1"/>
        </dgm:presLayoutVars>
      </dgm:prSet>
      <dgm:spPr/>
      <dgm:t>
        <a:bodyPr/>
        <a:lstStyle/>
        <a:p>
          <a:endParaRPr lang="en-US"/>
        </a:p>
      </dgm:t>
    </dgm:pt>
  </dgm:ptLst>
  <dgm:cxnLst>
    <dgm:cxn modelId="{526BA5B6-9B4D-4ED3-AF72-49FB19D1040F}" srcId="{D0E24679-BF2F-4E92-BEF5-F0A6A7415F9D}" destId="{7D323C6D-CCA7-4BA4-88E2-25363DE5B61A}" srcOrd="2" destOrd="0" parTransId="{6521B919-3B45-4F05-B6B7-E4E085BC3775}" sibTransId="{0CFC54CF-4658-4236-B3B1-0E8CDB721F07}"/>
    <dgm:cxn modelId="{6FF0A55A-6095-4C7C-A8BD-C7821268907D}" type="presOf" srcId="{E4745A3B-4D2B-454F-A57D-B3AED40F2209}" destId="{A71C6F73-D009-4A01-B602-2DBF1A72BF5F}" srcOrd="0" destOrd="0" presId="urn:microsoft.com/office/officeart/2005/8/layout/chevron2"/>
    <dgm:cxn modelId="{02B079BF-12F9-4AEC-9C1B-012E7118FE79}" srcId="{E4745A3B-4D2B-454F-A57D-B3AED40F2209}" destId="{3ACC7BEE-E0E1-4F04-ACA2-4A3B7142D432}" srcOrd="1" destOrd="0" parTransId="{989841FF-2790-4BA1-9B4B-2E5DEA89B351}" sibTransId="{1E1BA6BA-C280-4977-99D7-7F2D9A9E25BB}"/>
    <dgm:cxn modelId="{888B21DE-C52B-4207-9F10-9753B2D00587}" srcId="{7D323C6D-CCA7-4BA4-88E2-25363DE5B61A}" destId="{EFA0B53D-750D-4271-9999-163779A0C118}" srcOrd="1" destOrd="0" parTransId="{F2CCFCAC-AE7F-472D-92A2-C3A110891BA6}" sibTransId="{918BFDE1-D38B-4D6E-A6A8-0075B1645A54}"/>
    <dgm:cxn modelId="{FFF07C6F-164D-48A2-86BF-DEE3F5ED523F}" srcId="{7D323C6D-CCA7-4BA4-88E2-25363DE5B61A}" destId="{B77D8EF4-8376-4881-A15B-F502A7066A48}" srcOrd="0" destOrd="0" parTransId="{1BC2E8A8-78BF-480D-8D3F-AC670C41C04F}" sibTransId="{AFF0BB47-837B-41ED-98AA-38CD4630EEC5}"/>
    <dgm:cxn modelId="{3DF163E0-AC1C-409A-90A4-DC9305F2E7AC}" type="presOf" srcId="{7D323C6D-CCA7-4BA4-88E2-25363DE5B61A}" destId="{A80B5077-FEC7-4EBB-B1C7-ACCA510C2FD5}" srcOrd="0" destOrd="0" presId="urn:microsoft.com/office/officeart/2005/8/layout/chevron2"/>
    <dgm:cxn modelId="{821ECECF-3901-446E-A634-C8E37C4F8180}" srcId="{7D323C6D-CCA7-4BA4-88E2-25363DE5B61A}" destId="{F5422F87-D1FC-4844-9EF8-03C41FE94214}" srcOrd="2" destOrd="0" parTransId="{9AC5F556-4471-4200-B455-AA448027DD05}" sibTransId="{4D854F26-E8F0-432E-81F9-1F6833C04FC7}"/>
    <dgm:cxn modelId="{8936F21B-094A-4E4B-A4AE-97BEE43FF31A}" type="presOf" srcId="{F91178FA-07E3-4781-8F28-CCACC0EA79D0}" destId="{31181780-FCC7-46F2-9C98-ED11E391C7E0}" srcOrd="0" destOrd="2" presId="urn:microsoft.com/office/officeart/2005/8/layout/chevron2"/>
    <dgm:cxn modelId="{2B88E21D-371E-488F-A8D8-9D4DFFFF93B6}" type="presOf" srcId="{163A2725-9F38-48D6-A47C-DE3140A77D83}" destId="{44E5EAEA-C7C7-4927-A234-4F662E3F8FE2}" srcOrd="0" destOrd="0" presId="urn:microsoft.com/office/officeart/2005/8/layout/chevron2"/>
    <dgm:cxn modelId="{833BB1AF-EE10-4935-A0E6-8C3E0CA1CFF8}" srcId="{D0E24679-BF2F-4E92-BEF5-F0A6A7415F9D}" destId="{163A2725-9F38-48D6-A47C-DE3140A77D83}" srcOrd="1" destOrd="0" parTransId="{84D1E2C6-B141-4E0F-9848-E942A9581D25}" sibTransId="{F9613ADC-E3DD-4299-A61B-19B1A9A08460}"/>
    <dgm:cxn modelId="{454BDF2B-5246-4824-A059-A46C203CAA7C}" srcId="{163A2725-9F38-48D6-A47C-DE3140A77D83}" destId="{FBE0821A-0D25-4D59-99B8-AFC8A2489769}" srcOrd="1" destOrd="0" parTransId="{CFCCAD8D-CA8C-4C39-BC37-4A8A11F178FB}" sibTransId="{868765AE-4822-407E-B1B6-EC5DDF9ECE06}"/>
    <dgm:cxn modelId="{8B1D107D-5B71-4D10-A6BE-B349F712F3E7}" type="presOf" srcId="{D0E24679-BF2F-4E92-BEF5-F0A6A7415F9D}" destId="{5345EBA0-78D7-4A8B-923E-33E093EF93D8}" srcOrd="0" destOrd="0" presId="urn:microsoft.com/office/officeart/2005/8/layout/chevron2"/>
    <dgm:cxn modelId="{24EDD6E4-871D-494B-B048-8830EA63A613}" srcId="{F33A9EF9-E48D-42A9-881B-71585C431A7B}" destId="{F91178FA-07E3-4781-8F28-CCACC0EA79D0}" srcOrd="2" destOrd="0" parTransId="{CC831F11-A190-419C-AC5D-2DEFD4FBF003}" sibTransId="{05BEEC3D-7DB0-4A7D-B0A2-2AFA01A03510}"/>
    <dgm:cxn modelId="{2E844ED0-BEEB-4BDD-B4B7-D5A15EFCC670}" type="presOf" srcId="{6D394D85-3923-4E8A-B908-238A9DA39981}" destId="{31181780-FCC7-46F2-9C98-ED11E391C7E0}" srcOrd="0" destOrd="0" presId="urn:microsoft.com/office/officeart/2005/8/layout/chevron2"/>
    <dgm:cxn modelId="{949E21C6-AA6C-4884-8E93-7C674AE657FF}" type="presOf" srcId="{B77D8EF4-8376-4881-A15B-F502A7066A48}" destId="{39DF0221-D4D6-4B47-9179-31151E16FFE8}" srcOrd="0" destOrd="0" presId="urn:microsoft.com/office/officeart/2005/8/layout/chevron2"/>
    <dgm:cxn modelId="{FF445579-76D5-4881-B7EB-D032512C86E2}" srcId="{E4745A3B-4D2B-454F-A57D-B3AED40F2209}" destId="{20C35083-E08A-44C8-88A4-21B20313971F}" srcOrd="0" destOrd="0" parTransId="{BB19DD06-579C-4B7B-8732-DD1A4B6442AD}" sibTransId="{54335977-A04A-43EE-9B58-4D03269F4BBB}"/>
    <dgm:cxn modelId="{901CCC91-DE24-4693-A348-737B14549896}" srcId="{D0E24679-BF2F-4E92-BEF5-F0A6A7415F9D}" destId="{F33A9EF9-E48D-42A9-881B-71585C431A7B}" srcOrd="0" destOrd="0" parTransId="{8C762125-C32C-4290-8A21-957EC0DAB84F}" sibTransId="{9A4E7E49-220F-43BC-B6E7-7B0A2E8D829E}"/>
    <dgm:cxn modelId="{9C87A181-F44C-4B51-913A-EFBE022E44D5}" type="presOf" srcId="{20C35083-E08A-44C8-88A4-21B20313971F}" destId="{22A90BE9-9516-4E34-B934-B2F23F2ECB8A}" srcOrd="0" destOrd="0" presId="urn:microsoft.com/office/officeart/2005/8/layout/chevron2"/>
    <dgm:cxn modelId="{45EF380A-384B-4BD2-B20A-F16121163540}" type="presOf" srcId="{EFA0B53D-750D-4271-9999-163779A0C118}" destId="{39DF0221-D4D6-4B47-9179-31151E16FFE8}" srcOrd="0" destOrd="1" presId="urn:microsoft.com/office/officeart/2005/8/layout/chevron2"/>
    <dgm:cxn modelId="{ED385BF4-AFE5-4E6C-B528-AFA72FDD85A6}" type="presOf" srcId="{3ACC7BEE-E0E1-4F04-ACA2-4A3B7142D432}" destId="{22A90BE9-9516-4E34-B934-B2F23F2ECB8A}" srcOrd="0" destOrd="1" presId="urn:microsoft.com/office/officeart/2005/8/layout/chevron2"/>
    <dgm:cxn modelId="{5425F77C-C5EB-463E-8C36-2DAF96C3B5C9}" srcId="{D0E24679-BF2F-4E92-BEF5-F0A6A7415F9D}" destId="{E4745A3B-4D2B-454F-A57D-B3AED40F2209}" srcOrd="3" destOrd="0" parTransId="{B947B7C4-1DDB-4440-BD12-568A5A61D6EA}" sibTransId="{0B77C6DD-15B5-4505-97E1-CDDFDCD9CD4B}"/>
    <dgm:cxn modelId="{65E76051-487A-41B7-AB5D-823C187A5E1E}" type="presOf" srcId="{F33A9EF9-E48D-42A9-881B-71585C431A7B}" destId="{207969A9-D7AE-4DFE-8CC0-FA66350212DE}" srcOrd="0" destOrd="0" presId="urn:microsoft.com/office/officeart/2005/8/layout/chevron2"/>
    <dgm:cxn modelId="{1E8EAADC-2789-4F11-877D-4EB297FE3743}" type="presOf" srcId="{FBE0821A-0D25-4D59-99B8-AFC8A2489769}" destId="{22FEFB3B-470D-4336-AAA3-AD5CC8F20BD2}" srcOrd="0" destOrd="1" presId="urn:microsoft.com/office/officeart/2005/8/layout/chevron2"/>
    <dgm:cxn modelId="{72E271AF-FABF-454E-8D8F-368FD2721079}" type="presOf" srcId="{B451E9EE-1331-4E44-9A99-F3DD97AE733E}" destId="{22FEFB3B-470D-4336-AAA3-AD5CC8F20BD2}" srcOrd="0" destOrd="0" presId="urn:microsoft.com/office/officeart/2005/8/layout/chevron2"/>
    <dgm:cxn modelId="{313AADF0-BCE4-4FF8-BCB2-F146A300DD55}" srcId="{E4745A3B-4D2B-454F-A57D-B3AED40F2209}" destId="{A090C463-DA55-4291-9380-7B9BF3CC8D1E}" srcOrd="2" destOrd="0" parTransId="{99852CE7-4B5C-41FA-802D-D9B3EFF8F5A2}" sibTransId="{AFC1B194-8F43-4267-8255-83C1E873058E}"/>
    <dgm:cxn modelId="{422C065B-5F79-4CA7-B02F-4E5A9F87C758}" type="presOf" srcId="{56A5F3AE-5F2C-4868-A475-36131E4C28C8}" destId="{31181780-FCC7-46F2-9C98-ED11E391C7E0}" srcOrd="0" destOrd="1" presId="urn:microsoft.com/office/officeart/2005/8/layout/chevron2"/>
    <dgm:cxn modelId="{386AE8D3-A95C-44E9-B18E-772F14E73749}" srcId="{163A2725-9F38-48D6-A47C-DE3140A77D83}" destId="{B451E9EE-1331-4E44-9A99-F3DD97AE733E}" srcOrd="0" destOrd="0" parTransId="{F5D1B0C4-4EA3-4217-B143-6197391EB6AA}" sibTransId="{7C2302AF-8F8B-4F03-9157-37ECB959806E}"/>
    <dgm:cxn modelId="{91245D65-20A0-49CB-ABDB-842DB3AA32A7}" type="presOf" srcId="{A090C463-DA55-4291-9380-7B9BF3CC8D1E}" destId="{22A90BE9-9516-4E34-B934-B2F23F2ECB8A}" srcOrd="0" destOrd="2" presId="urn:microsoft.com/office/officeart/2005/8/layout/chevron2"/>
    <dgm:cxn modelId="{1814B108-EDC1-400B-A373-C4BCA0D30308}" srcId="{F33A9EF9-E48D-42A9-881B-71585C431A7B}" destId="{56A5F3AE-5F2C-4868-A475-36131E4C28C8}" srcOrd="1" destOrd="0" parTransId="{EA04B0E7-618B-4635-B638-F7BBEAA1E23B}" sibTransId="{4C5CB455-FE33-42AA-8633-F625317D0DA9}"/>
    <dgm:cxn modelId="{A359AFCC-90E3-43AD-81D7-72A0515E5C4C}" type="presOf" srcId="{F5422F87-D1FC-4844-9EF8-03C41FE94214}" destId="{39DF0221-D4D6-4B47-9179-31151E16FFE8}" srcOrd="0" destOrd="2" presId="urn:microsoft.com/office/officeart/2005/8/layout/chevron2"/>
    <dgm:cxn modelId="{2E4060FC-8D1C-4AE5-95AB-633216A4A603}" srcId="{F33A9EF9-E48D-42A9-881B-71585C431A7B}" destId="{6D394D85-3923-4E8A-B908-238A9DA39981}" srcOrd="0" destOrd="0" parTransId="{475C2F62-4576-48C5-81D7-945B01E57F63}" sibTransId="{0884F95B-07F1-4B77-9F5E-5E90681789F8}"/>
    <dgm:cxn modelId="{B31A925E-BFCB-4707-8850-0E4EA31EF755}" type="presParOf" srcId="{5345EBA0-78D7-4A8B-923E-33E093EF93D8}" destId="{F4BE43B9-265D-4A98-B254-1895FA18563C}" srcOrd="0" destOrd="0" presId="urn:microsoft.com/office/officeart/2005/8/layout/chevron2"/>
    <dgm:cxn modelId="{9E18DE37-347E-4290-9893-62DEC8BA448B}" type="presParOf" srcId="{F4BE43B9-265D-4A98-B254-1895FA18563C}" destId="{207969A9-D7AE-4DFE-8CC0-FA66350212DE}" srcOrd="0" destOrd="0" presId="urn:microsoft.com/office/officeart/2005/8/layout/chevron2"/>
    <dgm:cxn modelId="{D0C48CDC-E5C1-44A7-98B8-411B153B58BC}" type="presParOf" srcId="{F4BE43B9-265D-4A98-B254-1895FA18563C}" destId="{31181780-FCC7-46F2-9C98-ED11E391C7E0}" srcOrd="1" destOrd="0" presId="urn:microsoft.com/office/officeart/2005/8/layout/chevron2"/>
    <dgm:cxn modelId="{BC362BA7-98E0-44DA-8084-9E967541C009}" type="presParOf" srcId="{5345EBA0-78D7-4A8B-923E-33E093EF93D8}" destId="{A2C4CC0E-FE88-4081-8EE6-C1C17CD0A9BF}" srcOrd="1" destOrd="0" presId="urn:microsoft.com/office/officeart/2005/8/layout/chevron2"/>
    <dgm:cxn modelId="{64216CC1-CDD3-4896-9E7D-33E35C08D7E7}" type="presParOf" srcId="{5345EBA0-78D7-4A8B-923E-33E093EF93D8}" destId="{A57AB2E0-025E-4C9F-A444-AE2225DE5822}" srcOrd="2" destOrd="0" presId="urn:microsoft.com/office/officeart/2005/8/layout/chevron2"/>
    <dgm:cxn modelId="{8487C040-0557-4547-9BC3-F1D1B89ACE26}" type="presParOf" srcId="{A57AB2E0-025E-4C9F-A444-AE2225DE5822}" destId="{44E5EAEA-C7C7-4927-A234-4F662E3F8FE2}" srcOrd="0" destOrd="0" presId="urn:microsoft.com/office/officeart/2005/8/layout/chevron2"/>
    <dgm:cxn modelId="{69E34AAF-7293-441D-929E-D407C65DBD1F}" type="presParOf" srcId="{A57AB2E0-025E-4C9F-A444-AE2225DE5822}" destId="{22FEFB3B-470D-4336-AAA3-AD5CC8F20BD2}" srcOrd="1" destOrd="0" presId="urn:microsoft.com/office/officeart/2005/8/layout/chevron2"/>
    <dgm:cxn modelId="{11278E05-A5EF-4067-8231-2E19154C1E08}" type="presParOf" srcId="{5345EBA0-78D7-4A8B-923E-33E093EF93D8}" destId="{8FDCECD8-40E4-4491-B040-09432D8EB209}" srcOrd="3" destOrd="0" presId="urn:microsoft.com/office/officeart/2005/8/layout/chevron2"/>
    <dgm:cxn modelId="{0FDA287F-FDAB-45E7-B70E-5B2B4FB1C597}" type="presParOf" srcId="{5345EBA0-78D7-4A8B-923E-33E093EF93D8}" destId="{46D2D909-9760-4A03-B2B9-A18884F217C1}" srcOrd="4" destOrd="0" presId="urn:microsoft.com/office/officeart/2005/8/layout/chevron2"/>
    <dgm:cxn modelId="{7A2C91CD-310C-49B5-BB83-FE398A576242}" type="presParOf" srcId="{46D2D909-9760-4A03-B2B9-A18884F217C1}" destId="{A80B5077-FEC7-4EBB-B1C7-ACCA510C2FD5}" srcOrd="0" destOrd="0" presId="urn:microsoft.com/office/officeart/2005/8/layout/chevron2"/>
    <dgm:cxn modelId="{A3B35B31-46D9-47F2-8713-F4CF870D2E94}" type="presParOf" srcId="{46D2D909-9760-4A03-B2B9-A18884F217C1}" destId="{39DF0221-D4D6-4B47-9179-31151E16FFE8}" srcOrd="1" destOrd="0" presId="urn:microsoft.com/office/officeart/2005/8/layout/chevron2"/>
    <dgm:cxn modelId="{F47A1274-3C4B-4189-B0D9-0C3F338B308B}" type="presParOf" srcId="{5345EBA0-78D7-4A8B-923E-33E093EF93D8}" destId="{BBDCD38F-E2BB-4E0D-B40E-6F71FB73282F}" srcOrd="5" destOrd="0" presId="urn:microsoft.com/office/officeart/2005/8/layout/chevron2"/>
    <dgm:cxn modelId="{977ED725-07E1-4C25-A1AD-64041B673C5C}" type="presParOf" srcId="{5345EBA0-78D7-4A8B-923E-33E093EF93D8}" destId="{80CBAC48-95D1-4256-A697-A806AE4C7B9A}" srcOrd="6" destOrd="0" presId="urn:microsoft.com/office/officeart/2005/8/layout/chevron2"/>
    <dgm:cxn modelId="{4DBFB247-0053-4B63-B569-02ED6804E432}" type="presParOf" srcId="{80CBAC48-95D1-4256-A697-A806AE4C7B9A}" destId="{A71C6F73-D009-4A01-B602-2DBF1A72BF5F}" srcOrd="0" destOrd="0" presId="urn:microsoft.com/office/officeart/2005/8/layout/chevron2"/>
    <dgm:cxn modelId="{46A406B9-7CD2-4EFC-9AE8-22EB049DA2FE}" type="presParOf" srcId="{80CBAC48-95D1-4256-A697-A806AE4C7B9A}" destId="{22A90BE9-9516-4E34-B934-B2F23F2ECB8A}" srcOrd="1" destOrd="0" presId="urn:microsoft.com/office/officeart/2005/8/layout/chevron2"/>
  </dgm:cxnLst>
  <dgm:bg>
    <a:effectLst/>
  </dgm:bg>
  <dgm:whole>
    <a:effectLst/>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7969A9-D7AE-4DFE-8CC0-FA66350212DE}">
      <dsp:nvSpPr>
        <dsp:cNvPr id="0" name=""/>
        <dsp:cNvSpPr/>
      </dsp:nvSpPr>
      <dsp:spPr>
        <a:xfrm rot="5400000">
          <a:off x="-176084" y="177523"/>
          <a:ext cx="1173896" cy="821727"/>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1">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Analysis</a:t>
          </a:r>
          <a:endParaRPr lang="en-US" sz="1100" kern="1200" dirty="0"/>
        </a:p>
      </dsp:txBody>
      <dsp:txXfrm rot="-5400000">
        <a:off x="1" y="412303"/>
        <a:ext cx="821727" cy="352169"/>
      </dsp:txXfrm>
    </dsp:sp>
    <dsp:sp modelId="{31181780-FCC7-46F2-9C98-ED11E391C7E0}">
      <dsp:nvSpPr>
        <dsp:cNvPr id="0" name=""/>
        <dsp:cNvSpPr/>
      </dsp:nvSpPr>
      <dsp:spPr>
        <a:xfrm rot="5400000">
          <a:off x="2781716" y="-1958550"/>
          <a:ext cx="763032" cy="4683011"/>
        </a:xfrm>
        <a:prstGeom prst="round2Same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dirty="0" smtClean="0"/>
            <a:t>Identify Metric(s) to use.</a:t>
          </a:r>
          <a:endParaRPr lang="en-US" sz="1300" kern="1200" dirty="0"/>
        </a:p>
        <a:p>
          <a:pPr marL="114300" lvl="1" indent="-114300" algn="l" defTabSz="577850">
            <a:lnSpc>
              <a:spcPct val="90000"/>
            </a:lnSpc>
            <a:spcBef>
              <a:spcPct val="0"/>
            </a:spcBef>
            <a:spcAft>
              <a:spcPct val="15000"/>
            </a:spcAft>
            <a:buChar char="••"/>
          </a:pPr>
          <a:r>
            <a:rPr lang="en-US" sz="1300" kern="1200" dirty="0" smtClean="0"/>
            <a:t>Define Metric(s) identified.</a:t>
          </a:r>
          <a:endParaRPr lang="en-US" sz="1300" kern="1200" dirty="0"/>
        </a:p>
        <a:p>
          <a:pPr marL="114300" lvl="1" indent="-114300" algn="l" defTabSz="577850">
            <a:lnSpc>
              <a:spcPct val="90000"/>
            </a:lnSpc>
            <a:spcBef>
              <a:spcPct val="0"/>
            </a:spcBef>
            <a:spcAft>
              <a:spcPct val="15000"/>
            </a:spcAft>
            <a:buChar char="••"/>
          </a:pPr>
          <a:r>
            <a:rPr lang="en-US" sz="1300" kern="1200" dirty="0" smtClean="0"/>
            <a:t>Define parameter(s) for evaluating the metric(s) identified.</a:t>
          </a:r>
          <a:endParaRPr lang="en-US" sz="1300" kern="1200" dirty="0"/>
        </a:p>
      </dsp:txBody>
      <dsp:txXfrm rot="-5400000">
        <a:off x="821727" y="38687"/>
        <a:ext cx="4645763" cy="688536"/>
      </dsp:txXfrm>
    </dsp:sp>
    <dsp:sp modelId="{44E5EAEA-C7C7-4927-A234-4F662E3F8FE2}">
      <dsp:nvSpPr>
        <dsp:cNvPr id="0" name=""/>
        <dsp:cNvSpPr/>
      </dsp:nvSpPr>
      <dsp:spPr>
        <a:xfrm rot="5400000">
          <a:off x="-176084" y="1203636"/>
          <a:ext cx="1173896" cy="821727"/>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1">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Communiqué</a:t>
          </a:r>
          <a:endParaRPr lang="en-US" sz="1100" kern="1200" dirty="0"/>
        </a:p>
      </dsp:txBody>
      <dsp:txXfrm rot="-5400000">
        <a:off x="1" y="1438416"/>
        <a:ext cx="821727" cy="352169"/>
      </dsp:txXfrm>
    </dsp:sp>
    <dsp:sp modelId="{22FEFB3B-470D-4336-AAA3-AD5CC8F20BD2}">
      <dsp:nvSpPr>
        <dsp:cNvPr id="0" name=""/>
        <dsp:cNvSpPr/>
      </dsp:nvSpPr>
      <dsp:spPr>
        <a:xfrm rot="5400000">
          <a:off x="2781716" y="-932436"/>
          <a:ext cx="763032" cy="4683011"/>
        </a:xfrm>
        <a:prstGeom prst="round2Same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dirty="0" smtClean="0"/>
            <a:t>Explain the need of metric to stakeholder and the testing team.</a:t>
          </a:r>
          <a:endParaRPr lang="en-US" sz="1300" kern="1200" dirty="0"/>
        </a:p>
        <a:p>
          <a:pPr marL="114300" lvl="1" indent="-114300" algn="l" defTabSz="577850">
            <a:lnSpc>
              <a:spcPct val="90000"/>
            </a:lnSpc>
            <a:spcBef>
              <a:spcPct val="0"/>
            </a:spcBef>
            <a:spcAft>
              <a:spcPct val="15000"/>
            </a:spcAft>
            <a:buChar char="••"/>
          </a:pPr>
          <a:r>
            <a:rPr lang="en-US" sz="1300" kern="1200" dirty="0" smtClean="0"/>
            <a:t>Educate testing team about the data points need to be captured for processing the metric.</a:t>
          </a:r>
          <a:endParaRPr lang="en-US" sz="1300" kern="1200" dirty="0"/>
        </a:p>
      </dsp:txBody>
      <dsp:txXfrm rot="-5400000">
        <a:off x="821727" y="1064801"/>
        <a:ext cx="4645763" cy="688536"/>
      </dsp:txXfrm>
    </dsp:sp>
    <dsp:sp modelId="{A80B5077-FEC7-4EBB-B1C7-ACCA510C2FD5}">
      <dsp:nvSpPr>
        <dsp:cNvPr id="0" name=""/>
        <dsp:cNvSpPr/>
      </dsp:nvSpPr>
      <dsp:spPr>
        <a:xfrm rot="5400000">
          <a:off x="-176084" y="2229750"/>
          <a:ext cx="1173896" cy="821727"/>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1">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Evaluating</a:t>
          </a:r>
          <a:endParaRPr lang="en-US" sz="1100" kern="1200" dirty="0"/>
        </a:p>
      </dsp:txBody>
      <dsp:txXfrm rot="-5400000">
        <a:off x="1" y="2464530"/>
        <a:ext cx="821727" cy="352169"/>
      </dsp:txXfrm>
    </dsp:sp>
    <dsp:sp modelId="{39DF0221-D4D6-4B47-9179-31151E16FFE8}">
      <dsp:nvSpPr>
        <dsp:cNvPr id="0" name=""/>
        <dsp:cNvSpPr/>
      </dsp:nvSpPr>
      <dsp:spPr>
        <a:xfrm rot="5400000">
          <a:off x="2781716" y="93676"/>
          <a:ext cx="763032" cy="4683011"/>
        </a:xfrm>
        <a:prstGeom prst="round2Same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dirty="0" smtClean="0"/>
            <a:t>Capture the data.</a:t>
          </a:r>
          <a:endParaRPr lang="en-US" sz="1300" kern="1200" dirty="0"/>
        </a:p>
        <a:p>
          <a:pPr marL="114300" lvl="1" indent="-114300" algn="l" defTabSz="577850">
            <a:lnSpc>
              <a:spcPct val="90000"/>
            </a:lnSpc>
            <a:spcBef>
              <a:spcPct val="0"/>
            </a:spcBef>
            <a:spcAft>
              <a:spcPct val="15000"/>
            </a:spcAft>
            <a:buChar char="••"/>
          </a:pPr>
          <a:r>
            <a:rPr lang="en-US" sz="1300" kern="1200" dirty="0" smtClean="0"/>
            <a:t>Verify the data.</a:t>
          </a:r>
          <a:endParaRPr lang="en-US" sz="1300" kern="1200" dirty="0"/>
        </a:p>
        <a:p>
          <a:pPr marL="114300" lvl="1" indent="-114300" algn="l" defTabSz="577850">
            <a:lnSpc>
              <a:spcPct val="90000"/>
            </a:lnSpc>
            <a:spcBef>
              <a:spcPct val="0"/>
            </a:spcBef>
            <a:spcAft>
              <a:spcPct val="15000"/>
            </a:spcAft>
            <a:buChar char="••"/>
          </a:pPr>
          <a:r>
            <a:rPr lang="en-US" sz="1300" kern="1200" dirty="0" smtClean="0"/>
            <a:t>Calculating the metric(s) value using the data captured.</a:t>
          </a:r>
          <a:endParaRPr lang="en-US" sz="1300" kern="1200" dirty="0"/>
        </a:p>
      </dsp:txBody>
      <dsp:txXfrm rot="-5400000">
        <a:off x="821727" y="2090913"/>
        <a:ext cx="4645763" cy="688536"/>
      </dsp:txXfrm>
    </dsp:sp>
    <dsp:sp modelId="{A71C6F73-D009-4A01-B602-2DBF1A72BF5F}">
      <dsp:nvSpPr>
        <dsp:cNvPr id="0" name=""/>
        <dsp:cNvSpPr/>
      </dsp:nvSpPr>
      <dsp:spPr>
        <a:xfrm rot="5400000">
          <a:off x="-176084" y="3255864"/>
          <a:ext cx="1173896" cy="821727"/>
        </a:xfrm>
        <a:prstGeom prst="chevron">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w="9525" cap="flat" cmpd="sng" algn="ctr">
          <a:solidFill>
            <a:schemeClr val="accent5">
              <a:hueOff val="0"/>
              <a:satOff val="0"/>
              <a:lumOff val="0"/>
              <a:alphaOff val="0"/>
            </a:schemeClr>
          </a:solidFill>
          <a:prstDash val="soli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1">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Reporting</a:t>
          </a:r>
          <a:endParaRPr lang="en-US" sz="1100" kern="1200" dirty="0"/>
        </a:p>
      </dsp:txBody>
      <dsp:txXfrm rot="-5400000">
        <a:off x="1" y="3490644"/>
        <a:ext cx="821727" cy="352169"/>
      </dsp:txXfrm>
    </dsp:sp>
    <dsp:sp modelId="{22A90BE9-9516-4E34-B934-B2F23F2ECB8A}">
      <dsp:nvSpPr>
        <dsp:cNvPr id="0" name=""/>
        <dsp:cNvSpPr/>
      </dsp:nvSpPr>
      <dsp:spPr>
        <a:xfrm rot="5400000">
          <a:off x="2781716" y="1119790"/>
          <a:ext cx="763032" cy="4683011"/>
        </a:xfrm>
        <a:prstGeom prst="round2SameRect">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dirty="0" smtClean="0"/>
            <a:t>Develope the report with effective conclusion.</a:t>
          </a:r>
          <a:endParaRPr lang="en-US" sz="1300" kern="1200" dirty="0"/>
        </a:p>
        <a:p>
          <a:pPr marL="114300" lvl="1" indent="-114300" algn="l" defTabSz="577850">
            <a:lnSpc>
              <a:spcPct val="90000"/>
            </a:lnSpc>
            <a:spcBef>
              <a:spcPct val="0"/>
            </a:spcBef>
            <a:spcAft>
              <a:spcPct val="15000"/>
            </a:spcAft>
            <a:buChar char="••"/>
          </a:pPr>
          <a:r>
            <a:rPr lang="en-US" sz="1300" kern="1200" dirty="0" smtClean="0"/>
            <a:t>Distribute report to the stakeholder and their representative.</a:t>
          </a:r>
          <a:endParaRPr lang="en-US" sz="1300" kern="1200" dirty="0"/>
        </a:p>
        <a:p>
          <a:pPr marL="114300" lvl="1" indent="-114300" algn="l" defTabSz="577850">
            <a:lnSpc>
              <a:spcPct val="90000"/>
            </a:lnSpc>
            <a:spcBef>
              <a:spcPct val="0"/>
            </a:spcBef>
            <a:spcAft>
              <a:spcPct val="15000"/>
            </a:spcAft>
            <a:buChar char="••"/>
          </a:pPr>
          <a:r>
            <a:rPr lang="en-US" sz="1300" kern="1200" dirty="0" smtClean="0"/>
            <a:t>Take feedback from the stakeholder.</a:t>
          </a:r>
          <a:endParaRPr lang="en-US" sz="1300" kern="1200" dirty="0"/>
        </a:p>
      </dsp:txBody>
      <dsp:txXfrm rot="-5400000">
        <a:off x="821727" y="3117027"/>
        <a:ext cx="4645763" cy="68853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0.01732</cdr:x>
      <cdr:y>0.40081</cdr:y>
    </cdr:from>
    <cdr:to>
      <cdr:x>0.13203</cdr:x>
      <cdr:y>0.51326</cdr:y>
    </cdr:to>
    <cdr:sp macro="" textlink="">
      <cdr:nvSpPr>
        <cdr:cNvPr id="5" name="TextBox 12"/>
        <cdr:cNvSpPr txBox="1"/>
      </cdr:nvSpPr>
      <cdr:spPr>
        <a:xfrm xmlns:a="http://schemas.openxmlformats.org/drawingml/2006/main">
          <a:off x="76199" y="942975"/>
          <a:ext cx="504826" cy="264560"/>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square" rtlCol="0" anchor="t">
          <a:spAutoFit/>
        </a:bodyPr>
        <a:lstStyle xmlns:a="http://schemas.openxmlformats.org/drawingml/2006/main">
          <a:lvl1pPr marL="0" indent="0">
            <a:defRPr sz="1100">
              <a:solidFill>
                <a:sysClr val="windowText" lastClr="000000"/>
              </a:solidFill>
              <a:latin typeface="Calibri"/>
            </a:defRPr>
          </a:lvl1pPr>
          <a:lvl2pPr marL="457200" indent="0">
            <a:defRPr sz="1100">
              <a:solidFill>
                <a:sysClr val="windowText" lastClr="000000"/>
              </a:solidFill>
              <a:latin typeface="Calibri"/>
            </a:defRPr>
          </a:lvl2pPr>
          <a:lvl3pPr marL="914400" indent="0">
            <a:defRPr sz="1100">
              <a:solidFill>
                <a:sysClr val="windowText" lastClr="000000"/>
              </a:solidFill>
              <a:latin typeface="Calibri"/>
            </a:defRPr>
          </a:lvl3pPr>
          <a:lvl4pPr marL="1371600" indent="0">
            <a:defRPr sz="1100">
              <a:solidFill>
                <a:sysClr val="windowText" lastClr="000000"/>
              </a:solidFill>
              <a:latin typeface="Calibri"/>
            </a:defRPr>
          </a:lvl4pPr>
          <a:lvl5pPr marL="1828800" indent="0">
            <a:defRPr sz="1100">
              <a:solidFill>
                <a:sysClr val="windowText" lastClr="000000"/>
              </a:solidFill>
              <a:latin typeface="Calibri"/>
            </a:defRPr>
          </a:lvl5pPr>
          <a:lvl6pPr marL="2286000" indent="0">
            <a:defRPr sz="1100">
              <a:solidFill>
                <a:sysClr val="windowText" lastClr="000000"/>
              </a:solidFill>
              <a:latin typeface="Calibri"/>
            </a:defRPr>
          </a:lvl6pPr>
          <a:lvl7pPr marL="2743200" indent="0">
            <a:defRPr sz="1100">
              <a:solidFill>
                <a:sysClr val="windowText" lastClr="000000"/>
              </a:solidFill>
              <a:latin typeface="Calibri"/>
            </a:defRPr>
          </a:lvl7pPr>
          <a:lvl8pPr marL="3200400" indent="0">
            <a:defRPr sz="1100">
              <a:solidFill>
                <a:sysClr val="windowText" lastClr="000000"/>
              </a:solidFill>
              <a:latin typeface="Calibri"/>
            </a:defRPr>
          </a:lvl8pPr>
          <a:lvl9pPr marL="3657600" indent="0">
            <a:defRPr sz="1100">
              <a:solidFill>
                <a:sysClr val="windowText" lastClr="000000"/>
              </a:solidFill>
              <a:latin typeface="Calibri"/>
            </a:defRPr>
          </a:lvl9pPr>
        </a:lstStyle>
        <a:p xmlns:a="http://schemas.openxmlformats.org/drawingml/2006/main">
          <a:r>
            <a:rPr lang="en-US" sz="1100"/>
            <a:t>High</a:t>
          </a:r>
        </a:p>
      </cdr:txBody>
    </cdr:sp>
  </cdr:relSizeAnchor>
  <cdr:relSizeAnchor xmlns:cdr="http://schemas.openxmlformats.org/drawingml/2006/chartDrawing">
    <cdr:from>
      <cdr:x>0.01732</cdr:x>
      <cdr:y>0.57895</cdr:y>
    </cdr:from>
    <cdr:to>
      <cdr:x>0.171</cdr:x>
      <cdr:y>0.6914</cdr:y>
    </cdr:to>
    <cdr:sp macro="" textlink="">
      <cdr:nvSpPr>
        <cdr:cNvPr id="6" name="TextBox 12"/>
        <cdr:cNvSpPr txBox="1"/>
      </cdr:nvSpPr>
      <cdr:spPr>
        <a:xfrm xmlns:a="http://schemas.openxmlformats.org/drawingml/2006/main">
          <a:off x="76200" y="1362075"/>
          <a:ext cx="676274" cy="264560"/>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square" rtlCol="0" anchor="t">
          <a:spAutoFit/>
        </a:bodyPr>
        <a:lstStyle xmlns:a="http://schemas.openxmlformats.org/drawingml/2006/main">
          <a:lvl1pPr marL="0" indent="0">
            <a:defRPr sz="1100">
              <a:solidFill>
                <a:sysClr val="windowText" lastClr="000000"/>
              </a:solidFill>
              <a:latin typeface="Calibri"/>
            </a:defRPr>
          </a:lvl1pPr>
          <a:lvl2pPr marL="457200" indent="0">
            <a:defRPr sz="1100">
              <a:solidFill>
                <a:sysClr val="windowText" lastClr="000000"/>
              </a:solidFill>
              <a:latin typeface="Calibri"/>
            </a:defRPr>
          </a:lvl2pPr>
          <a:lvl3pPr marL="914400" indent="0">
            <a:defRPr sz="1100">
              <a:solidFill>
                <a:sysClr val="windowText" lastClr="000000"/>
              </a:solidFill>
              <a:latin typeface="Calibri"/>
            </a:defRPr>
          </a:lvl3pPr>
          <a:lvl4pPr marL="1371600" indent="0">
            <a:defRPr sz="1100">
              <a:solidFill>
                <a:sysClr val="windowText" lastClr="000000"/>
              </a:solidFill>
              <a:latin typeface="Calibri"/>
            </a:defRPr>
          </a:lvl4pPr>
          <a:lvl5pPr marL="1828800" indent="0">
            <a:defRPr sz="1100">
              <a:solidFill>
                <a:sysClr val="windowText" lastClr="000000"/>
              </a:solidFill>
              <a:latin typeface="Calibri"/>
            </a:defRPr>
          </a:lvl5pPr>
          <a:lvl6pPr marL="2286000" indent="0">
            <a:defRPr sz="1100">
              <a:solidFill>
                <a:sysClr val="windowText" lastClr="000000"/>
              </a:solidFill>
              <a:latin typeface="Calibri"/>
            </a:defRPr>
          </a:lvl6pPr>
          <a:lvl7pPr marL="2743200" indent="0">
            <a:defRPr sz="1100">
              <a:solidFill>
                <a:sysClr val="windowText" lastClr="000000"/>
              </a:solidFill>
              <a:latin typeface="Calibri"/>
            </a:defRPr>
          </a:lvl7pPr>
          <a:lvl8pPr marL="3200400" indent="0">
            <a:defRPr sz="1100">
              <a:solidFill>
                <a:sysClr val="windowText" lastClr="000000"/>
              </a:solidFill>
              <a:latin typeface="Calibri"/>
            </a:defRPr>
          </a:lvl8pPr>
          <a:lvl9pPr marL="3657600" indent="0">
            <a:defRPr sz="1100">
              <a:solidFill>
                <a:sysClr val="windowText" lastClr="000000"/>
              </a:solidFill>
              <a:latin typeface="Calibri"/>
            </a:defRPr>
          </a:lvl9pPr>
        </a:lstStyle>
        <a:p xmlns:a="http://schemas.openxmlformats.org/drawingml/2006/main">
          <a:r>
            <a:rPr lang="en-US" sz="1100"/>
            <a:t>Medium</a:t>
          </a:r>
        </a:p>
      </cdr:txBody>
    </cdr:sp>
  </cdr:relSizeAnchor>
  <cdr:relSizeAnchor xmlns:cdr="http://schemas.openxmlformats.org/drawingml/2006/chartDrawing">
    <cdr:from>
      <cdr:x>0.02164</cdr:x>
      <cdr:y>0.74899</cdr:y>
    </cdr:from>
    <cdr:to>
      <cdr:x>0.13203</cdr:x>
      <cdr:y>0.86144</cdr:y>
    </cdr:to>
    <cdr:sp macro="" textlink="">
      <cdr:nvSpPr>
        <cdr:cNvPr id="7" name="TextBox 12"/>
        <cdr:cNvSpPr txBox="1"/>
      </cdr:nvSpPr>
      <cdr:spPr>
        <a:xfrm xmlns:a="http://schemas.openxmlformats.org/drawingml/2006/main">
          <a:off x="95249" y="1762125"/>
          <a:ext cx="485775" cy="264560"/>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squar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lang="en-US" sz="1100"/>
            <a:t>Low</a:t>
          </a:r>
        </a:p>
      </cdr:txBody>
    </cdr:sp>
  </cdr:relSizeAnchor>
  <cdr:relSizeAnchor xmlns:cdr="http://schemas.openxmlformats.org/drawingml/2006/chartDrawing">
    <cdr:from>
      <cdr:x>0.01082</cdr:x>
      <cdr:y>0.22267</cdr:y>
    </cdr:from>
    <cdr:to>
      <cdr:x>0.15152</cdr:x>
      <cdr:y>0.33512</cdr:y>
    </cdr:to>
    <cdr:sp macro="" textlink="">
      <cdr:nvSpPr>
        <cdr:cNvPr id="8" name="TextBox 12"/>
        <cdr:cNvSpPr txBox="1"/>
      </cdr:nvSpPr>
      <cdr:spPr>
        <a:xfrm xmlns:a="http://schemas.openxmlformats.org/drawingml/2006/main">
          <a:off x="47624" y="523875"/>
          <a:ext cx="619126" cy="264560"/>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square" rtlCol="0" anchor="t">
          <a:spAutoFit/>
        </a:bodyPr>
        <a:lstStyle xmlns:a="http://schemas.openxmlformats.org/drawingml/2006/main">
          <a:lvl1pPr marL="0" indent="0">
            <a:defRPr sz="1100">
              <a:solidFill>
                <a:sysClr val="windowText" lastClr="000000"/>
              </a:solidFill>
              <a:latin typeface="Calibri"/>
            </a:defRPr>
          </a:lvl1pPr>
          <a:lvl2pPr marL="457200" indent="0">
            <a:defRPr sz="1100">
              <a:solidFill>
                <a:sysClr val="windowText" lastClr="000000"/>
              </a:solidFill>
              <a:latin typeface="Calibri"/>
            </a:defRPr>
          </a:lvl2pPr>
          <a:lvl3pPr marL="914400" indent="0">
            <a:defRPr sz="1100">
              <a:solidFill>
                <a:sysClr val="windowText" lastClr="000000"/>
              </a:solidFill>
              <a:latin typeface="Calibri"/>
            </a:defRPr>
          </a:lvl3pPr>
          <a:lvl4pPr marL="1371600" indent="0">
            <a:defRPr sz="1100">
              <a:solidFill>
                <a:sysClr val="windowText" lastClr="000000"/>
              </a:solidFill>
              <a:latin typeface="Calibri"/>
            </a:defRPr>
          </a:lvl4pPr>
          <a:lvl5pPr marL="1828800" indent="0">
            <a:defRPr sz="1100">
              <a:solidFill>
                <a:sysClr val="windowText" lastClr="000000"/>
              </a:solidFill>
              <a:latin typeface="Calibri"/>
            </a:defRPr>
          </a:lvl5pPr>
          <a:lvl6pPr marL="2286000" indent="0">
            <a:defRPr sz="1100">
              <a:solidFill>
                <a:sysClr val="windowText" lastClr="000000"/>
              </a:solidFill>
              <a:latin typeface="Calibri"/>
            </a:defRPr>
          </a:lvl6pPr>
          <a:lvl7pPr marL="2743200" indent="0">
            <a:defRPr sz="1100">
              <a:solidFill>
                <a:sysClr val="windowText" lastClr="000000"/>
              </a:solidFill>
              <a:latin typeface="Calibri"/>
            </a:defRPr>
          </a:lvl7pPr>
          <a:lvl8pPr marL="3200400" indent="0">
            <a:defRPr sz="1100">
              <a:solidFill>
                <a:sysClr val="windowText" lastClr="000000"/>
              </a:solidFill>
              <a:latin typeface="Calibri"/>
            </a:defRPr>
          </a:lvl8pPr>
          <a:lvl9pPr marL="3657600" indent="0">
            <a:defRPr sz="1100">
              <a:solidFill>
                <a:sysClr val="windowText" lastClr="000000"/>
              </a:solidFill>
              <a:latin typeface="Calibri"/>
            </a:defRPr>
          </a:lvl9pPr>
        </a:lstStyle>
        <a:p xmlns:a="http://schemas.openxmlformats.org/drawingml/2006/main">
          <a:r>
            <a:rPr lang="en-US" sz="1100"/>
            <a:t>Critical</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TITLE.dot</Template>
  <TotalTime>0</TotalTime>
  <Pages>18</Pages>
  <Words>2842</Words>
  <Characters>16200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Software Testing Metrics</vt:lpstr>
    </vt:vector>
  </TitlesOfParts>
  <Company>Cognizant Technology Solutions</Company>
  <LinksUpToDate>false</LinksUpToDate>
  <CharactersWithSpaces>19004</CharactersWithSpaces>
  <SharedDoc>false</SharedDoc>
  <HLinks>
    <vt:vector size="240" baseType="variant">
      <vt:variant>
        <vt:i4>5701692</vt:i4>
      </vt:variant>
      <vt:variant>
        <vt:i4>282</vt:i4>
      </vt:variant>
      <vt:variant>
        <vt:i4>0</vt:i4>
      </vt:variant>
      <vt:variant>
        <vt:i4>5</vt:i4>
      </vt:variant>
      <vt:variant>
        <vt:lpwstr>mailto:Lokesh.gulechha@cognizant.com</vt:lpwstr>
      </vt:variant>
      <vt:variant>
        <vt:lpwstr/>
      </vt:variant>
      <vt:variant>
        <vt:i4>2359410</vt:i4>
      </vt:variant>
      <vt:variant>
        <vt:i4>279</vt:i4>
      </vt:variant>
      <vt:variant>
        <vt:i4>0</vt:i4>
      </vt:variant>
      <vt:variant>
        <vt:i4>5</vt:i4>
      </vt:variant>
      <vt:variant>
        <vt:lpwstr>http://www.stickyminds.com/</vt:lpwstr>
      </vt:variant>
      <vt:variant>
        <vt:lpwstr/>
      </vt:variant>
      <vt:variant>
        <vt:i4>7340157</vt:i4>
      </vt:variant>
      <vt:variant>
        <vt:i4>276</vt:i4>
      </vt:variant>
      <vt:variant>
        <vt:i4>0</vt:i4>
      </vt:variant>
      <vt:variant>
        <vt:i4>5</vt:i4>
      </vt:variant>
      <vt:variant>
        <vt:lpwstr>http://www/projectperfect.com.au/info_quality_index.php</vt:lpwstr>
      </vt:variant>
      <vt:variant>
        <vt:lpwstr/>
      </vt:variant>
      <vt:variant>
        <vt:i4>5767214</vt:i4>
      </vt:variant>
      <vt:variant>
        <vt:i4>273</vt:i4>
      </vt:variant>
      <vt:variant>
        <vt:i4>0</vt:i4>
      </vt:variant>
      <vt:variant>
        <vt:i4>5</vt:i4>
      </vt:variant>
      <vt:variant>
        <vt:lpwstr>http://www.stpmag.com/downloads/stp-0507_testmetrics.htm</vt:lpwstr>
      </vt:variant>
      <vt:variant>
        <vt:lpwstr/>
      </vt:variant>
      <vt:variant>
        <vt:i4>2687032</vt:i4>
      </vt:variant>
      <vt:variant>
        <vt:i4>270</vt:i4>
      </vt:variant>
      <vt:variant>
        <vt:i4>0</vt:i4>
      </vt:variant>
      <vt:variant>
        <vt:i4>5</vt:i4>
      </vt:variant>
      <vt:variant>
        <vt:lpwstr>http://www.westfallteam.com/Papers/</vt:lpwstr>
      </vt:variant>
      <vt:variant>
        <vt:lpwstr/>
      </vt:variant>
      <vt:variant>
        <vt:i4>1507421</vt:i4>
      </vt:variant>
      <vt:variant>
        <vt:i4>267</vt:i4>
      </vt:variant>
      <vt:variant>
        <vt:i4>0</vt:i4>
      </vt:variant>
      <vt:variant>
        <vt:i4>5</vt:i4>
      </vt:variant>
      <vt:variant>
        <vt:lpwstr>http://www.prosci.com/metrics.htm</vt:lpwstr>
      </vt:variant>
      <vt:variant>
        <vt:lpwstr/>
      </vt:variant>
      <vt:variant>
        <vt:i4>1376306</vt:i4>
      </vt:variant>
      <vt:variant>
        <vt:i4>200</vt:i4>
      </vt:variant>
      <vt:variant>
        <vt:i4>0</vt:i4>
      </vt:variant>
      <vt:variant>
        <vt:i4>5</vt:i4>
      </vt:variant>
      <vt:variant>
        <vt:lpwstr/>
      </vt:variant>
      <vt:variant>
        <vt:lpwstr>_Toc219181139</vt:lpwstr>
      </vt:variant>
      <vt:variant>
        <vt:i4>1376306</vt:i4>
      </vt:variant>
      <vt:variant>
        <vt:i4>194</vt:i4>
      </vt:variant>
      <vt:variant>
        <vt:i4>0</vt:i4>
      </vt:variant>
      <vt:variant>
        <vt:i4>5</vt:i4>
      </vt:variant>
      <vt:variant>
        <vt:lpwstr/>
      </vt:variant>
      <vt:variant>
        <vt:lpwstr>_Toc219181138</vt:lpwstr>
      </vt:variant>
      <vt:variant>
        <vt:i4>1376306</vt:i4>
      </vt:variant>
      <vt:variant>
        <vt:i4>188</vt:i4>
      </vt:variant>
      <vt:variant>
        <vt:i4>0</vt:i4>
      </vt:variant>
      <vt:variant>
        <vt:i4>5</vt:i4>
      </vt:variant>
      <vt:variant>
        <vt:lpwstr/>
      </vt:variant>
      <vt:variant>
        <vt:lpwstr>_Toc219181137</vt:lpwstr>
      </vt:variant>
      <vt:variant>
        <vt:i4>1376306</vt:i4>
      </vt:variant>
      <vt:variant>
        <vt:i4>182</vt:i4>
      </vt:variant>
      <vt:variant>
        <vt:i4>0</vt:i4>
      </vt:variant>
      <vt:variant>
        <vt:i4>5</vt:i4>
      </vt:variant>
      <vt:variant>
        <vt:lpwstr/>
      </vt:variant>
      <vt:variant>
        <vt:lpwstr>_Toc219181136</vt:lpwstr>
      </vt:variant>
      <vt:variant>
        <vt:i4>1376306</vt:i4>
      </vt:variant>
      <vt:variant>
        <vt:i4>176</vt:i4>
      </vt:variant>
      <vt:variant>
        <vt:i4>0</vt:i4>
      </vt:variant>
      <vt:variant>
        <vt:i4>5</vt:i4>
      </vt:variant>
      <vt:variant>
        <vt:lpwstr/>
      </vt:variant>
      <vt:variant>
        <vt:lpwstr>_Toc219181135</vt:lpwstr>
      </vt:variant>
      <vt:variant>
        <vt:i4>1376306</vt:i4>
      </vt:variant>
      <vt:variant>
        <vt:i4>170</vt:i4>
      </vt:variant>
      <vt:variant>
        <vt:i4>0</vt:i4>
      </vt:variant>
      <vt:variant>
        <vt:i4>5</vt:i4>
      </vt:variant>
      <vt:variant>
        <vt:lpwstr/>
      </vt:variant>
      <vt:variant>
        <vt:lpwstr>_Toc219181134</vt:lpwstr>
      </vt:variant>
      <vt:variant>
        <vt:i4>1376306</vt:i4>
      </vt:variant>
      <vt:variant>
        <vt:i4>164</vt:i4>
      </vt:variant>
      <vt:variant>
        <vt:i4>0</vt:i4>
      </vt:variant>
      <vt:variant>
        <vt:i4>5</vt:i4>
      </vt:variant>
      <vt:variant>
        <vt:lpwstr/>
      </vt:variant>
      <vt:variant>
        <vt:lpwstr>_Toc219181133</vt:lpwstr>
      </vt:variant>
      <vt:variant>
        <vt:i4>1376306</vt:i4>
      </vt:variant>
      <vt:variant>
        <vt:i4>158</vt:i4>
      </vt:variant>
      <vt:variant>
        <vt:i4>0</vt:i4>
      </vt:variant>
      <vt:variant>
        <vt:i4>5</vt:i4>
      </vt:variant>
      <vt:variant>
        <vt:lpwstr/>
      </vt:variant>
      <vt:variant>
        <vt:lpwstr>_Toc219181132</vt:lpwstr>
      </vt:variant>
      <vt:variant>
        <vt:i4>1376306</vt:i4>
      </vt:variant>
      <vt:variant>
        <vt:i4>152</vt:i4>
      </vt:variant>
      <vt:variant>
        <vt:i4>0</vt:i4>
      </vt:variant>
      <vt:variant>
        <vt:i4>5</vt:i4>
      </vt:variant>
      <vt:variant>
        <vt:lpwstr/>
      </vt:variant>
      <vt:variant>
        <vt:lpwstr>_Toc219181131</vt:lpwstr>
      </vt:variant>
      <vt:variant>
        <vt:i4>1376306</vt:i4>
      </vt:variant>
      <vt:variant>
        <vt:i4>146</vt:i4>
      </vt:variant>
      <vt:variant>
        <vt:i4>0</vt:i4>
      </vt:variant>
      <vt:variant>
        <vt:i4>5</vt:i4>
      </vt:variant>
      <vt:variant>
        <vt:lpwstr/>
      </vt:variant>
      <vt:variant>
        <vt:lpwstr>_Toc219181130</vt:lpwstr>
      </vt:variant>
      <vt:variant>
        <vt:i4>1310770</vt:i4>
      </vt:variant>
      <vt:variant>
        <vt:i4>140</vt:i4>
      </vt:variant>
      <vt:variant>
        <vt:i4>0</vt:i4>
      </vt:variant>
      <vt:variant>
        <vt:i4>5</vt:i4>
      </vt:variant>
      <vt:variant>
        <vt:lpwstr/>
      </vt:variant>
      <vt:variant>
        <vt:lpwstr>_Toc219181129</vt:lpwstr>
      </vt:variant>
      <vt:variant>
        <vt:i4>1310770</vt:i4>
      </vt:variant>
      <vt:variant>
        <vt:i4>134</vt:i4>
      </vt:variant>
      <vt:variant>
        <vt:i4>0</vt:i4>
      </vt:variant>
      <vt:variant>
        <vt:i4>5</vt:i4>
      </vt:variant>
      <vt:variant>
        <vt:lpwstr/>
      </vt:variant>
      <vt:variant>
        <vt:lpwstr>_Toc219181128</vt:lpwstr>
      </vt:variant>
      <vt:variant>
        <vt:i4>1310770</vt:i4>
      </vt:variant>
      <vt:variant>
        <vt:i4>128</vt:i4>
      </vt:variant>
      <vt:variant>
        <vt:i4>0</vt:i4>
      </vt:variant>
      <vt:variant>
        <vt:i4>5</vt:i4>
      </vt:variant>
      <vt:variant>
        <vt:lpwstr/>
      </vt:variant>
      <vt:variant>
        <vt:lpwstr>_Toc219181127</vt:lpwstr>
      </vt:variant>
      <vt:variant>
        <vt:i4>1310770</vt:i4>
      </vt:variant>
      <vt:variant>
        <vt:i4>122</vt:i4>
      </vt:variant>
      <vt:variant>
        <vt:i4>0</vt:i4>
      </vt:variant>
      <vt:variant>
        <vt:i4>5</vt:i4>
      </vt:variant>
      <vt:variant>
        <vt:lpwstr/>
      </vt:variant>
      <vt:variant>
        <vt:lpwstr>_Toc219181126</vt:lpwstr>
      </vt:variant>
      <vt:variant>
        <vt:i4>1310770</vt:i4>
      </vt:variant>
      <vt:variant>
        <vt:i4>116</vt:i4>
      </vt:variant>
      <vt:variant>
        <vt:i4>0</vt:i4>
      </vt:variant>
      <vt:variant>
        <vt:i4>5</vt:i4>
      </vt:variant>
      <vt:variant>
        <vt:lpwstr/>
      </vt:variant>
      <vt:variant>
        <vt:lpwstr>_Toc219181125</vt:lpwstr>
      </vt:variant>
      <vt:variant>
        <vt:i4>1310770</vt:i4>
      </vt:variant>
      <vt:variant>
        <vt:i4>110</vt:i4>
      </vt:variant>
      <vt:variant>
        <vt:i4>0</vt:i4>
      </vt:variant>
      <vt:variant>
        <vt:i4>5</vt:i4>
      </vt:variant>
      <vt:variant>
        <vt:lpwstr/>
      </vt:variant>
      <vt:variant>
        <vt:lpwstr>_Toc219181124</vt:lpwstr>
      </vt:variant>
      <vt:variant>
        <vt:i4>1310770</vt:i4>
      </vt:variant>
      <vt:variant>
        <vt:i4>104</vt:i4>
      </vt:variant>
      <vt:variant>
        <vt:i4>0</vt:i4>
      </vt:variant>
      <vt:variant>
        <vt:i4>5</vt:i4>
      </vt:variant>
      <vt:variant>
        <vt:lpwstr/>
      </vt:variant>
      <vt:variant>
        <vt:lpwstr>_Toc219181123</vt:lpwstr>
      </vt:variant>
      <vt:variant>
        <vt:i4>1310770</vt:i4>
      </vt:variant>
      <vt:variant>
        <vt:i4>98</vt:i4>
      </vt:variant>
      <vt:variant>
        <vt:i4>0</vt:i4>
      </vt:variant>
      <vt:variant>
        <vt:i4>5</vt:i4>
      </vt:variant>
      <vt:variant>
        <vt:lpwstr/>
      </vt:variant>
      <vt:variant>
        <vt:lpwstr>_Toc219181122</vt:lpwstr>
      </vt:variant>
      <vt:variant>
        <vt:i4>1310770</vt:i4>
      </vt:variant>
      <vt:variant>
        <vt:i4>92</vt:i4>
      </vt:variant>
      <vt:variant>
        <vt:i4>0</vt:i4>
      </vt:variant>
      <vt:variant>
        <vt:i4>5</vt:i4>
      </vt:variant>
      <vt:variant>
        <vt:lpwstr/>
      </vt:variant>
      <vt:variant>
        <vt:lpwstr>_Toc219181121</vt:lpwstr>
      </vt:variant>
      <vt:variant>
        <vt:i4>1310770</vt:i4>
      </vt:variant>
      <vt:variant>
        <vt:i4>86</vt:i4>
      </vt:variant>
      <vt:variant>
        <vt:i4>0</vt:i4>
      </vt:variant>
      <vt:variant>
        <vt:i4>5</vt:i4>
      </vt:variant>
      <vt:variant>
        <vt:lpwstr/>
      </vt:variant>
      <vt:variant>
        <vt:lpwstr>_Toc219181120</vt:lpwstr>
      </vt:variant>
      <vt:variant>
        <vt:i4>1507378</vt:i4>
      </vt:variant>
      <vt:variant>
        <vt:i4>80</vt:i4>
      </vt:variant>
      <vt:variant>
        <vt:i4>0</vt:i4>
      </vt:variant>
      <vt:variant>
        <vt:i4>5</vt:i4>
      </vt:variant>
      <vt:variant>
        <vt:lpwstr/>
      </vt:variant>
      <vt:variant>
        <vt:lpwstr>_Toc219181119</vt:lpwstr>
      </vt:variant>
      <vt:variant>
        <vt:i4>1507378</vt:i4>
      </vt:variant>
      <vt:variant>
        <vt:i4>74</vt:i4>
      </vt:variant>
      <vt:variant>
        <vt:i4>0</vt:i4>
      </vt:variant>
      <vt:variant>
        <vt:i4>5</vt:i4>
      </vt:variant>
      <vt:variant>
        <vt:lpwstr/>
      </vt:variant>
      <vt:variant>
        <vt:lpwstr>_Toc219181118</vt:lpwstr>
      </vt:variant>
      <vt:variant>
        <vt:i4>1507378</vt:i4>
      </vt:variant>
      <vt:variant>
        <vt:i4>68</vt:i4>
      </vt:variant>
      <vt:variant>
        <vt:i4>0</vt:i4>
      </vt:variant>
      <vt:variant>
        <vt:i4>5</vt:i4>
      </vt:variant>
      <vt:variant>
        <vt:lpwstr/>
      </vt:variant>
      <vt:variant>
        <vt:lpwstr>_Toc219181117</vt:lpwstr>
      </vt:variant>
      <vt:variant>
        <vt:i4>1507378</vt:i4>
      </vt:variant>
      <vt:variant>
        <vt:i4>62</vt:i4>
      </vt:variant>
      <vt:variant>
        <vt:i4>0</vt:i4>
      </vt:variant>
      <vt:variant>
        <vt:i4>5</vt:i4>
      </vt:variant>
      <vt:variant>
        <vt:lpwstr/>
      </vt:variant>
      <vt:variant>
        <vt:lpwstr>_Toc219181116</vt:lpwstr>
      </vt:variant>
      <vt:variant>
        <vt:i4>1507378</vt:i4>
      </vt:variant>
      <vt:variant>
        <vt:i4>56</vt:i4>
      </vt:variant>
      <vt:variant>
        <vt:i4>0</vt:i4>
      </vt:variant>
      <vt:variant>
        <vt:i4>5</vt:i4>
      </vt:variant>
      <vt:variant>
        <vt:lpwstr/>
      </vt:variant>
      <vt:variant>
        <vt:lpwstr>_Toc219181115</vt:lpwstr>
      </vt:variant>
      <vt:variant>
        <vt:i4>1507378</vt:i4>
      </vt:variant>
      <vt:variant>
        <vt:i4>50</vt:i4>
      </vt:variant>
      <vt:variant>
        <vt:i4>0</vt:i4>
      </vt:variant>
      <vt:variant>
        <vt:i4>5</vt:i4>
      </vt:variant>
      <vt:variant>
        <vt:lpwstr/>
      </vt:variant>
      <vt:variant>
        <vt:lpwstr>_Toc219181114</vt:lpwstr>
      </vt:variant>
      <vt:variant>
        <vt:i4>1507378</vt:i4>
      </vt:variant>
      <vt:variant>
        <vt:i4>44</vt:i4>
      </vt:variant>
      <vt:variant>
        <vt:i4>0</vt:i4>
      </vt:variant>
      <vt:variant>
        <vt:i4>5</vt:i4>
      </vt:variant>
      <vt:variant>
        <vt:lpwstr/>
      </vt:variant>
      <vt:variant>
        <vt:lpwstr>_Toc219181113</vt:lpwstr>
      </vt:variant>
      <vt:variant>
        <vt:i4>1507378</vt:i4>
      </vt:variant>
      <vt:variant>
        <vt:i4>38</vt:i4>
      </vt:variant>
      <vt:variant>
        <vt:i4>0</vt:i4>
      </vt:variant>
      <vt:variant>
        <vt:i4>5</vt:i4>
      </vt:variant>
      <vt:variant>
        <vt:lpwstr/>
      </vt:variant>
      <vt:variant>
        <vt:lpwstr>_Toc219181112</vt:lpwstr>
      </vt:variant>
      <vt:variant>
        <vt:i4>1507378</vt:i4>
      </vt:variant>
      <vt:variant>
        <vt:i4>32</vt:i4>
      </vt:variant>
      <vt:variant>
        <vt:i4>0</vt:i4>
      </vt:variant>
      <vt:variant>
        <vt:i4>5</vt:i4>
      </vt:variant>
      <vt:variant>
        <vt:lpwstr/>
      </vt:variant>
      <vt:variant>
        <vt:lpwstr>_Toc219181111</vt:lpwstr>
      </vt:variant>
      <vt:variant>
        <vt:i4>1441842</vt:i4>
      </vt:variant>
      <vt:variant>
        <vt:i4>26</vt:i4>
      </vt:variant>
      <vt:variant>
        <vt:i4>0</vt:i4>
      </vt:variant>
      <vt:variant>
        <vt:i4>5</vt:i4>
      </vt:variant>
      <vt:variant>
        <vt:lpwstr/>
      </vt:variant>
      <vt:variant>
        <vt:lpwstr>_Toc219181109</vt:lpwstr>
      </vt:variant>
      <vt:variant>
        <vt:i4>1441842</vt:i4>
      </vt:variant>
      <vt:variant>
        <vt:i4>20</vt:i4>
      </vt:variant>
      <vt:variant>
        <vt:i4>0</vt:i4>
      </vt:variant>
      <vt:variant>
        <vt:i4>5</vt:i4>
      </vt:variant>
      <vt:variant>
        <vt:lpwstr/>
      </vt:variant>
      <vt:variant>
        <vt:lpwstr>_Toc219181108</vt:lpwstr>
      </vt:variant>
      <vt:variant>
        <vt:i4>1441842</vt:i4>
      </vt:variant>
      <vt:variant>
        <vt:i4>14</vt:i4>
      </vt:variant>
      <vt:variant>
        <vt:i4>0</vt:i4>
      </vt:variant>
      <vt:variant>
        <vt:i4>5</vt:i4>
      </vt:variant>
      <vt:variant>
        <vt:lpwstr/>
      </vt:variant>
      <vt:variant>
        <vt:lpwstr>_Toc219181107</vt:lpwstr>
      </vt:variant>
      <vt:variant>
        <vt:i4>1441842</vt:i4>
      </vt:variant>
      <vt:variant>
        <vt:i4>8</vt:i4>
      </vt:variant>
      <vt:variant>
        <vt:i4>0</vt:i4>
      </vt:variant>
      <vt:variant>
        <vt:i4>5</vt:i4>
      </vt:variant>
      <vt:variant>
        <vt:lpwstr/>
      </vt:variant>
      <vt:variant>
        <vt:lpwstr>_Toc219181105</vt:lpwstr>
      </vt:variant>
      <vt:variant>
        <vt:i4>1441842</vt:i4>
      </vt:variant>
      <vt:variant>
        <vt:i4>2</vt:i4>
      </vt:variant>
      <vt:variant>
        <vt:i4>0</vt:i4>
      </vt:variant>
      <vt:variant>
        <vt:i4>5</vt:i4>
      </vt:variant>
      <vt:variant>
        <vt:lpwstr/>
      </vt:variant>
      <vt:variant>
        <vt:lpwstr>_Toc219181104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 Metrics</dc:title>
  <dc:creator>188356</dc:creator>
  <cp:lastModifiedBy>bhavig</cp:lastModifiedBy>
  <cp:revision>3</cp:revision>
  <cp:lastPrinted>2008-12-01T13:53:00Z</cp:lastPrinted>
  <dcterms:created xsi:type="dcterms:W3CDTF">2012-06-05T11:25:00Z</dcterms:created>
  <dcterms:modified xsi:type="dcterms:W3CDTF">2012-07-18T09:02:00Z</dcterms:modified>
</cp:coreProperties>
</file>