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/>
      </w:pPr>
      <w:r w:rsidRPr="00F541AC">
        <w:t xml:space="preserve">ОТЧЁТ </w:t>
      </w:r>
      <w:r w:rsidRPr="00F541AC"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</w:pPr>
      <w:r w:rsidRPr="00F541A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3A2905B1" w:rsidR="008447F3" w:rsidRPr="00DF0F69" w:rsidRDefault="00DF0F69" w:rsidP="00F06DA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0FE1DDB0" w:rsidR="008447F3" w:rsidRPr="00F541AC" w:rsidRDefault="00DF0F69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Богданов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sz w:val="20"/>
                <w:szCs w:val="20"/>
              </w:rPr>
              <w:t>С</w:t>
            </w:r>
            <w:r w:rsidRPr="00F541AC">
              <w:rPr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B5576E9" w:rsidR="008447F3" w:rsidRPr="00347900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673985">
              <w:rPr>
                <w:lang w:eastAsia="en-US"/>
              </w:rPr>
              <w:t>2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5F19A305" w:rsidR="008447F3" w:rsidRPr="00673985" w:rsidRDefault="00673985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расчет временных параметров сетевого графика в условиях неопределенности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8C3FF92" w:rsidR="008447F3" w:rsidRPr="00DF0F69" w:rsidRDefault="008447F3" w:rsidP="00F06DAD">
            <w:pPr>
              <w:jc w:val="center"/>
              <w:rPr>
                <w:sz w:val="28"/>
                <w:szCs w:val="28"/>
              </w:rPr>
            </w:pPr>
            <w:r w:rsidRPr="00F541AC">
              <w:rPr>
                <w:sz w:val="28"/>
                <w:szCs w:val="28"/>
              </w:rPr>
              <w:t xml:space="preserve">по дисциплине: </w:t>
            </w:r>
            <w:r w:rsidR="00F15508">
              <w:rPr>
                <w:sz w:val="28"/>
                <w:szCs w:val="28"/>
              </w:rPr>
              <w:t>МЕТОДЫ ПРОЕКТНОГО УПРАВЛЕНИЯ В ПРОГРАММНОЙ ИНЖЕНЕРИИ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F541AC"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</w:pPr>
            <w:r w:rsidRPr="00F541AC"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20228EA3" w:rsidR="008447F3" w:rsidRPr="00347900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4</w:t>
            </w:r>
            <w:r w:rsidR="007A02DC">
              <w:t>3</w:t>
            </w:r>
            <w:r w:rsidR="00347900">
              <w:rPr>
                <w:lang w:val="en-US"/>
              </w:rPr>
              <w:t>30</w:t>
            </w:r>
            <w:r w:rsidR="00347900">
              <w:t>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6B04008C" w:rsidR="008447F3" w:rsidRPr="00F541AC" w:rsidRDefault="00695AF9" w:rsidP="00695AF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8D58C56" wp14:editId="5FFA524A">
                  <wp:simplePos x="0" y="0"/>
                  <wp:positionH relativeFrom="column">
                    <wp:posOffset>-226060</wp:posOffset>
                  </wp:positionH>
                  <wp:positionV relativeFrom="paragraph">
                    <wp:posOffset>-219710</wp:posOffset>
                  </wp:positionV>
                  <wp:extent cx="1353185" cy="5651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1</w:t>
            </w:r>
            <w:r w:rsidR="00E1328C">
              <w:t>4</w:t>
            </w:r>
            <w:r>
              <w:t>.</w:t>
            </w:r>
            <w:r w:rsidR="00E1328C">
              <w:t>11</w:t>
            </w:r>
            <w:r>
              <w:t>.2022</w:t>
            </w: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инициалы, фамилия</w:t>
            </w:r>
          </w:p>
        </w:tc>
      </w:tr>
    </w:tbl>
    <w:p w14:paraId="0CDB5A4F" w14:textId="09EBDB42" w:rsidR="004C3403" w:rsidRDefault="00A60278" w:rsidP="00A60278">
      <w:pPr>
        <w:widowControl w:val="0"/>
        <w:autoSpaceDE w:val="0"/>
        <w:autoSpaceDN w:val="0"/>
        <w:adjustRightInd w:val="0"/>
        <w:spacing w:before="1560"/>
        <w:jc w:val="center"/>
      </w:pPr>
      <w:r>
        <w:br/>
      </w:r>
      <w:r>
        <w:br/>
      </w:r>
      <w:r>
        <w:br/>
      </w:r>
      <w:r>
        <w:br/>
      </w:r>
      <w:r w:rsidR="008447F3" w:rsidRPr="00F541AC">
        <w:t xml:space="preserve">Санкт-Петербург </w:t>
      </w:r>
      <w:r w:rsidR="008447F3" w:rsidRPr="00F541AC">
        <w:fldChar w:fldCharType="begin"/>
      </w:r>
      <w:r w:rsidR="008447F3" w:rsidRPr="00F541AC">
        <w:instrText xml:space="preserve"> DATE  \@ "yyyy"  \* MERGEFORMAT </w:instrText>
      </w:r>
      <w:r w:rsidR="008447F3" w:rsidRPr="00F541AC">
        <w:fldChar w:fldCharType="separate"/>
      </w:r>
      <w:r w:rsidR="00BA4BB1">
        <w:rPr>
          <w:noProof/>
        </w:rPr>
        <w:t>2023</w:t>
      </w:r>
      <w:r w:rsidR="008447F3" w:rsidRPr="00F541AC">
        <w:fldChar w:fldCharType="end"/>
      </w:r>
      <w:r w:rsidR="00F15508">
        <w:br/>
      </w:r>
    </w:p>
    <w:p w14:paraId="18747A4E" w14:textId="6405B248" w:rsidR="005867E3" w:rsidRDefault="005867E3" w:rsidP="005867E3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</w:p>
    <w:p w14:paraId="60FC2562" w14:textId="4AE945F5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1. Цель работы</w:t>
      </w:r>
    </w:p>
    <w:p w14:paraId="2F18D556" w14:textId="5D96E731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Целью работы является </w:t>
      </w:r>
      <w:r w:rsidR="00E1328C">
        <w:t>получение навыков по расчету временных параметров программного проекта в условиях неопределенности.</w:t>
      </w:r>
    </w:p>
    <w:p w14:paraId="236B25C4" w14:textId="550B5899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2. </w:t>
      </w:r>
      <w:r w:rsidR="00D533DA">
        <w:rPr>
          <w:b/>
          <w:bCs/>
        </w:rPr>
        <w:t>Текст задания</w:t>
      </w:r>
    </w:p>
    <w:p w14:paraId="79BB7BA7" w14:textId="52867571" w:rsidR="00E1328C" w:rsidRDefault="00E1328C" w:rsidP="00E132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Необходимо произвести расчет временных параметров сетевого графика в соответствии с вариантом №12. Для этого:</w:t>
      </w:r>
    </w:p>
    <w:p w14:paraId="16E283FD" w14:textId="582B5FF1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28C">
        <w:rPr>
          <w:rFonts w:ascii="Times New Roman" w:hAnsi="Times New Roman" w:cs="Times New Roman"/>
          <w:sz w:val="24"/>
          <w:szCs w:val="24"/>
        </w:rPr>
        <w:t>Построить сетевой график.</w:t>
      </w:r>
    </w:p>
    <w:p w14:paraId="297F402F" w14:textId="0A06DCCA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правильную нумерацию событий.</w:t>
      </w:r>
    </w:p>
    <w:p w14:paraId="6BFE9965" w14:textId="3D096506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пессимистическую, наиболее вероятную (из таблицы 1) и оптимистическую продолжительности работ. Сформировать таблицу.</w:t>
      </w:r>
    </w:p>
    <w:p w14:paraId="2FD6E5FE" w14:textId="5DD9F6F3" w:rsid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параметры сетевого графика в условиях неопределенности.</w:t>
      </w:r>
    </w:p>
    <w:p w14:paraId="70846DEE" w14:textId="74FC9D97" w:rsidR="00E1328C" w:rsidRPr="00E1328C" w:rsidRDefault="00E1328C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прямую и обратную задачу по исходным данным, где </w:t>
      </w:r>
      <w:r w:rsidR="009D3297">
        <w:rPr>
          <w:rFonts w:ascii="Times New Roman" w:hAnsi="Times New Roman" w:cs="Times New Roman"/>
          <w:sz w:val="24"/>
          <w:szCs w:val="24"/>
        </w:rPr>
        <w:t xml:space="preserve">вероятности </w:t>
      </w:r>
      <w:r w:rsidR="009D3297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="009D3297" w:rsidRPr="009D3297">
        <w:rPr>
          <w:rFonts w:ascii="Times New Roman" w:hAnsi="Times New Roman" w:cs="Times New Roman"/>
          <w:sz w:val="24"/>
          <w:szCs w:val="24"/>
        </w:rPr>
        <w:t xml:space="preserve"> </w:t>
      </w:r>
      <w:r w:rsidR="009D3297">
        <w:rPr>
          <w:rFonts w:ascii="Times New Roman" w:hAnsi="Times New Roman" w:cs="Times New Roman"/>
          <w:sz w:val="24"/>
          <w:szCs w:val="24"/>
        </w:rPr>
        <w:t>равны: 0.85, 0.93, 0.96.</w:t>
      </w:r>
    </w:p>
    <w:p w14:paraId="411EECED" w14:textId="4EF8E149" w:rsidR="00E1328C" w:rsidRDefault="00E1328C" w:rsidP="00E1328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Таблица 1 </w:t>
      </w:r>
      <w:r w:rsidR="009D3297">
        <w:rPr>
          <w:i/>
          <w:iCs/>
        </w:rPr>
        <w:t>–</w:t>
      </w:r>
      <w:r>
        <w:rPr>
          <w:i/>
          <w:iCs/>
        </w:rPr>
        <w:t xml:space="preserve"> </w:t>
      </w:r>
      <w:r w:rsidR="009D3297">
        <w:rPr>
          <w:i/>
          <w:iCs/>
        </w:rPr>
        <w:t>Коды работ и их продолжительность.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132"/>
      </w:tblGrid>
      <w:tr w:rsidR="009D3297" w14:paraId="54AF2DD6" w14:textId="77777777" w:rsidTr="009D3297">
        <w:trPr>
          <w:jc w:val="center"/>
        </w:trPr>
        <w:tc>
          <w:tcPr>
            <w:tcW w:w="1131" w:type="dxa"/>
          </w:tcPr>
          <w:p w14:paraId="5911705E" w14:textId="4F897AB8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I, A</w:t>
            </w:r>
          </w:p>
        </w:tc>
        <w:tc>
          <w:tcPr>
            <w:tcW w:w="1132" w:type="dxa"/>
          </w:tcPr>
          <w:p w14:paraId="0D10B2FC" w14:textId="6835C9D8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D3297" w14:paraId="03512365" w14:textId="77777777" w:rsidTr="009D3297">
        <w:trPr>
          <w:jc w:val="center"/>
        </w:trPr>
        <w:tc>
          <w:tcPr>
            <w:tcW w:w="1131" w:type="dxa"/>
          </w:tcPr>
          <w:p w14:paraId="5F7E3EBC" w14:textId="44F07E4A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 H</w:t>
            </w:r>
          </w:p>
        </w:tc>
        <w:tc>
          <w:tcPr>
            <w:tcW w:w="1132" w:type="dxa"/>
          </w:tcPr>
          <w:p w14:paraId="0939A3E4" w14:textId="0B709E2D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D3297" w14:paraId="62BC933F" w14:textId="77777777" w:rsidTr="009D3297">
        <w:trPr>
          <w:jc w:val="center"/>
        </w:trPr>
        <w:tc>
          <w:tcPr>
            <w:tcW w:w="1131" w:type="dxa"/>
          </w:tcPr>
          <w:p w14:paraId="5AC78AB1" w14:textId="419DB40C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H, B</w:t>
            </w:r>
          </w:p>
        </w:tc>
        <w:tc>
          <w:tcPr>
            <w:tcW w:w="1132" w:type="dxa"/>
          </w:tcPr>
          <w:p w14:paraId="3420A090" w14:textId="5A1119EF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D3297" w14:paraId="7154C839" w14:textId="77777777" w:rsidTr="009D3297">
        <w:trPr>
          <w:jc w:val="center"/>
        </w:trPr>
        <w:tc>
          <w:tcPr>
            <w:tcW w:w="1131" w:type="dxa"/>
          </w:tcPr>
          <w:p w14:paraId="7769B70B" w14:textId="1B28D2D4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H, K</w:t>
            </w:r>
          </w:p>
        </w:tc>
        <w:tc>
          <w:tcPr>
            <w:tcW w:w="1132" w:type="dxa"/>
          </w:tcPr>
          <w:p w14:paraId="2DA01510" w14:textId="082CBC93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3297" w14:paraId="26CEF4C3" w14:textId="77777777" w:rsidTr="009D3297">
        <w:trPr>
          <w:jc w:val="center"/>
        </w:trPr>
        <w:tc>
          <w:tcPr>
            <w:tcW w:w="1131" w:type="dxa"/>
          </w:tcPr>
          <w:p w14:paraId="5C922280" w14:textId="41055065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K, P</w:t>
            </w:r>
          </w:p>
        </w:tc>
        <w:tc>
          <w:tcPr>
            <w:tcW w:w="1132" w:type="dxa"/>
          </w:tcPr>
          <w:p w14:paraId="6D4262A3" w14:textId="03EA0C16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D3297" w14:paraId="1E87CA22" w14:textId="77777777" w:rsidTr="009D3297">
        <w:trPr>
          <w:jc w:val="center"/>
        </w:trPr>
        <w:tc>
          <w:tcPr>
            <w:tcW w:w="1131" w:type="dxa"/>
          </w:tcPr>
          <w:p w14:paraId="6C90A5E4" w14:textId="6AAE3583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 E</w:t>
            </w:r>
          </w:p>
        </w:tc>
        <w:tc>
          <w:tcPr>
            <w:tcW w:w="1132" w:type="dxa"/>
          </w:tcPr>
          <w:p w14:paraId="04391FDB" w14:textId="3847DD79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D3297" w14:paraId="2ADEF174" w14:textId="77777777" w:rsidTr="009D3297">
        <w:trPr>
          <w:jc w:val="center"/>
        </w:trPr>
        <w:tc>
          <w:tcPr>
            <w:tcW w:w="1131" w:type="dxa"/>
          </w:tcPr>
          <w:p w14:paraId="5A624F52" w14:textId="6F88683A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E, P</w:t>
            </w:r>
          </w:p>
        </w:tc>
        <w:tc>
          <w:tcPr>
            <w:tcW w:w="1132" w:type="dxa"/>
          </w:tcPr>
          <w:p w14:paraId="0889D5E2" w14:textId="5F137094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D3297" w14:paraId="088EE574" w14:textId="77777777" w:rsidTr="009D3297">
        <w:trPr>
          <w:jc w:val="center"/>
        </w:trPr>
        <w:tc>
          <w:tcPr>
            <w:tcW w:w="1131" w:type="dxa"/>
          </w:tcPr>
          <w:p w14:paraId="45E1CB61" w14:textId="7330343E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H, C</w:t>
            </w:r>
          </w:p>
        </w:tc>
        <w:tc>
          <w:tcPr>
            <w:tcW w:w="1132" w:type="dxa"/>
          </w:tcPr>
          <w:p w14:paraId="024412B9" w14:textId="1B512909" w:rsidR="009D3297" w:rsidRP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3297" w14:paraId="4A88A9A0" w14:textId="77777777" w:rsidTr="009D3297">
        <w:trPr>
          <w:jc w:val="center"/>
        </w:trPr>
        <w:tc>
          <w:tcPr>
            <w:tcW w:w="1131" w:type="dxa"/>
          </w:tcPr>
          <w:p w14:paraId="7A310FB6" w14:textId="7224C162" w:rsid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P, C</w:t>
            </w:r>
          </w:p>
        </w:tc>
        <w:tc>
          <w:tcPr>
            <w:tcW w:w="1132" w:type="dxa"/>
          </w:tcPr>
          <w:p w14:paraId="4734AAC9" w14:textId="071BB009" w:rsidR="009D3297" w:rsidRDefault="009D3297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C6B41A0" w14:textId="77777777" w:rsidR="009D3297" w:rsidRPr="00E1328C" w:rsidRDefault="009D3297" w:rsidP="009D3297">
      <w:pPr>
        <w:widowControl w:val="0"/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</w:p>
    <w:p w14:paraId="58DF0E6B" w14:textId="56D99AF0" w:rsidR="00AF5043" w:rsidRDefault="00D533DA" w:rsidP="009D329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3. </w:t>
      </w:r>
      <w:r w:rsidR="009D3297">
        <w:rPr>
          <w:b/>
          <w:bCs/>
        </w:rPr>
        <w:t>Ход</w:t>
      </w:r>
      <w:r>
        <w:rPr>
          <w:b/>
          <w:bCs/>
        </w:rPr>
        <w:t xml:space="preserve"> работы</w:t>
      </w:r>
    </w:p>
    <w:p w14:paraId="58EB2BCA" w14:textId="0E370FB5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</w:pPr>
      <w:r>
        <w:t xml:space="preserve">Сперва построим сетевой график типа </w:t>
      </w:r>
      <w:r>
        <w:rPr>
          <w:lang w:val="en-US"/>
        </w:rPr>
        <w:t>Activity</w:t>
      </w:r>
      <w:r w:rsidRPr="00492B6A">
        <w:t xml:space="preserve"> </w:t>
      </w:r>
      <w:r>
        <w:rPr>
          <w:lang w:val="en-US"/>
        </w:rPr>
        <w:t>on</w:t>
      </w:r>
      <w:r w:rsidRPr="00492B6A">
        <w:t xml:space="preserve"> </w:t>
      </w:r>
      <w:r>
        <w:rPr>
          <w:lang w:val="en-US"/>
        </w:rPr>
        <w:t>arrow</w:t>
      </w:r>
      <w:r w:rsidRPr="00492B6A">
        <w:t xml:space="preserve"> (</w:t>
      </w:r>
      <w:proofErr w:type="spellStart"/>
      <w:r>
        <w:rPr>
          <w:lang w:val="en-US"/>
        </w:rPr>
        <w:t>AoA</w:t>
      </w:r>
      <w:proofErr w:type="spellEnd"/>
      <w:r w:rsidRPr="00492B6A">
        <w:t xml:space="preserve">), </w:t>
      </w:r>
      <w:r>
        <w:t>рис</w:t>
      </w:r>
      <w:r w:rsidR="003300AE">
        <w:t>.</w:t>
      </w:r>
      <w:r>
        <w:t xml:space="preserve"> 1.</w:t>
      </w:r>
    </w:p>
    <w:p w14:paraId="0A387E02" w14:textId="0DCC3878" w:rsidR="00492B6A" w:rsidRPr="00492B6A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>
        <w:rPr>
          <w:i/>
          <w:iCs/>
        </w:rPr>
        <w:t xml:space="preserve">Рисунок 1 – Сетевой график </w:t>
      </w:r>
      <w:proofErr w:type="spellStart"/>
      <w:r>
        <w:rPr>
          <w:i/>
          <w:iCs/>
          <w:lang w:val="en-US"/>
        </w:rPr>
        <w:t>AoA</w:t>
      </w:r>
      <w:proofErr w:type="spellEnd"/>
    </w:p>
    <w:p w14:paraId="1EE1D807" w14:textId="2B222C0F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</w:pPr>
      <w:r w:rsidRPr="00492B6A">
        <w:rPr>
          <w:noProof/>
        </w:rPr>
        <w:drawing>
          <wp:inline distT="0" distB="0" distL="0" distR="0" wp14:anchorId="59010D32" wp14:editId="2C2C9A43">
            <wp:extent cx="5939790" cy="1251585"/>
            <wp:effectExtent l="0" t="0" r="3810" b="5715"/>
            <wp:docPr id="100546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5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5D5" w14:textId="77777777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</w:pPr>
    </w:p>
    <w:p w14:paraId="2411C902" w14:textId="65A54F24" w:rsidR="000F174D" w:rsidRDefault="00492B6A" w:rsidP="000F174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lastRenderedPageBreak/>
        <w:t>Теперь составим таблицу оценки продолжительности работ (таб</w:t>
      </w:r>
      <w:r w:rsidR="003300AE">
        <w:t>.</w:t>
      </w:r>
      <w:r>
        <w:t xml:space="preserve"> 2)</w:t>
      </w:r>
      <w:r w:rsidR="000F174D" w:rsidRPr="000F174D">
        <w:t xml:space="preserve">, </w:t>
      </w:r>
      <w:r w:rsidR="000F174D">
        <w:t>вычислив при этом ожидаемые продолжительности</w:t>
      </w:r>
      <w:r w:rsidR="000F174D" w:rsidRPr="000F174D">
        <w:t xml:space="preserve"> </w:t>
      </w:r>
      <m:oMath>
        <m:r>
          <w:rPr>
            <w:rFonts w:ascii="Cambria Math" w:hAnsi="Cambria Math"/>
          </w:rPr>
          <m:t>m</m:t>
        </m:r>
      </m:oMath>
      <w:r w:rsidR="000F174D">
        <w:t xml:space="preserve">, а также дисперсии </w:t>
      </w:r>
      <m:oMath>
        <m:r>
          <w:rPr>
            <w:rFonts w:ascii="Cambria Math" w:hAnsi="Cambria Math"/>
          </w:rPr>
          <m:t>d</m:t>
        </m:r>
      </m:oMath>
      <w:r w:rsidR="000F174D">
        <w:t xml:space="preserve"> с помощью формул</w:t>
      </w:r>
      <w:r w:rsidR="00977079">
        <w:t>, принятых в США</w:t>
      </w:r>
      <w:r w:rsidR="000F174D">
        <w:t>:</w:t>
      </w:r>
    </w:p>
    <w:p w14:paraId="6778FC08" w14:textId="49C911FC" w:rsidR="00492B6A" w:rsidRPr="000F174D" w:rsidRDefault="00000000" w:rsidP="000F174D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где</m:t>
          </m:r>
        </m:oMath>
      </m:oMathPara>
    </w:p>
    <w:p w14:paraId="0CBCC639" w14:textId="5607F9C0" w:rsidR="000F174D" w:rsidRDefault="00000000" w:rsidP="000F174D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F174D" w:rsidRPr="000F174D">
        <w:rPr>
          <w:iCs/>
        </w:rPr>
        <w:t xml:space="preserve"> </w:t>
      </w:r>
      <w:r w:rsidR="000F174D">
        <w:rPr>
          <w:iCs/>
        </w:rPr>
        <w:t>–</w:t>
      </w:r>
      <w:r w:rsidR="000F174D" w:rsidRPr="000F174D">
        <w:rPr>
          <w:iCs/>
        </w:rPr>
        <w:t xml:space="preserve"> </w:t>
      </w:r>
      <w:r w:rsidR="000F174D">
        <w:rPr>
          <w:iCs/>
        </w:rPr>
        <w:t>оптимистическая, наиболее вероятная и пессимистическая оценки соответственно</w:t>
      </w:r>
      <w:r w:rsidR="000F174D" w:rsidRPr="000F174D">
        <w:rPr>
          <w:iCs/>
        </w:rPr>
        <w:t xml:space="preserve"> </w:t>
      </w:r>
      <w:r w:rsidR="000F174D">
        <w:rPr>
          <w:iCs/>
        </w:rPr>
        <w:t xml:space="preserve">работы </w:t>
      </w:r>
      <m:oMath>
        <m:r>
          <w:rPr>
            <w:rFonts w:ascii="Cambria Math" w:hAnsi="Cambria Math"/>
          </w:rPr>
          <m:t>i</m:t>
        </m:r>
      </m:oMath>
      <w:r w:rsidR="000F174D">
        <w:rPr>
          <w:iCs/>
        </w:rPr>
        <w:t>.</w:t>
      </w:r>
    </w:p>
    <w:p w14:paraId="012C57DE" w14:textId="1A5A7B32" w:rsidR="000F174D" w:rsidRPr="000F174D" w:rsidRDefault="00000000" w:rsidP="000F174D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426E3E" w14:textId="1CC710C5" w:rsidR="00492B6A" w:rsidRPr="00DF4C71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>
        <w:rPr>
          <w:i/>
          <w:iCs/>
        </w:rPr>
        <w:t>Таблица 2 – Оценка продолжительности работ</w:t>
      </w:r>
      <w:r w:rsidR="00DF4C71" w:rsidRPr="00DF4C71">
        <w:rPr>
          <w:i/>
          <w:iCs/>
        </w:rPr>
        <w:t xml:space="preserve"> (</w:t>
      </w:r>
      <w:r w:rsidR="00DF4C71">
        <w:rPr>
          <w:i/>
          <w:iCs/>
        </w:rPr>
        <w:t>США)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9"/>
        <w:gridCol w:w="2091"/>
        <w:gridCol w:w="1206"/>
        <w:gridCol w:w="1202"/>
        <w:gridCol w:w="1202"/>
        <w:gridCol w:w="1197"/>
        <w:gridCol w:w="1197"/>
      </w:tblGrid>
      <w:tr w:rsidR="000F174D" w14:paraId="5C92F50A" w14:textId="77777777" w:rsidTr="000F174D">
        <w:tc>
          <w:tcPr>
            <w:tcW w:w="1334" w:type="dxa"/>
          </w:tcPr>
          <w:p w14:paraId="2268355C" w14:textId="0B025F6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Работа</w:t>
            </w:r>
          </w:p>
        </w:tc>
        <w:tc>
          <w:tcPr>
            <w:tcW w:w="1335" w:type="dxa"/>
          </w:tcPr>
          <w:p w14:paraId="12D3DD98" w14:textId="45212DDF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Предшественники</w:t>
            </w:r>
          </w:p>
        </w:tc>
        <w:tc>
          <w:tcPr>
            <w:tcW w:w="1335" w:type="dxa"/>
          </w:tcPr>
          <w:p w14:paraId="64E8DB85" w14:textId="4A60A01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Опт. оц.</w:t>
            </w:r>
          </w:p>
        </w:tc>
        <w:tc>
          <w:tcPr>
            <w:tcW w:w="1335" w:type="dxa"/>
          </w:tcPr>
          <w:p w14:paraId="543A6C36" w14:textId="427ABA22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Вер. оц.</w:t>
            </w:r>
          </w:p>
        </w:tc>
        <w:tc>
          <w:tcPr>
            <w:tcW w:w="1335" w:type="dxa"/>
          </w:tcPr>
          <w:p w14:paraId="605626DC" w14:textId="006E461F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Пес. оц.</w:t>
            </w:r>
          </w:p>
        </w:tc>
        <w:tc>
          <w:tcPr>
            <w:tcW w:w="1335" w:type="dxa"/>
          </w:tcPr>
          <w:p w14:paraId="641DBE8E" w14:textId="3D955A3E" w:rsidR="000F174D" w:rsidRPr="000F174D" w:rsidRDefault="000F174D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35" w:type="dxa"/>
          </w:tcPr>
          <w:p w14:paraId="6424385B" w14:textId="15F3499C" w:rsidR="000F174D" w:rsidRPr="000F174D" w:rsidRDefault="000F174D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0F174D" w14:paraId="3F1A48A3" w14:textId="77777777" w:rsidTr="000F174D">
        <w:tc>
          <w:tcPr>
            <w:tcW w:w="1334" w:type="dxa"/>
          </w:tcPr>
          <w:p w14:paraId="0CCF75C0" w14:textId="67404BD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0DE4F68F" w14:textId="55FEAC1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14:paraId="23D37B15" w14:textId="086FAF8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32591C6" w14:textId="3FAE6B9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35614CC" w14:textId="216288F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2868B4F9" w14:textId="460C9E00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53F37D49" w14:textId="77F056CE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0F174D" w14:paraId="074BE2C7" w14:textId="77777777" w:rsidTr="000F174D">
        <w:tc>
          <w:tcPr>
            <w:tcW w:w="1334" w:type="dxa"/>
          </w:tcPr>
          <w:p w14:paraId="6E617D5D" w14:textId="28AB307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D13450F" w14:textId="261CC44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574D160E" w14:textId="5C2DA1B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3540D79" w14:textId="5DA264A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A95B480" w14:textId="39FBBC06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2C3A484D" w14:textId="6005EF97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5.17</w:t>
            </w:r>
          </w:p>
        </w:tc>
        <w:tc>
          <w:tcPr>
            <w:tcW w:w="1335" w:type="dxa"/>
          </w:tcPr>
          <w:p w14:paraId="52F4757B" w14:textId="5ED53E52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0F174D" w14:paraId="529E13A4" w14:textId="77777777" w:rsidTr="000F174D">
        <w:tc>
          <w:tcPr>
            <w:tcW w:w="1334" w:type="dxa"/>
          </w:tcPr>
          <w:p w14:paraId="05479FC6" w14:textId="4A6EC3C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27C91A3D" w14:textId="38A37E9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69006F8C" w14:textId="096900D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0C44272" w14:textId="1C52A0C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14360188" w14:textId="28EE0C1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6E58A61" w14:textId="5EC5649F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EFAB27B" w14:textId="36F198A1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42FC1D57" w14:textId="77777777" w:rsidTr="000F174D">
        <w:tc>
          <w:tcPr>
            <w:tcW w:w="1334" w:type="dxa"/>
          </w:tcPr>
          <w:p w14:paraId="15645731" w14:textId="0A0F8B8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4571B9C2" w14:textId="733B23D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36F021D7" w14:textId="6B95284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35" w:type="dxa"/>
          </w:tcPr>
          <w:p w14:paraId="354F1131" w14:textId="543729F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55367B5" w14:textId="63520AC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BBE5B9A" w14:textId="0D2CC9EF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  <w:tc>
          <w:tcPr>
            <w:tcW w:w="1335" w:type="dxa"/>
          </w:tcPr>
          <w:p w14:paraId="30CCFC69" w14:textId="403C3990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  <w:tr w:rsidR="000F174D" w14:paraId="39651C72" w14:textId="77777777" w:rsidTr="000F174D">
        <w:tc>
          <w:tcPr>
            <w:tcW w:w="1334" w:type="dxa"/>
          </w:tcPr>
          <w:p w14:paraId="5CFE5A3C" w14:textId="116928F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24D8A284" w14:textId="3ED9EA0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25DF58F4" w14:textId="5D75300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464488F" w14:textId="73C0DA1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640471B" w14:textId="4D403FFA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AF49047" w14:textId="0A4B942B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534FD9D8" w14:textId="5061F53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039E388C" w14:textId="77777777" w:rsidTr="000F174D">
        <w:tc>
          <w:tcPr>
            <w:tcW w:w="1334" w:type="dxa"/>
          </w:tcPr>
          <w:p w14:paraId="7701073F" w14:textId="0A56556B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7D7FE0D0" w14:textId="48F41E5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DE07F2E" w14:textId="34E33D6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87BC5AE" w14:textId="0CB75B42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F5B6001" w14:textId="7134A75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F7EDE41" w14:textId="107FEDE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1213FED" w14:textId="53D8B0C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0F174D" w14:paraId="12B465CA" w14:textId="77777777" w:rsidTr="000F174D">
        <w:tc>
          <w:tcPr>
            <w:tcW w:w="1334" w:type="dxa"/>
          </w:tcPr>
          <w:p w14:paraId="67EC1757" w14:textId="2D17A5BE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35" w:type="dxa"/>
          </w:tcPr>
          <w:p w14:paraId="6748658E" w14:textId="583C6C2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5F6CE994" w14:textId="346EABB4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049A94E" w14:textId="14BDE977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4F10DAB" w14:textId="54B2423C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3EA64E89" w14:textId="3F6082B9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7.83</w:t>
            </w:r>
          </w:p>
        </w:tc>
        <w:tc>
          <w:tcPr>
            <w:tcW w:w="1335" w:type="dxa"/>
          </w:tcPr>
          <w:p w14:paraId="0D1FA973" w14:textId="3470022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0F174D" w14:paraId="75EDC375" w14:textId="77777777" w:rsidTr="000F174D">
        <w:tc>
          <w:tcPr>
            <w:tcW w:w="1334" w:type="dxa"/>
          </w:tcPr>
          <w:p w14:paraId="22A39DAA" w14:textId="25535F92" w:rsid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79E43688" w14:textId="210E2D19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430CECF4" w14:textId="55A3E6F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61EB15B2" w14:textId="0BE16708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2AC2B54" w14:textId="613A5FB1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206EAF0" w14:textId="7483D729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0E6FE696" w14:textId="61AC2B65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  <w:tr w:rsidR="000F174D" w14:paraId="17154060" w14:textId="77777777" w:rsidTr="000F174D">
        <w:tc>
          <w:tcPr>
            <w:tcW w:w="1334" w:type="dxa"/>
          </w:tcPr>
          <w:p w14:paraId="0AD27F7D" w14:textId="0A861C77" w:rsid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4871963B" w14:textId="7F5F5C95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1335" w:type="dxa"/>
          </w:tcPr>
          <w:p w14:paraId="489D3BA3" w14:textId="1775F593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5305ACC3" w14:textId="235ACDF0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BC198CC" w14:textId="6D9B393D" w:rsidR="000F174D" w:rsidRPr="000F174D" w:rsidRDefault="000F174D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6D0F896C" w14:textId="7C0691BC" w:rsidR="000F174D" w:rsidRPr="00A57D1B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3.17</w:t>
            </w:r>
          </w:p>
        </w:tc>
        <w:tc>
          <w:tcPr>
            <w:tcW w:w="1335" w:type="dxa"/>
          </w:tcPr>
          <w:p w14:paraId="0817E0BC" w14:textId="185C5B3C" w:rsidR="000F174D" w:rsidRPr="00977079" w:rsidRDefault="00A57D1B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lang w:val="en-US"/>
              </w:rPr>
              <w:t>0.25</w:t>
            </w:r>
          </w:p>
        </w:tc>
      </w:tr>
    </w:tbl>
    <w:p w14:paraId="4B1F60AA" w14:textId="77777777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</w:p>
    <w:p w14:paraId="730AA944" w14:textId="2A973B8A" w:rsidR="003300AE" w:rsidRDefault="003300AE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Далее построим сетевой график </w:t>
      </w:r>
      <w:r>
        <w:rPr>
          <w:lang w:val="en-US"/>
        </w:rPr>
        <w:t>Activity</w:t>
      </w:r>
      <w:r w:rsidRPr="003300AE">
        <w:t xml:space="preserve"> </w:t>
      </w:r>
      <w:r>
        <w:rPr>
          <w:lang w:val="en-US"/>
        </w:rPr>
        <w:t>on</w:t>
      </w:r>
      <w:r w:rsidRPr="003300AE">
        <w:t xml:space="preserve"> </w:t>
      </w:r>
      <w:r>
        <w:rPr>
          <w:lang w:val="en-US"/>
        </w:rPr>
        <w:t>node</w:t>
      </w:r>
      <w:r w:rsidRPr="003300AE">
        <w:t xml:space="preserve"> (</w:t>
      </w:r>
      <w:proofErr w:type="spellStart"/>
      <w:r>
        <w:rPr>
          <w:lang w:val="en-US"/>
        </w:rPr>
        <w:t>AoN</w:t>
      </w:r>
      <w:proofErr w:type="spellEnd"/>
      <w:r w:rsidRPr="003300AE">
        <w:t xml:space="preserve">) </w:t>
      </w:r>
      <w:r>
        <w:t>и разметим его с полученными временными характеристиками (рис. 2)</w:t>
      </w:r>
      <w:r w:rsidR="001E46BF">
        <w:t xml:space="preserve">. В левой части узла указывается раннее время начала, в правой – позднее время окончания работы. </w:t>
      </w:r>
    </w:p>
    <w:p w14:paraId="326C9C7C" w14:textId="583EABB7" w:rsidR="00062D7E" w:rsidRPr="002F516A" w:rsidRDefault="00062D7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Рисунок 2 – Сетевой график </w:t>
      </w:r>
      <w:proofErr w:type="spellStart"/>
      <w:r>
        <w:rPr>
          <w:i/>
          <w:iCs/>
          <w:lang w:val="en-US"/>
        </w:rPr>
        <w:t>AoN</w:t>
      </w:r>
      <w:proofErr w:type="spellEnd"/>
      <w:r w:rsidR="002F516A">
        <w:rPr>
          <w:i/>
          <w:iCs/>
        </w:rPr>
        <w:t xml:space="preserve"> (США)</w:t>
      </w:r>
    </w:p>
    <w:p w14:paraId="2C56E489" w14:textId="388BA8A6" w:rsidR="00062D7E" w:rsidRDefault="00062D7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  <w:lang w:val="en-US"/>
        </w:rPr>
      </w:pPr>
      <w:r w:rsidRPr="00062D7E">
        <w:rPr>
          <w:i/>
          <w:iCs/>
          <w:noProof/>
          <w:lang w:val="en-US"/>
        </w:rPr>
        <w:drawing>
          <wp:inline distT="0" distB="0" distL="0" distR="0" wp14:anchorId="60D1CB82" wp14:editId="1C5F9AC6">
            <wp:extent cx="5939790" cy="1282700"/>
            <wp:effectExtent l="0" t="0" r="3810" b="0"/>
            <wp:docPr id="38942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2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099" w14:textId="31564C19" w:rsidR="00427F1A" w:rsidRDefault="00DF4C71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Критический путь сетевого графика, приведенного на рис. 2, составляют работы </w:t>
      </w:r>
      <m:oMath>
        <m:r>
          <w:rPr>
            <w:rFonts w:ascii="Cambria Math" w:hAnsi="Cambria Math"/>
          </w:rPr>
          <m:t>A-B-D-G-I</m:t>
        </m:r>
      </m:oMath>
      <w:r w:rsidRPr="00DF4C71">
        <w:t xml:space="preserve">. </w:t>
      </w:r>
      <w:r>
        <w:t xml:space="preserve">Ожидаемая продолжительность критического пути равна </w:t>
      </w:r>
      <w:r w:rsidRPr="00DF4C71">
        <w:t xml:space="preserve">24.25, </w:t>
      </w:r>
      <w:r>
        <w:t xml:space="preserve">а суммарная погрешность продолжительности пути равна </w:t>
      </w:r>
      <m:oMath>
        <m:r>
          <w:rPr>
            <w:rFonts w:ascii="Cambria Math" w:hAnsi="Cambria Math"/>
          </w:rPr>
          <m:t>0.44+0.69+0.06+0.25+0.25=1.69</m:t>
        </m:r>
      </m:oMath>
    </w:p>
    <w:p w14:paraId="56B22602" w14:textId="77777777" w:rsidR="00427F1A" w:rsidRDefault="00427F1A">
      <w:pPr>
        <w:spacing w:after="160" w:line="259" w:lineRule="auto"/>
      </w:pPr>
      <w:r>
        <w:br w:type="page"/>
      </w:r>
    </w:p>
    <w:p w14:paraId="31309F26" w14:textId="465DC25F" w:rsidR="00DF4C71" w:rsidRDefault="00427F1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lastRenderedPageBreak/>
        <w:t>Составим аналогичную таблицу</w:t>
      </w:r>
      <w:r w:rsidR="002F516A">
        <w:t xml:space="preserve"> (таб. 3)</w:t>
      </w:r>
      <w:r>
        <w:t>, используя формулы, принятые в России:</w:t>
      </w:r>
    </w:p>
    <w:p w14:paraId="1AE0BED9" w14:textId="3143AE37" w:rsidR="00427F1A" w:rsidRPr="00427F1A" w:rsidRDefault="00427F1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=0.04*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P-O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ECF92" w14:textId="51C8E0EF" w:rsidR="00427F1A" w:rsidRPr="00DF4C71" w:rsidRDefault="00427F1A" w:rsidP="00427F1A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>
        <w:rPr>
          <w:i/>
          <w:iCs/>
        </w:rPr>
        <w:t xml:space="preserve">Таблица </w:t>
      </w:r>
      <w:r w:rsidRPr="00427F1A">
        <w:rPr>
          <w:i/>
          <w:iCs/>
        </w:rPr>
        <w:t>3</w:t>
      </w:r>
      <w:r>
        <w:rPr>
          <w:i/>
          <w:iCs/>
        </w:rPr>
        <w:t xml:space="preserve"> – Оценка продолжительности работ</w:t>
      </w:r>
      <w:r w:rsidRPr="00DF4C71">
        <w:rPr>
          <w:i/>
          <w:iCs/>
        </w:rPr>
        <w:t xml:space="preserve"> (</w:t>
      </w:r>
      <w:r w:rsidR="002F516A">
        <w:rPr>
          <w:i/>
          <w:iCs/>
        </w:rPr>
        <w:t>Россия</w:t>
      </w:r>
      <w:r>
        <w:rPr>
          <w:i/>
          <w:iCs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2"/>
        <w:gridCol w:w="2091"/>
        <w:gridCol w:w="1210"/>
        <w:gridCol w:w="1206"/>
        <w:gridCol w:w="1206"/>
        <w:gridCol w:w="1178"/>
        <w:gridCol w:w="1201"/>
      </w:tblGrid>
      <w:tr w:rsidR="00427F1A" w14:paraId="35E28B08" w14:textId="77777777" w:rsidTr="00960FDF">
        <w:tc>
          <w:tcPr>
            <w:tcW w:w="1334" w:type="dxa"/>
          </w:tcPr>
          <w:p w14:paraId="553E0C3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Работа</w:t>
            </w:r>
          </w:p>
        </w:tc>
        <w:tc>
          <w:tcPr>
            <w:tcW w:w="1335" w:type="dxa"/>
          </w:tcPr>
          <w:p w14:paraId="4867E50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Предшественники</w:t>
            </w:r>
          </w:p>
        </w:tc>
        <w:tc>
          <w:tcPr>
            <w:tcW w:w="1335" w:type="dxa"/>
          </w:tcPr>
          <w:p w14:paraId="54CA6D8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Опт. оц.</w:t>
            </w:r>
          </w:p>
        </w:tc>
        <w:tc>
          <w:tcPr>
            <w:tcW w:w="1335" w:type="dxa"/>
          </w:tcPr>
          <w:p w14:paraId="74D9878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Вер. оц.</w:t>
            </w:r>
          </w:p>
        </w:tc>
        <w:tc>
          <w:tcPr>
            <w:tcW w:w="1335" w:type="dxa"/>
          </w:tcPr>
          <w:p w14:paraId="5831F11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Пес. оц.</w:t>
            </w:r>
          </w:p>
        </w:tc>
        <w:tc>
          <w:tcPr>
            <w:tcW w:w="1335" w:type="dxa"/>
          </w:tcPr>
          <w:p w14:paraId="0EFA89C6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35" w:type="dxa"/>
          </w:tcPr>
          <w:p w14:paraId="3C842DE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427F1A" w14:paraId="725705ED" w14:textId="77777777" w:rsidTr="00960FDF">
        <w:tc>
          <w:tcPr>
            <w:tcW w:w="1334" w:type="dxa"/>
          </w:tcPr>
          <w:p w14:paraId="4EFC72A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45C6FB62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14:paraId="7DA6B77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7FD93A66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4BA26A1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30CCEB1E" w14:textId="770AD57B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6.6</w:t>
            </w:r>
          </w:p>
        </w:tc>
        <w:tc>
          <w:tcPr>
            <w:tcW w:w="1335" w:type="dxa"/>
          </w:tcPr>
          <w:p w14:paraId="4064B3EB" w14:textId="5D3C776E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0.64</w:t>
            </w:r>
          </w:p>
        </w:tc>
      </w:tr>
      <w:tr w:rsidR="00427F1A" w14:paraId="163106F8" w14:textId="77777777" w:rsidTr="00960FDF">
        <w:tc>
          <w:tcPr>
            <w:tcW w:w="1334" w:type="dxa"/>
          </w:tcPr>
          <w:p w14:paraId="0F8B40D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6C43801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749632E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12C5AA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D9FA20C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50188239" w14:textId="7EB84D54" w:rsidR="00427F1A" w:rsidRPr="00A57D1B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74892B5" w14:textId="73BE8C87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</w:t>
            </w:r>
          </w:p>
        </w:tc>
      </w:tr>
      <w:tr w:rsidR="00427F1A" w14:paraId="4580091A" w14:textId="77777777" w:rsidTr="00960FDF">
        <w:tc>
          <w:tcPr>
            <w:tcW w:w="1334" w:type="dxa"/>
          </w:tcPr>
          <w:p w14:paraId="71E50A11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35" w:type="dxa"/>
          </w:tcPr>
          <w:p w14:paraId="7AC0344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3AA326D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016013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7395F2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F04B356" w14:textId="01566A3F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1.8</w:t>
            </w:r>
          </w:p>
        </w:tc>
        <w:tc>
          <w:tcPr>
            <w:tcW w:w="1335" w:type="dxa"/>
          </w:tcPr>
          <w:p w14:paraId="3260C55B" w14:textId="77C456C9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2399D2AA" w14:textId="77777777" w:rsidTr="00960FDF">
        <w:tc>
          <w:tcPr>
            <w:tcW w:w="1334" w:type="dxa"/>
          </w:tcPr>
          <w:p w14:paraId="5BEA0A81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CA1CB7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2607241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35" w:type="dxa"/>
          </w:tcPr>
          <w:p w14:paraId="7B0159D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DE100E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BED39F9" w14:textId="030A43D3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1.1</w:t>
            </w:r>
          </w:p>
        </w:tc>
        <w:tc>
          <w:tcPr>
            <w:tcW w:w="1335" w:type="dxa"/>
          </w:tcPr>
          <w:p w14:paraId="16D5D003" w14:textId="72680FD3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0.09</w:t>
            </w:r>
          </w:p>
        </w:tc>
      </w:tr>
      <w:tr w:rsidR="00427F1A" w14:paraId="2984F5B2" w14:textId="77777777" w:rsidTr="00960FDF">
        <w:tc>
          <w:tcPr>
            <w:tcW w:w="1334" w:type="dxa"/>
          </w:tcPr>
          <w:p w14:paraId="5F3399D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59A20EB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391B907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1822D7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2A16772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AE62667" w14:textId="00F38726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2.8</w:t>
            </w:r>
          </w:p>
        </w:tc>
        <w:tc>
          <w:tcPr>
            <w:tcW w:w="1335" w:type="dxa"/>
          </w:tcPr>
          <w:p w14:paraId="2A5C1456" w14:textId="6333EE2D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002ABC03" w14:textId="77777777" w:rsidTr="00960FDF">
        <w:tc>
          <w:tcPr>
            <w:tcW w:w="1334" w:type="dxa"/>
          </w:tcPr>
          <w:p w14:paraId="6CD267F5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5EEB07F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5" w:type="dxa"/>
          </w:tcPr>
          <w:p w14:paraId="799E0A4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EFCA3A0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D1E118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5946C07" w14:textId="513D4989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1.8</w:t>
            </w:r>
          </w:p>
        </w:tc>
        <w:tc>
          <w:tcPr>
            <w:tcW w:w="1335" w:type="dxa"/>
          </w:tcPr>
          <w:p w14:paraId="2A00EA56" w14:textId="5461270E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0.16</w:t>
            </w:r>
          </w:p>
        </w:tc>
      </w:tr>
      <w:tr w:rsidR="00427F1A" w14:paraId="3AD9A98D" w14:textId="77777777" w:rsidTr="00960FDF">
        <w:tc>
          <w:tcPr>
            <w:tcW w:w="1334" w:type="dxa"/>
          </w:tcPr>
          <w:p w14:paraId="027B7F9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35" w:type="dxa"/>
          </w:tcPr>
          <w:p w14:paraId="56DB1FD8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</w:tcPr>
          <w:p w14:paraId="2F619513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4DA0B7D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29BAA1C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77DE33B9" w14:textId="45EB013B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7.2</w:t>
            </w:r>
          </w:p>
        </w:tc>
        <w:tc>
          <w:tcPr>
            <w:tcW w:w="1335" w:type="dxa"/>
          </w:tcPr>
          <w:p w14:paraId="227342E2" w14:textId="49D71A6D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0.36</w:t>
            </w:r>
          </w:p>
        </w:tc>
      </w:tr>
      <w:tr w:rsidR="00427F1A" w14:paraId="023B7BA3" w14:textId="77777777" w:rsidTr="00960FDF">
        <w:tc>
          <w:tcPr>
            <w:tcW w:w="1334" w:type="dxa"/>
          </w:tcPr>
          <w:p w14:paraId="4B4A4AB5" w14:textId="77777777" w:rsidR="00427F1A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35" w:type="dxa"/>
          </w:tcPr>
          <w:p w14:paraId="7C20DC5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5" w:type="dxa"/>
          </w:tcPr>
          <w:p w14:paraId="13B1E69A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AE85220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DA36799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0CA277B" w14:textId="3D83322A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3.6</w:t>
            </w:r>
          </w:p>
        </w:tc>
        <w:tc>
          <w:tcPr>
            <w:tcW w:w="1335" w:type="dxa"/>
          </w:tcPr>
          <w:p w14:paraId="16597DCA" w14:textId="4C2A7576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0.64</w:t>
            </w:r>
          </w:p>
        </w:tc>
      </w:tr>
      <w:tr w:rsidR="00427F1A" w14:paraId="2F8BADC1" w14:textId="77777777" w:rsidTr="00960FDF">
        <w:tc>
          <w:tcPr>
            <w:tcW w:w="1334" w:type="dxa"/>
          </w:tcPr>
          <w:p w14:paraId="3F02DA1B" w14:textId="77777777" w:rsidR="00427F1A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6B7618FF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1335" w:type="dxa"/>
          </w:tcPr>
          <w:p w14:paraId="2CA9E1A7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C42969E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198E1CB" w14:textId="77777777" w:rsidR="00427F1A" w:rsidRPr="000F174D" w:rsidRDefault="00427F1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11B2402" w14:textId="12C4CB18" w:rsidR="00427F1A" w:rsidRPr="002F516A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3.2</w:t>
            </w:r>
          </w:p>
        </w:tc>
        <w:tc>
          <w:tcPr>
            <w:tcW w:w="1335" w:type="dxa"/>
          </w:tcPr>
          <w:p w14:paraId="59410C8F" w14:textId="58A87D71" w:rsidR="00427F1A" w:rsidRPr="00977079" w:rsidRDefault="002F516A" w:rsidP="00960F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0.36</w:t>
            </w:r>
          </w:p>
        </w:tc>
      </w:tr>
    </w:tbl>
    <w:p w14:paraId="0193E784" w14:textId="77777777" w:rsidR="00427F1A" w:rsidRDefault="00427F1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30E1294A" w14:textId="6F72D578" w:rsid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Аналогично, построим сетевой график </w:t>
      </w:r>
      <w:proofErr w:type="spellStart"/>
      <w:r>
        <w:rPr>
          <w:lang w:val="en-US"/>
        </w:rPr>
        <w:t>AoN</w:t>
      </w:r>
      <w:proofErr w:type="spellEnd"/>
      <w:r>
        <w:t xml:space="preserve"> (рис. 3)</w:t>
      </w:r>
      <w:r w:rsidRPr="002F516A">
        <w:t xml:space="preserve"> </w:t>
      </w:r>
      <w:r>
        <w:t>и разметим его с полученными временными характеристиками.</w:t>
      </w:r>
    </w:p>
    <w:p w14:paraId="31F13B50" w14:textId="7B069B5A" w:rsidR="002F516A" w:rsidRP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Рисунок 3 - </w:t>
      </w:r>
      <w:r>
        <w:rPr>
          <w:i/>
          <w:iCs/>
        </w:rPr>
        <w:t xml:space="preserve">Сетевой график </w:t>
      </w:r>
      <w:proofErr w:type="spellStart"/>
      <w:r>
        <w:rPr>
          <w:i/>
          <w:iCs/>
          <w:lang w:val="en-US"/>
        </w:rPr>
        <w:t>AoN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(Россия</w:t>
      </w:r>
      <w:r>
        <w:rPr>
          <w:i/>
          <w:iCs/>
        </w:rPr>
        <w:t>)</w:t>
      </w:r>
    </w:p>
    <w:p w14:paraId="168BE136" w14:textId="1056A800" w:rsidR="002F516A" w:rsidRPr="002F516A" w:rsidRDefault="002F516A" w:rsidP="003300AE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F516A">
        <w:drawing>
          <wp:inline distT="0" distB="0" distL="0" distR="0" wp14:anchorId="6777D4CD" wp14:editId="2221ADE5">
            <wp:extent cx="5939790" cy="1243965"/>
            <wp:effectExtent l="0" t="0" r="3810" b="0"/>
            <wp:docPr id="37561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17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B7DD" w14:textId="46F010DC" w:rsidR="002F516A" w:rsidRDefault="002F516A" w:rsidP="002F516A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Критический путь сетевого графика, приведенного на рис. </w:t>
      </w:r>
      <w:r>
        <w:t>3</w:t>
      </w:r>
      <w:r>
        <w:t xml:space="preserve">, составляют работы </w:t>
      </w:r>
      <m:oMath>
        <m:r>
          <w:rPr>
            <w:rFonts w:ascii="Cambria Math" w:hAnsi="Cambria Math"/>
          </w:rPr>
          <m:t>A-B-D-G-I</m:t>
        </m:r>
      </m:oMath>
      <w:r w:rsidRPr="00DF4C71">
        <w:t xml:space="preserve">. </w:t>
      </w:r>
      <w:r>
        <w:t xml:space="preserve">Ожидаемая продолжительность критического пути равна </w:t>
      </w:r>
      <w:r w:rsidRPr="00DF4C71">
        <w:t>2</w:t>
      </w:r>
      <w:r>
        <w:t>3</w:t>
      </w:r>
      <w:r w:rsidRPr="00DF4C71">
        <w:t>.</w:t>
      </w:r>
      <w:r>
        <w:t>1</w:t>
      </w:r>
      <w:r w:rsidRPr="00DF4C71">
        <w:t xml:space="preserve">, </w:t>
      </w:r>
      <w:r>
        <w:t xml:space="preserve">а суммарная погрешность продолжительности пути равна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64+1+0.09+0.36+0.36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2.45</m:t>
        </m:r>
      </m:oMath>
    </w:p>
    <w:p w14:paraId="02935ACB" w14:textId="77777777" w:rsidR="00CE686E" w:rsidRDefault="00CE686E">
      <w:pPr>
        <w:spacing w:after="160" w:line="259" w:lineRule="auto"/>
      </w:pPr>
    </w:p>
    <w:p w14:paraId="7FE82739" w14:textId="1171DC67" w:rsidR="00CE686E" w:rsidRDefault="00CE686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Теперь определим вероятность завершения комплекса работ для директивного срока </w:t>
      </w:r>
      <m:oMath>
        <m:r>
          <w:rPr>
            <w:rFonts w:ascii="Cambria Math" w:hAnsi="Cambria Math"/>
          </w:rPr>
          <m:t>X=26</m:t>
        </m:r>
      </m:oMath>
      <w:r>
        <w:rPr>
          <w:iCs/>
        </w:rPr>
        <w:t>. Для этого используем формулу</w:t>
      </w:r>
      <w:r w:rsidR="00510053">
        <w:rPr>
          <w:iCs/>
        </w:rPr>
        <w:t xml:space="preserve"> и таблицу нормального распределения (рис. 3)</w:t>
      </w:r>
      <w:r>
        <w:rPr>
          <w:iCs/>
        </w:rPr>
        <w:t>:</w:t>
      </w:r>
    </w:p>
    <w:p w14:paraId="7302401E" w14:textId="25C92BC7" w:rsidR="00CE686E" w:rsidRPr="00066082" w:rsidRDefault="00CE686E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Pd=P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Tk≤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X-Td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, где</m:t>
          </m:r>
        </m:oMath>
      </m:oMathPara>
    </w:p>
    <w:p w14:paraId="5F185A72" w14:textId="0E78521F" w:rsidR="00066082" w:rsidRDefault="00066082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m:oMath>
        <m:r>
          <w:rPr>
            <w:rFonts w:ascii="Cambria Math" w:hAnsi="Cambria Math"/>
          </w:rPr>
          <m:t>Pd</m:t>
        </m:r>
      </m:oMath>
      <w:r w:rsidRPr="00066082">
        <w:rPr>
          <w:iCs/>
        </w:rPr>
        <w:t xml:space="preserve"> – </w:t>
      </w:r>
      <w:r>
        <w:rPr>
          <w:iCs/>
        </w:rPr>
        <w:t xml:space="preserve">вероятность завершения комплекса работ за количество дней </w:t>
      </w:r>
      <m:oMath>
        <m:r>
          <w:rPr>
            <w:rFonts w:ascii="Cambria Math" w:hAnsi="Cambria Math"/>
          </w:rPr>
          <m:t>X</m:t>
        </m:r>
      </m:oMath>
      <w:r w:rsidRPr="00066082">
        <w:rPr>
          <w:iCs/>
        </w:rPr>
        <w:t xml:space="preserve">; </w:t>
      </w:r>
      <m:oMath>
        <m:r>
          <w:rPr>
            <w:rFonts w:ascii="Cambria Math" w:hAnsi="Cambria Math"/>
          </w:rPr>
          <m:t>Td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продолжительность критического пути</w:t>
      </w:r>
      <w:r w:rsidRPr="00066082">
        <w:rPr>
          <w:iCs/>
        </w:rPr>
        <w:t xml:space="preserve">; </w:t>
      </w:r>
      <m:oMath>
        <m:r>
          <w:rPr>
            <w:rFonts w:ascii="Cambria Math" w:hAnsi="Cambria Math"/>
          </w:rPr>
          <m:t>P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функция нормального распределения</w:t>
      </w:r>
      <w:r w:rsidRPr="00066082">
        <w:rPr>
          <w:iCs/>
        </w:rPr>
        <w:t xml:space="preserve">;  </w:t>
      </w:r>
      <m:oMath>
        <m:r>
          <w:rPr>
            <w:rFonts w:ascii="Cambria Math" w:hAnsi="Cambria Math"/>
          </w:rPr>
          <m:t>d</m:t>
        </m:r>
      </m:oMath>
      <w:r w:rsidRPr="00066082">
        <w:rPr>
          <w:iCs/>
        </w:rPr>
        <w:t xml:space="preserve"> </w:t>
      </w:r>
      <w:r>
        <w:rPr>
          <w:iCs/>
        </w:rPr>
        <w:t>–</w:t>
      </w:r>
      <w:r w:rsidRPr="00066082">
        <w:rPr>
          <w:iCs/>
        </w:rPr>
        <w:t xml:space="preserve"> </w:t>
      </w:r>
      <w:r>
        <w:rPr>
          <w:iCs/>
        </w:rPr>
        <w:t>суммарная погрешность продолжительности критического пути.</w:t>
      </w:r>
    </w:p>
    <w:p w14:paraId="5C546971" w14:textId="7A8A2E57" w:rsidR="00510053" w:rsidRDefault="00510053" w:rsidP="003300A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w:r>
        <w:rPr>
          <w:i/>
        </w:rPr>
        <w:lastRenderedPageBreak/>
        <w:t>Рисунок 3 – Таблица нормального распределения</w:t>
      </w:r>
    </w:p>
    <w:p w14:paraId="173AA786" w14:textId="1DB03D01" w:rsidR="00510053" w:rsidRDefault="00BA4BB1" w:rsidP="00BA4BB1">
      <w:pPr>
        <w:widowControl w:val="0"/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77C0F2E6" wp14:editId="0E8ED50C">
            <wp:extent cx="3719407" cy="3990590"/>
            <wp:effectExtent l="0" t="0" r="0" b="0"/>
            <wp:docPr id="603701263" name="Рисунок 2" descr="Таблица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49" cy="400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6B9C" w14:textId="3648B324" w:rsidR="00BA4BB1" w:rsidRDefault="00D643CC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Для данных, полученные по формулам, принятым в США</w:t>
      </w:r>
      <w:r w:rsidR="00BA4BB1">
        <w:rPr>
          <w:iCs/>
        </w:rPr>
        <w:t xml:space="preserve">, получаем: </w:t>
      </w:r>
      <m:oMath>
        <m:r>
          <w:rPr>
            <w:rFonts w:ascii="Cambria Math" w:hAnsi="Cambria Math"/>
          </w:rPr>
          <m:t>Pd=P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26-24.25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1.69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Tk≤1.036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1.03</m:t>
            </m:r>
          </m:e>
        </m:d>
        <m:r>
          <w:rPr>
            <w:rFonts w:ascii="Cambria Math" w:hAnsi="Cambria Math"/>
          </w:rPr>
          <m:t>=0.8485</m:t>
        </m:r>
      </m:oMath>
      <w:r w:rsidR="00BA4BB1">
        <w:rPr>
          <w:iCs/>
        </w:rPr>
        <w:t>.</w:t>
      </w:r>
    </w:p>
    <w:p w14:paraId="422D109C" w14:textId="6872C082" w:rsid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Решим обратн</w:t>
      </w:r>
      <w:r w:rsidR="00D643CC">
        <w:rPr>
          <w:iCs/>
        </w:rPr>
        <w:t>ые</w:t>
      </w:r>
      <w:r>
        <w:rPr>
          <w:iCs/>
        </w:rPr>
        <w:t xml:space="preserve"> задач</w:t>
      </w:r>
      <w:r w:rsidR="00D643CC">
        <w:rPr>
          <w:iCs/>
        </w:rPr>
        <w:t>и</w:t>
      </w:r>
      <w:r>
        <w:rPr>
          <w:iCs/>
        </w:rPr>
        <w:t>, имея исходные вероятности:</w:t>
      </w:r>
    </w:p>
    <w:p w14:paraId="27771743" w14:textId="2A3108D5" w:rsidR="00427F1A" w:rsidRP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=0.85</m:t>
          </m:r>
          <m:r>
            <w:rPr>
              <w:rFonts w:ascii="Cambria Math" w:hAnsi="Cambria Math"/>
            </w:rPr>
            <m:t>→1.04=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→X=26.0076</m:t>
          </m:r>
        </m:oMath>
      </m:oMathPara>
    </w:p>
    <w:p w14:paraId="59DDB4F8" w14:textId="041DFADB" w:rsidR="00427F1A" w:rsidRPr="00427F1A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=0.93</m:t>
          </m:r>
          <m:r>
            <w:rPr>
              <w:rFonts w:ascii="Cambria Math" w:hAnsi="Cambria Math"/>
            </w:rPr>
            <m:t>→1.48=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</m:t>
          </m:r>
          <m:r>
            <w:rPr>
              <w:rFonts w:ascii="Cambria Math" w:hAnsi="Cambria Math"/>
            </w:rPr>
            <m:t>26.7512</m:t>
          </m:r>
        </m:oMath>
      </m:oMathPara>
    </w:p>
    <w:p w14:paraId="5967FD1D" w14:textId="5B8707F8" w:rsidR="00BA4BB1" w:rsidRPr="00D643CC" w:rsidRDefault="00BA4BB1" w:rsidP="00BA4BB1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=0.96</m:t>
          </m:r>
          <m:r>
            <w:rPr>
              <w:rFonts w:ascii="Cambria Math" w:hAnsi="Cambria Math"/>
            </w:rPr>
            <m:t>→1.76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1.69</m:t>
              </m:r>
            </m:den>
          </m:f>
          <m:r>
            <w:rPr>
              <w:rFonts w:ascii="Cambria Math" w:hAnsi="Cambria Math"/>
            </w:rPr>
            <m:t>→X=</m:t>
          </m:r>
          <m:r>
            <w:rPr>
              <w:rFonts w:ascii="Cambria Math" w:hAnsi="Cambria Math"/>
            </w:rPr>
            <m:t>27.2244</m:t>
          </m:r>
        </m:oMath>
      </m:oMathPara>
    </w:p>
    <w:p w14:paraId="1550240E" w14:textId="79DD5A88" w:rsid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Для данных, полученные по формулам, принятым в </w:t>
      </w:r>
      <w:r>
        <w:rPr>
          <w:iCs/>
        </w:rPr>
        <w:t>России</w:t>
      </w:r>
      <w:r>
        <w:rPr>
          <w:iCs/>
        </w:rPr>
        <w:t xml:space="preserve">, получаем: </w:t>
      </w:r>
      <m:oMath>
        <m:r>
          <w:rPr>
            <w:rFonts w:ascii="Cambria Math" w:hAnsi="Cambria Math"/>
          </w:rPr>
          <m:t>Pd=P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26-</m:t>
                    </m:r>
                    <m:r>
                      <w:rPr>
                        <w:rFonts w:ascii="Cambria Math" w:hAnsi="Cambria Math"/>
                      </w:rPr>
                      <m:t>23.1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2.45</m:t>
                </m:r>
              </m:den>
            </m:f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Tk≤1.</m:t>
            </m:r>
            <m:r>
              <w:rPr>
                <w:rFonts w:ascii="Cambria Math" w:hAnsi="Cambria Math"/>
              </w:rPr>
              <m:t>183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18</m:t>
            </m:r>
          </m:e>
        </m:d>
        <m:r>
          <w:rPr>
            <w:rFonts w:ascii="Cambria Math" w:hAnsi="Cambria Math"/>
          </w:rPr>
          <m:t>=0.8</m:t>
        </m:r>
        <m:r>
          <w:rPr>
            <w:rFonts w:ascii="Cambria Math" w:hAnsi="Cambria Math"/>
          </w:rPr>
          <m:t>81</m:t>
        </m:r>
      </m:oMath>
      <w:r>
        <w:rPr>
          <w:iCs/>
        </w:rPr>
        <w:t>.</w:t>
      </w:r>
    </w:p>
    <w:p w14:paraId="3E83E4FC" w14:textId="77777777" w:rsid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Решим обратную задачу, имея исходные вероятности:</w:t>
      </w:r>
    </w:p>
    <w:p w14:paraId="64F45E5A" w14:textId="6A792F29" w:rsidR="00D643CC" w:rsidRPr="00427F1A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=0.85→1.04=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23.1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</m:t>
          </m:r>
          <m:r>
            <w:rPr>
              <w:rFonts w:ascii="Cambria Math" w:hAnsi="Cambria Math"/>
            </w:rPr>
            <m:t>5.648</m:t>
          </m:r>
        </m:oMath>
      </m:oMathPara>
    </w:p>
    <w:p w14:paraId="0DD4957D" w14:textId="7777536C" w:rsidR="00D643CC" w:rsidRPr="00427F1A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=0.93→1.48=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23.1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→X=26.7</m:t>
          </m:r>
          <m:r>
            <w:rPr>
              <w:rFonts w:ascii="Cambria Math" w:hAnsi="Cambria Math"/>
            </w:rPr>
            <m:t>26</m:t>
          </m:r>
        </m:oMath>
      </m:oMathPara>
    </w:p>
    <w:p w14:paraId="2F779A61" w14:textId="0707194A" w:rsidR="00D643CC" w:rsidRPr="00D643CC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=0.96→1.76=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X-24.25</m:t>
              </m:r>
            </m:num>
            <m:den>
              <m:r>
                <w:rPr>
                  <w:rFonts w:ascii="Cambria Math" w:hAnsi="Cambria Math"/>
                </w:rPr>
                <m:t>2.45</m:t>
              </m:r>
            </m:den>
          </m:f>
          <m:r>
            <w:rPr>
              <w:rFonts w:ascii="Cambria Math" w:hAnsi="Cambria Math"/>
            </w:rPr>
            <m:t>→X=</m:t>
          </m:r>
          <m:r>
            <w:rPr>
              <w:rFonts w:ascii="Cambria Math" w:hAnsi="Cambria Math"/>
            </w:rPr>
            <m:t>28.562</m:t>
          </m:r>
        </m:oMath>
      </m:oMathPara>
    </w:p>
    <w:p w14:paraId="64103A9A" w14:textId="5DA50328" w:rsidR="00D643CC" w:rsidRDefault="00D643CC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6AA57A2B" w14:textId="04A09568" w:rsidR="00D643CC" w:rsidRPr="00584E09" w:rsidRDefault="00D643CC" w:rsidP="00584E0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00631803" w14:textId="65A5FDDC" w:rsidR="00BA4BB1" w:rsidRPr="005A6354" w:rsidRDefault="00D643CC" w:rsidP="00D643C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t xml:space="preserve">Проделав данную лабораторную работу, я научился </w:t>
      </w:r>
      <w:r>
        <w:t>строить сетевой график</w:t>
      </w:r>
      <w:r>
        <w:t xml:space="preserve"> по таблице заданных работ, устанавливать</w:t>
      </w:r>
      <w:r>
        <w:t xml:space="preserve"> пессимистическую, наиболее вероятную и оптимистическую продолжительности работ</w:t>
      </w:r>
      <w:r>
        <w:t xml:space="preserve">, а также рассчитывать вероятности выполнения комплекса работ к заданному сроку, используя формулы, принятые в США и России. Так, было получено, что комплекс будет выполнен за 26 дней с вероятностью </w:t>
      </w:r>
      <w:r w:rsidRPr="00D643CC">
        <w:t>0.8485 / 0.881</w:t>
      </w:r>
      <w:r>
        <w:t xml:space="preserve"> (соответственно для США и России). Также были решены обратные задачи: </w:t>
      </w:r>
      <w:r w:rsidR="005A6354">
        <w:t xml:space="preserve">с вероятностью 0.85, 0.93, 0.96 комплекс работ будет выполнен за </w:t>
      </w:r>
      <w:r w:rsidR="005A6354" w:rsidRPr="005A6354">
        <w:t>26.0076</w:t>
      </w:r>
      <w:r w:rsidR="005A6354" w:rsidRPr="005A6354">
        <w:t xml:space="preserve">/ </w:t>
      </w:r>
      <w:r w:rsidR="005A6354" w:rsidRPr="005A6354">
        <w:t>25.648</w:t>
      </w:r>
      <w:r w:rsidR="005A6354" w:rsidRPr="005A6354">
        <w:t xml:space="preserve">, </w:t>
      </w:r>
      <w:r w:rsidR="005A6354" w:rsidRPr="005A6354">
        <w:t>26.7512</w:t>
      </w:r>
      <w:r w:rsidR="005A6354" w:rsidRPr="005A6354">
        <w:t xml:space="preserve"> / </w:t>
      </w:r>
      <w:r w:rsidR="005A6354" w:rsidRPr="005A6354">
        <w:t>26.726</w:t>
      </w:r>
      <w:r w:rsidR="005A6354" w:rsidRPr="005A6354">
        <w:t xml:space="preserve">, </w:t>
      </w:r>
      <w:r w:rsidR="005A6354" w:rsidRPr="005A6354">
        <w:t>27.2244</w:t>
      </w:r>
      <w:r w:rsidR="005A6354" w:rsidRPr="005A6354">
        <w:t xml:space="preserve"> / </w:t>
      </w:r>
      <w:r w:rsidR="005A6354" w:rsidRPr="005A6354">
        <w:t>28.562</w:t>
      </w:r>
      <w:r w:rsidR="005A6354" w:rsidRPr="005A6354">
        <w:t xml:space="preserve"> </w:t>
      </w:r>
      <w:r w:rsidR="005A6354">
        <w:t>соответственно.</w:t>
      </w:r>
    </w:p>
    <w:sectPr w:rsidR="00BA4BB1" w:rsidRPr="005A6354" w:rsidSect="00A60278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CF0"/>
    <w:multiLevelType w:val="hybridMultilevel"/>
    <w:tmpl w:val="B79C7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B3123F"/>
    <w:multiLevelType w:val="hybridMultilevel"/>
    <w:tmpl w:val="3BF80F2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C956CE"/>
    <w:multiLevelType w:val="hybridMultilevel"/>
    <w:tmpl w:val="96EEC1E6"/>
    <w:lvl w:ilvl="0" w:tplc="E8B85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4207842">
    <w:abstractNumId w:val="3"/>
  </w:num>
  <w:num w:numId="2" w16cid:durableId="1153522823">
    <w:abstractNumId w:val="1"/>
  </w:num>
  <w:num w:numId="3" w16cid:durableId="80493351">
    <w:abstractNumId w:val="4"/>
  </w:num>
  <w:num w:numId="4" w16cid:durableId="1378163640">
    <w:abstractNumId w:val="0"/>
  </w:num>
  <w:num w:numId="5" w16cid:durableId="156945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1374F"/>
    <w:rsid w:val="00040CFB"/>
    <w:rsid w:val="0004518D"/>
    <w:rsid w:val="00062D7E"/>
    <w:rsid w:val="00066082"/>
    <w:rsid w:val="000D60F5"/>
    <w:rsid w:val="000E177C"/>
    <w:rsid w:val="000E31BC"/>
    <w:rsid w:val="000E3E10"/>
    <w:rsid w:val="000F174D"/>
    <w:rsid w:val="001026B7"/>
    <w:rsid w:val="00127E4C"/>
    <w:rsid w:val="00166666"/>
    <w:rsid w:val="00172404"/>
    <w:rsid w:val="001C34DB"/>
    <w:rsid w:val="001E46BF"/>
    <w:rsid w:val="00224FD4"/>
    <w:rsid w:val="00253244"/>
    <w:rsid w:val="00254A4A"/>
    <w:rsid w:val="002B0706"/>
    <w:rsid w:val="002C5AE0"/>
    <w:rsid w:val="002F1793"/>
    <w:rsid w:val="002F516A"/>
    <w:rsid w:val="002F7B0D"/>
    <w:rsid w:val="003300AE"/>
    <w:rsid w:val="00347900"/>
    <w:rsid w:val="00367308"/>
    <w:rsid w:val="00387512"/>
    <w:rsid w:val="003A16FE"/>
    <w:rsid w:val="003D5254"/>
    <w:rsid w:val="003E0DD5"/>
    <w:rsid w:val="003E6246"/>
    <w:rsid w:val="00400704"/>
    <w:rsid w:val="00427F1A"/>
    <w:rsid w:val="00444743"/>
    <w:rsid w:val="004567EF"/>
    <w:rsid w:val="0046456F"/>
    <w:rsid w:val="00487FAA"/>
    <w:rsid w:val="00492B6A"/>
    <w:rsid w:val="0049343B"/>
    <w:rsid w:val="00496B33"/>
    <w:rsid w:val="004A1F91"/>
    <w:rsid w:val="004C3403"/>
    <w:rsid w:val="00504E8F"/>
    <w:rsid w:val="00510053"/>
    <w:rsid w:val="0053343A"/>
    <w:rsid w:val="00547622"/>
    <w:rsid w:val="0056255F"/>
    <w:rsid w:val="00563B18"/>
    <w:rsid w:val="00584E09"/>
    <w:rsid w:val="005867E3"/>
    <w:rsid w:val="00587A2F"/>
    <w:rsid w:val="005A6354"/>
    <w:rsid w:val="006012B7"/>
    <w:rsid w:val="006271A8"/>
    <w:rsid w:val="00646867"/>
    <w:rsid w:val="00673985"/>
    <w:rsid w:val="00675954"/>
    <w:rsid w:val="00681B04"/>
    <w:rsid w:val="00695AF9"/>
    <w:rsid w:val="006A1FEC"/>
    <w:rsid w:val="006F5A99"/>
    <w:rsid w:val="007064FE"/>
    <w:rsid w:val="00712F7C"/>
    <w:rsid w:val="00731488"/>
    <w:rsid w:val="00735A32"/>
    <w:rsid w:val="00746C12"/>
    <w:rsid w:val="00761238"/>
    <w:rsid w:val="0076243B"/>
    <w:rsid w:val="00771733"/>
    <w:rsid w:val="007A02DC"/>
    <w:rsid w:val="007C5624"/>
    <w:rsid w:val="00841C39"/>
    <w:rsid w:val="0084251E"/>
    <w:rsid w:val="008447F3"/>
    <w:rsid w:val="008613A7"/>
    <w:rsid w:val="00876FC0"/>
    <w:rsid w:val="008B18ED"/>
    <w:rsid w:val="008B47AF"/>
    <w:rsid w:val="008D1062"/>
    <w:rsid w:val="008F51CB"/>
    <w:rsid w:val="008F5E1A"/>
    <w:rsid w:val="00945ECA"/>
    <w:rsid w:val="009556BE"/>
    <w:rsid w:val="009705C8"/>
    <w:rsid w:val="00977079"/>
    <w:rsid w:val="00981578"/>
    <w:rsid w:val="00986356"/>
    <w:rsid w:val="009B38B2"/>
    <w:rsid w:val="009B7C60"/>
    <w:rsid w:val="009C70B7"/>
    <w:rsid w:val="009D3297"/>
    <w:rsid w:val="009D50D1"/>
    <w:rsid w:val="00A57D1B"/>
    <w:rsid w:val="00A60278"/>
    <w:rsid w:val="00A85B71"/>
    <w:rsid w:val="00A90F2E"/>
    <w:rsid w:val="00AA257A"/>
    <w:rsid w:val="00AD69C0"/>
    <w:rsid w:val="00AF2321"/>
    <w:rsid w:val="00AF5043"/>
    <w:rsid w:val="00B1432B"/>
    <w:rsid w:val="00B24F69"/>
    <w:rsid w:val="00B405A8"/>
    <w:rsid w:val="00B6792B"/>
    <w:rsid w:val="00BA4BB1"/>
    <w:rsid w:val="00BC7CDA"/>
    <w:rsid w:val="00BF07A7"/>
    <w:rsid w:val="00BF7175"/>
    <w:rsid w:val="00C06DB0"/>
    <w:rsid w:val="00C26868"/>
    <w:rsid w:val="00C32773"/>
    <w:rsid w:val="00C61852"/>
    <w:rsid w:val="00C737A5"/>
    <w:rsid w:val="00CC5984"/>
    <w:rsid w:val="00CD2EFF"/>
    <w:rsid w:val="00CE686E"/>
    <w:rsid w:val="00D320EA"/>
    <w:rsid w:val="00D3342C"/>
    <w:rsid w:val="00D44594"/>
    <w:rsid w:val="00D533DA"/>
    <w:rsid w:val="00D6408B"/>
    <w:rsid w:val="00D643CC"/>
    <w:rsid w:val="00D96E13"/>
    <w:rsid w:val="00DB02EF"/>
    <w:rsid w:val="00DF0F69"/>
    <w:rsid w:val="00DF4C71"/>
    <w:rsid w:val="00E1328C"/>
    <w:rsid w:val="00E46FB7"/>
    <w:rsid w:val="00E76DE3"/>
    <w:rsid w:val="00EA3706"/>
    <w:rsid w:val="00F06DAD"/>
    <w:rsid w:val="00F07DDA"/>
    <w:rsid w:val="00F113F6"/>
    <w:rsid w:val="00F15508"/>
    <w:rsid w:val="00F521BE"/>
    <w:rsid w:val="00F541AC"/>
    <w:rsid w:val="00F641C4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eastAsiaTheme="minorHAnsi"/>
      <w:b/>
      <w:sz w:val="32"/>
      <w:szCs w:val="32"/>
      <w:lang w:eastAsia="en-US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39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63</cp:revision>
  <dcterms:created xsi:type="dcterms:W3CDTF">2021-03-10T12:04:00Z</dcterms:created>
  <dcterms:modified xsi:type="dcterms:W3CDTF">2023-11-20T15:23:00Z</dcterms:modified>
</cp:coreProperties>
</file>