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E42D7" w14:textId="77777777" w:rsidR="008447F3" w:rsidRPr="00F541AC" w:rsidRDefault="008447F3" w:rsidP="008447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>ГУАП</w:t>
      </w:r>
    </w:p>
    <w:p w14:paraId="7C59C0E3" w14:textId="3F94A798" w:rsidR="008447F3" w:rsidRPr="00F541AC" w:rsidRDefault="008447F3" w:rsidP="008447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>КАФЕДРА № 43</w:t>
      </w:r>
    </w:p>
    <w:p w14:paraId="1A49C33F" w14:textId="77777777" w:rsidR="008447F3" w:rsidRPr="00F541AC" w:rsidRDefault="008447F3" w:rsidP="008447F3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 xml:space="preserve">ОТЧЁТ </w:t>
      </w:r>
      <w:r w:rsidRPr="00F541AC">
        <w:rPr>
          <w:rFonts w:ascii="Times New Roman" w:hAnsi="Times New Roman" w:cs="Times New Roman"/>
          <w:sz w:val="24"/>
        </w:rPr>
        <w:br/>
        <w:t>ЗАЩИЩЕН С ОЦЕНКОЙ</w:t>
      </w:r>
    </w:p>
    <w:p w14:paraId="1AD40841" w14:textId="77777777" w:rsidR="008447F3" w:rsidRPr="00F541AC" w:rsidRDefault="008447F3" w:rsidP="008447F3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8447F3" w:rsidRPr="00F541AC" w14:paraId="6C043EE4" w14:textId="77777777" w:rsidTr="00F06DAD"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34D5A36" w14:textId="6CC05475" w:rsidR="008447F3" w:rsidRPr="00F541AC" w:rsidRDefault="000940F2" w:rsidP="00F06D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к.т.н.,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8AB716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9EAF4B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B7A418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B1EEA02" w14:textId="2C2A3BF7" w:rsidR="008447F3" w:rsidRPr="00F541AC" w:rsidRDefault="000940F2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В. В. </w:t>
            </w:r>
            <w:proofErr w:type="spellStart"/>
            <w:r>
              <w:rPr>
                <w:rFonts w:ascii="Times New Roman" w:hAnsi="Times New Roman" w:cs="Times New Roman"/>
              </w:rPr>
              <w:t>Мышко</w:t>
            </w:r>
            <w:proofErr w:type="spellEnd"/>
          </w:p>
        </w:tc>
      </w:tr>
      <w:tr w:rsidR="008447F3" w:rsidRPr="00F541AC" w14:paraId="5100E6E9" w14:textId="77777777" w:rsidTr="00F06DAD"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EDADE1" w14:textId="6E4BFBE8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 xml:space="preserve">должность, уч. </w:t>
            </w:r>
            <w:r w:rsidR="0049343B" w:rsidRPr="00F541AC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>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49716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94F4B2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7C1201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CB72D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02FF8C6A" w14:textId="77777777" w:rsidR="008447F3" w:rsidRPr="00F541AC" w:rsidRDefault="008447F3" w:rsidP="008447F3">
      <w:pPr>
        <w:pStyle w:val="a3"/>
        <w:ind w:firstLine="0"/>
      </w:pPr>
    </w:p>
    <w:p w14:paraId="20BA7715" w14:textId="77777777" w:rsidR="008447F3" w:rsidRPr="00F541AC" w:rsidRDefault="008447F3" w:rsidP="008447F3">
      <w:pPr>
        <w:pStyle w:val="a3"/>
        <w:ind w:firstLin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268"/>
        <w:gridCol w:w="1631"/>
        <w:gridCol w:w="236"/>
        <w:gridCol w:w="2639"/>
        <w:gridCol w:w="236"/>
        <w:gridCol w:w="2629"/>
      </w:tblGrid>
      <w:tr w:rsidR="008447F3" w:rsidRPr="00F541AC" w14:paraId="70174F4C" w14:textId="77777777" w:rsidTr="00F06DAD">
        <w:tc>
          <w:tcPr>
            <w:tcW w:w="9639" w:type="dxa"/>
            <w:gridSpan w:val="6"/>
            <w:hideMark/>
          </w:tcPr>
          <w:p w14:paraId="2C77196E" w14:textId="14A7B1E3" w:rsidR="008447F3" w:rsidRPr="00EE0CAB" w:rsidRDefault="008447F3" w:rsidP="00F06DAD">
            <w:pPr>
              <w:pStyle w:val="a3"/>
              <w:spacing w:before="960"/>
              <w:ind w:firstLine="0"/>
              <w:jc w:val="center"/>
              <w:rPr>
                <w:lang w:val="en-US" w:eastAsia="en-US"/>
              </w:rPr>
            </w:pPr>
            <w:r w:rsidRPr="00F541AC">
              <w:rPr>
                <w:lang w:eastAsia="en-US"/>
              </w:rPr>
              <w:t>ОТЧЁТ О ЛАБОРАТОРНОЙ РАБОТЕ №</w:t>
            </w:r>
            <w:r w:rsidR="00EE0CAB">
              <w:rPr>
                <w:lang w:val="en-US" w:eastAsia="en-US"/>
              </w:rPr>
              <w:t>2</w:t>
            </w:r>
          </w:p>
        </w:tc>
      </w:tr>
      <w:tr w:rsidR="008447F3" w:rsidRPr="00F541AC" w14:paraId="3B11F308" w14:textId="77777777" w:rsidTr="00F06DAD">
        <w:tc>
          <w:tcPr>
            <w:tcW w:w="9639" w:type="dxa"/>
            <w:gridSpan w:val="6"/>
            <w:hideMark/>
          </w:tcPr>
          <w:p w14:paraId="494A1B9B" w14:textId="62D05B77" w:rsidR="008447F3" w:rsidRPr="00EE0CAB" w:rsidRDefault="00EE0CAB" w:rsidP="00F06DAD">
            <w:pPr>
              <w:pStyle w:val="-0"/>
              <w:rPr>
                <w:caps/>
                <w:sz w:val="28"/>
                <w:szCs w:val="28"/>
              </w:rPr>
            </w:pPr>
            <w:r>
              <w:rPr>
                <w:caps/>
              </w:rPr>
              <w:t>выравнивание статистических распределений и проверка гипотез о законах распределения случайных величин</w:t>
            </w:r>
          </w:p>
        </w:tc>
      </w:tr>
      <w:tr w:rsidR="008447F3" w:rsidRPr="00F541AC" w14:paraId="753CA487" w14:textId="77777777" w:rsidTr="00F06DAD">
        <w:tc>
          <w:tcPr>
            <w:tcW w:w="9639" w:type="dxa"/>
            <w:gridSpan w:val="6"/>
            <w:hideMark/>
          </w:tcPr>
          <w:p w14:paraId="3AA55F0F" w14:textId="40D3C635" w:rsidR="008447F3" w:rsidRPr="000004B2" w:rsidRDefault="008447F3" w:rsidP="00F06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41AC">
              <w:rPr>
                <w:rFonts w:ascii="Times New Roman" w:hAnsi="Times New Roman" w:cs="Times New Roman"/>
                <w:sz w:val="28"/>
                <w:szCs w:val="28"/>
              </w:rPr>
              <w:t xml:space="preserve">по дисциплине: </w:t>
            </w:r>
            <w:r w:rsidR="00A5701E">
              <w:rPr>
                <w:rFonts w:ascii="Times New Roman" w:hAnsi="Times New Roman" w:cs="Times New Roman"/>
                <w:sz w:val="28"/>
                <w:szCs w:val="28"/>
              </w:rPr>
              <w:t>ОБРАБОТКА ЭКСПЕРИМЕНТАЛЬНЫХ ДАННЫХ</w:t>
            </w:r>
          </w:p>
        </w:tc>
      </w:tr>
      <w:tr w:rsidR="008447F3" w:rsidRPr="00F541AC" w14:paraId="114564F4" w14:textId="77777777" w:rsidTr="00F06DAD">
        <w:trPr>
          <w:trHeight w:val="1833"/>
        </w:trPr>
        <w:tc>
          <w:tcPr>
            <w:tcW w:w="9639" w:type="dxa"/>
            <w:gridSpan w:val="6"/>
          </w:tcPr>
          <w:p w14:paraId="3280C654" w14:textId="77777777" w:rsidR="008447F3" w:rsidRPr="00F541AC" w:rsidRDefault="008447F3" w:rsidP="00F06DAD">
            <w:pPr>
              <w:pStyle w:val="3"/>
              <w:spacing w:before="240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47F3" w:rsidRPr="00F541AC" w14:paraId="310E37B4" w14:textId="77777777" w:rsidTr="00F06DAD">
        <w:trPr>
          <w:trHeight w:val="555"/>
        </w:trPr>
        <w:tc>
          <w:tcPr>
            <w:tcW w:w="9639" w:type="dxa"/>
            <w:gridSpan w:val="6"/>
            <w:hideMark/>
          </w:tcPr>
          <w:p w14:paraId="2E3E8F5A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РАБОТУ ВЫПОЛНИЛ</w:t>
            </w:r>
          </w:p>
        </w:tc>
      </w:tr>
      <w:tr w:rsidR="008447F3" w:rsidRPr="00F541AC" w14:paraId="2A99C33E" w14:textId="77777777" w:rsidTr="00F06DAD">
        <w:tc>
          <w:tcPr>
            <w:tcW w:w="2268" w:type="dxa"/>
            <w:vAlign w:val="bottom"/>
            <w:hideMark/>
          </w:tcPr>
          <w:p w14:paraId="097BBD39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СТУДЕНТ ГР.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B16FC76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4931</w:t>
            </w:r>
          </w:p>
        </w:tc>
        <w:tc>
          <w:tcPr>
            <w:tcW w:w="236" w:type="dxa"/>
            <w:vAlign w:val="center"/>
          </w:tcPr>
          <w:p w14:paraId="6BE0230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0AC3CE1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3AA830EC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169958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 xml:space="preserve">А.А. </w:t>
            </w:r>
            <w:proofErr w:type="spellStart"/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Кинько</w:t>
            </w:r>
            <w:proofErr w:type="spellEnd"/>
          </w:p>
        </w:tc>
      </w:tr>
      <w:tr w:rsidR="008447F3" w:rsidRPr="00F541AC" w14:paraId="64CE447C" w14:textId="77777777" w:rsidTr="00F06DAD">
        <w:tc>
          <w:tcPr>
            <w:tcW w:w="2268" w:type="dxa"/>
            <w:vAlign w:val="center"/>
          </w:tcPr>
          <w:p w14:paraId="67E3F6A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79D89B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707782C7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3E10FA5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541AC">
              <w:rPr>
                <w:rFonts w:ascii="Times New Roman" w:hAnsi="Times New Roman" w:cs="Times New Roman"/>
                <w:sz w:val="20"/>
                <w:szCs w:val="24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5C21F073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629" w:type="dxa"/>
            <w:vAlign w:val="center"/>
            <w:hideMark/>
          </w:tcPr>
          <w:p w14:paraId="1D125EDF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541AC">
              <w:rPr>
                <w:rFonts w:ascii="Times New Roman" w:hAnsi="Times New Roman" w:cs="Times New Roman"/>
                <w:sz w:val="20"/>
                <w:szCs w:val="24"/>
              </w:rPr>
              <w:t>инициалы, фамилия</w:t>
            </w:r>
          </w:p>
        </w:tc>
      </w:tr>
    </w:tbl>
    <w:p w14:paraId="09841E7B" w14:textId="77777777" w:rsidR="008447F3" w:rsidRPr="00F541AC" w:rsidRDefault="008447F3" w:rsidP="008447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03DE165A" w14:textId="6EA780FB" w:rsidR="00A90F2E" w:rsidRDefault="008447F3" w:rsidP="0049343B">
      <w:pPr>
        <w:widowControl w:val="0"/>
        <w:autoSpaceDE w:val="0"/>
        <w:autoSpaceDN w:val="0"/>
        <w:adjustRightInd w:val="0"/>
        <w:spacing w:before="1560"/>
        <w:jc w:val="center"/>
        <w:rPr>
          <w:rFonts w:ascii="Times New Roman" w:hAnsi="Times New Roman" w:cs="Times New Roman"/>
          <w:sz w:val="24"/>
          <w:szCs w:val="24"/>
        </w:rPr>
      </w:pPr>
      <w:r w:rsidRPr="00F541AC">
        <w:rPr>
          <w:rFonts w:ascii="Times New Roman" w:hAnsi="Times New Roman" w:cs="Times New Roman"/>
          <w:sz w:val="24"/>
          <w:szCs w:val="24"/>
        </w:rPr>
        <w:t xml:space="preserve">Санкт-Петербург </w:t>
      </w:r>
      <w:r w:rsidRPr="00F541AC">
        <w:rPr>
          <w:rFonts w:ascii="Times New Roman" w:hAnsi="Times New Roman" w:cs="Times New Roman"/>
          <w:sz w:val="24"/>
          <w:szCs w:val="24"/>
        </w:rPr>
        <w:fldChar w:fldCharType="begin"/>
      </w:r>
      <w:r w:rsidRPr="00F541AC">
        <w:rPr>
          <w:rFonts w:ascii="Times New Roman" w:hAnsi="Times New Roman" w:cs="Times New Roman"/>
          <w:sz w:val="24"/>
          <w:szCs w:val="24"/>
        </w:rPr>
        <w:instrText xml:space="preserve"> DATE  \@ "yyyy"  \* MERGEFORMAT </w:instrText>
      </w:r>
      <w:r w:rsidRPr="00F541AC">
        <w:rPr>
          <w:rFonts w:ascii="Times New Roman" w:hAnsi="Times New Roman" w:cs="Times New Roman"/>
          <w:sz w:val="24"/>
          <w:szCs w:val="24"/>
        </w:rPr>
        <w:fldChar w:fldCharType="separate"/>
      </w:r>
      <w:r w:rsidR="00FB7C76">
        <w:rPr>
          <w:rFonts w:ascii="Times New Roman" w:hAnsi="Times New Roman" w:cs="Times New Roman"/>
          <w:noProof/>
          <w:sz w:val="24"/>
          <w:szCs w:val="24"/>
        </w:rPr>
        <w:t>2023</w:t>
      </w:r>
      <w:r w:rsidRPr="00F541A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9B7B215" w14:textId="45450FA6" w:rsidR="00EA3706" w:rsidRDefault="00EA3706" w:rsidP="000004B2">
      <w:pPr>
        <w:rPr>
          <w:rFonts w:ascii="Times New Roman" w:hAnsi="Times New Roman" w:cs="Times New Roman"/>
          <w:sz w:val="24"/>
          <w:szCs w:val="24"/>
        </w:rPr>
      </w:pPr>
    </w:p>
    <w:p w14:paraId="2E837C17" w14:textId="464247A4" w:rsidR="000004B2" w:rsidRDefault="000004B2" w:rsidP="000004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Текст задания.</w:t>
      </w:r>
    </w:p>
    <w:p w14:paraId="77C329A7" w14:textId="49DF1979" w:rsidR="000004B2" w:rsidRDefault="00F42189" w:rsidP="000004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Согласно варианту №</w:t>
      </w:r>
      <w:r>
        <w:rPr>
          <w:rFonts w:ascii="Times New Roman" w:hAnsi="Times New Roman" w:cs="Times New Roman"/>
          <w:sz w:val="24"/>
          <w:szCs w:val="24"/>
          <w:lang w:val="en-US"/>
        </w:rPr>
        <w:t>4931-</w:t>
      </w:r>
      <w:r>
        <w:rPr>
          <w:rFonts w:ascii="Times New Roman" w:hAnsi="Times New Roman" w:cs="Times New Roman"/>
          <w:sz w:val="24"/>
          <w:szCs w:val="24"/>
        </w:rPr>
        <w:t>12:</w:t>
      </w:r>
    </w:p>
    <w:p w14:paraId="27F58DB8" w14:textId="1688191A" w:rsidR="00A8019E" w:rsidRPr="00A8019E" w:rsidRDefault="00A8019E" w:rsidP="00A8019E">
      <w:pPr>
        <w:tabs>
          <w:tab w:val="left" w:pos="851"/>
        </w:tabs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8019E">
        <w:rPr>
          <w:rFonts w:ascii="Times New Roman" w:hAnsi="Times New Roman" w:cs="Times New Roman"/>
          <w:sz w:val="24"/>
          <w:szCs w:val="24"/>
        </w:rPr>
        <w:t>По заданному интервальному статистическому ряду:</w:t>
      </w:r>
    </w:p>
    <w:p w14:paraId="124A90A2" w14:textId="3FDCDE60" w:rsidR="00A8019E" w:rsidRPr="00A8019E" w:rsidRDefault="00A8019E" w:rsidP="00A8019E">
      <w:pPr>
        <w:pStyle w:val="a6"/>
        <w:numPr>
          <w:ilvl w:val="0"/>
          <w:numId w:val="5"/>
        </w:numPr>
        <w:tabs>
          <w:tab w:val="left" w:pos="851"/>
        </w:tabs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8019E">
        <w:rPr>
          <w:rFonts w:ascii="Times New Roman" w:hAnsi="Times New Roman" w:cs="Times New Roman"/>
          <w:sz w:val="24"/>
          <w:szCs w:val="24"/>
        </w:rPr>
        <w:t>построить статистическое распределение экспериментальных данных в виде гистограммы;</w:t>
      </w:r>
    </w:p>
    <w:p w14:paraId="519B4096" w14:textId="686E3052" w:rsidR="00A8019E" w:rsidRPr="00A8019E" w:rsidRDefault="00A8019E" w:rsidP="00A8019E">
      <w:pPr>
        <w:pStyle w:val="a6"/>
        <w:numPr>
          <w:ilvl w:val="0"/>
          <w:numId w:val="5"/>
        </w:numPr>
        <w:tabs>
          <w:tab w:val="left" w:pos="851"/>
        </w:tabs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8019E">
        <w:rPr>
          <w:rFonts w:ascii="Times New Roman" w:hAnsi="Times New Roman" w:cs="Times New Roman"/>
          <w:sz w:val="24"/>
          <w:szCs w:val="24"/>
        </w:rPr>
        <w:t>произвести её выравнивание теор</w:t>
      </w:r>
      <w:r w:rsidR="00FE5BBB">
        <w:rPr>
          <w:rFonts w:ascii="Times New Roman" w:hAnsi="Times New Roman" w:cs="Times New Roman"/>
          <w:sz w:val="24"/>
          <w:szCs w:val="24"/>
        </w:rPr>
        <w:t>е</w:t>
      </w:r>
      <w:r w:rsidRPr="00A8019E">
        <w:rPr>
          <w:rFonts w:ascii="Times New Roman" w:hAnsi="Times New Roman" w:cs="Times New Roman"/>
          <w:sz w:val="24"/>
          <w:szCs w:val="24"/>
        </w:rPr>
        <w:t>тической плотностью нормального распределения;</w:t>
      </w:r>
    </w:p>
    <w:p w14:paraId="4C099B00" w14:textId="43995EF5" w:rsidR="00A8019E" w:rsidRPr="00A8019E" w:rsidRDefault="00A8019E" w:rsidP="00A8019E">
      <w:pPr>
        <w:pStyle w:val="a6"/>
        <w:numPr>
          <w:ilvl w:val="0"/>
          <w:numId w:val="5"/>
        </w:numPr>
        <w:tabs>
          <w:tab w:val="left" w:pos="851"/>
        </w:tabs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8019E">
        <w:rPr>
          <w:rFonts w:ascii="Times New Roman" w:hAnsi="Times New Roman" w:cs="Times New Roman"/>
          <w:sz w:val="24"/>
          <w:szCs w:val="24"/>
        </w:rPr>
        <w:t>проверить гипотезу о соответствии статистического и теоретического распределений.</w:t>
      </w:r>
    </w:p>
    <w:p w14:paraId="278C270B" w14:textId="77777777" w:rsidR="00A8019E" w:rsidRPr="00A8019E" w:rsidRDefault="00A8019E" w:rsidP="00A8019E">
      <w:pPr>
        <w:tabs>
          <w:tab w:val="left" w:pos="851"/>
        </w:tabs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8019E">
        <w:rPr>
          <w:rFonts w:ascii="Times New Roman" w:hAnsi="Times New Roman" w:cs="Times New Roman"/>
          <w:sz w:val="24"/>
          <w:szCs w:val="24"/>
        </w:rPr>
        <w:t>Порядок выполнения задания:</w:t>
      </w:r>
    </w:p>
    <w:p w14:paraId="46C294E2" w14:textId="2CD2195A" w:rsidR="00A8019E" w:rsidRPr="00A8019E" w:rsidRDefault="00A8019E" w:rsidP="00A8019E">
      <w:pPr>
        <w:tabs>
          <w:tab w:val="left" w:pos="851"/>
        </w:tabs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8019E">
        <w:rPr>
          <w:rFonts w:ascii="Times New Roman" w:hAnsi="Times New Roman" w:cs="Times New Roman"/>
          <w:sz w:val="24"/>
          <w:szCs w:val="24"/>
        </w:rPr>
        <w:t>1.</w:t>
      </w:r>
      <w:r w:rsidRPr="00A8019E">
        <w:rPr>
          <w:rFonts w:ascii="Times New Roman" w:hAnsi="Times New Roman" w:cs="Times New Roman"/>
          <w:sz w:val="24"/>
          <w:szCs w:val="24"/>
        </w:rPr>
        <w:t xml:space="preserve"> </w:t>
      </w:r>
      <w:r w:rsidRPr="00A8019E">
        <w:rPr>
          <w:rFonts w:ascii="Times New Roman" w:hAnsi="Times New Roman" w:cs="Times New Roman"/>
          <w:sz w:val="24"/>
          <w:szCs w:val="24"/>
        </w:rPr>
        <w:t>Найти статистические вероятности попаданий значений случайной величины в интервалы</w:t>
      </w:r>
      <w:r w:rsidRPr="00A8019E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A8019E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i = 1…7</m:t>
        </m:r>
      </m:oMath>
      <w:r w:rsidRPr="00A8019E">
        <w:rPr>
          <w:rFonts w:ascii="Times New Roman" w:hAnsi="Times New Roman" w:cs="Times New Roman"/>
          <w:sz w:val="24"/>
          <w:szCs w:val="24"/>
        </w:rPr>
        <w:t xml:space="preserve"> по заданному числу попаданий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A8019E">
        <w:rPr>
          <w:rFonts w:ascii="Times New Roman" w:hAnsi="Times New Roman" w:cs="Times New Roman"/>
          <w:sz w:val="24"/>
          <w:szCs w:val="24"/>
        </w:rPr>
        <w:t xml:space="preserve"> (таблица 1);</w:t>
      </w:r>
    </w:p>
    <w:p w14:paraId="31D66B4F" w14:textId="0B374B5B" w:rsidR="00A8019E" w:rsidRPr="00A8019E" w:rsidRDefault="00A8019E" w:rsidP="00A8019E">
      <w:pPr>
        <w:tabs>
          <w:tab w:val="left" w:pos="851"/>
        </w:tabs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8019E">
        <w:rPr>
          <w:rFonts w:ascii="Times New Roman" w:hAnsi="Times New Roman" w:cs="Times New Roman"/>
          <w:sz w:val="24"/>
          <w:szCs w:val="24"/>
        </w:rPr>
        <w:t>2.</w:t>
      </w:r>
      <w:r w:rsidRPr="00A8019E">
        <w:rPr>
          <w:rFonts w:ascii="Times New Roman" w:hAnsi="Times New Roman" w:cs="Times New Roman"/>
          <w:sz w:val="24"/>
          <w:szCs w:val="24"/>
        </w:rPr>
        <w:t xml:space="preserve"> </w:t>
      </w:r>
      <w:r w:rsidRPr="00A8019E">
        <w:rPr>
          <w:rFonts w:ascii="Times New Roman" w:hAnsi="Times New Roman" w:cs="Times New Roman"/>
          <w:sz w:val="24"/>
          <w:szCs w:val="24"/>
        </w:rPr>
        <w:t>Построить гистограмму распределения экспериментальных данных;</w:t>
      </w:r>
    </w:p>
    <w:p w14:paraId="09DF7AF0" w14:textId="702BB25D" w:rsidR="00A8019E" w:rsidRPr="00A8019E" w:rsidRDefault="00A8019E" w:rsidP="00A8019E">
      <w:pPr>
        <w:tabs>
          <w:tab w:val="left" w:pos="851"/>
        </w:tabs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8019E">
        <w:rPr>
          <w:rFonts w:ascii="Times New Roman" w:hAnsi="Times New Roman" w:cs="Times New Roman"/>
          <w:sz w:val="24"/>
          <w:szCs w:val="24"/>
        </w:rPr>
        <w:t>3.</w:t>
      </w:r>
      <w:r w:rsidRPr="00A8019E">
        <w:rPr>
          <w:rFonts w:ascii="Times New Roman" w:hAnsi="Times New Roman" w:cs="Times New Roman"/>
          <w:sz w:val="24"/>
          <w:szCs w:val="24"/>
        </w:rPr>
        <w:t xml:space="preserve"> </w:t>
      </w:r>
      <w:r w:rsidRPr="00A8019E">
        <w:rPr>
          <w:rFonts w:ascii="Times New Roman" w:hAnsi="Times New Roman" w:cs="Times New Roman"/>
          <w:sz w:val="24"/>
          <w:szCs w:val="24"/>
        </w:rPr>
        <w:t>Найти теоретическую плотность нормального распределения в соответствии с методом моментов. Полученную кривую нанести на гистограмму распределения;</w:t>
      </w:r>
    </w:p>
    <w:p w14:paraId="77A7624A" w14:textId="265EC92D" w:rsidR="00A8019E" w:rsidRPr="00A8019E" w:rsidRDefault="00A8019E" w:rsidP="00A8019E">
      <w:pPr>
        <w:tabs>
          <w:tab w:val="left" w:pos="851"/>
        </w:tabs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8019E">
        <w:rPr>
          <w:rFonts w:ascii="Times New Roman" w:hAnsi="Times New Roman" w:cs="Times New Roman"/>
          <w:sz w:val="24"/>
          <w:szCs w:val="24"/>
        </w:rPr>
        <w:t>4.</w:t>
      </w:r>
      <w:r w:rsidRPr="00A8019E">
        <w:rPr>
          <w:rFonts w:ascii="Times New Roman" w:hAnsi="Times New Roman" w:cs="Times New Roman"/>
          <w:sz w:val="24"/>
          <w:szCs w:val="24"/>
        </w:rPr>
        <w:t xml:space="preserve"> </w:t>
      </w:r>
      <w:r w:rsidRPr="00A8019E">
        <w:rPr>
          <w:rFonts w:ascii="Times New Roman" w:hAnsi="Times New Roman" w:cs="Times New Roman"/>
          <w:sz w:val="24"/>
          <w:szCs w:val="24"/>
        </w:rPr>
        <w:t>Проверить гипотезу о соответствии статистического и теор</w:t>
      </w:r>
      <w:r w:rsidR="00FE5BBB">
        <w:rPr>
          <w:rFonts w:ascii="Times New Roman" w:hAnsi="Times New Roman" w:cs="Times New Roman"/>
          <w:sz w:val="24"/>
          <w:szCs w:val="24"/>
        </w:rPr>
        <w:t>е</w:t>
      </w:r>
      <w:r w:rsidRPr="00A8019E">
        <w:rPr>
          <w:rFonts w:ascii="Times New Roman" w:hAnsi="Times New Roman" w:cs="Times New Roman"/>
          <w:sz w:val="24"/>
          <w:szCs w:val="24"/>
        </w:rPr>
        <w:t>тического распределений (т.е. гипотезу о нормальном распределении случайной величины) методом К. Пирсона при уровне значимости</w:t>
      </w:r>
      <w:r w:rsidR="00FE5BB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α = 0,025</m:t>
        </m:r>
      </m:oMath>
      <w:r w:rsidR="00FE5BBB">
        <w:rPr>
          <w:rFonts w:ascii="Times New Roman" w:hAnsi="Times New Roman" w:cs="Times New Roman"/>
          <w:sz w:val="24"/>
          <w:szCs w:val="24"/>
        </w:rPr>
        <w:t>.</w:t>
      </w:r>
    </w:p>
    <w:p w14:paraId="69E4AAAF" w14:textId="7CD1731C" w:rsidR="000940F2" w:rsidRPr="000940F2" w:rsidRDefault="000940F2" w:rsidP="000940F2">
      <w:pPr>
        <w:tabs>
          <w:tab w:val="left" w:pos="851"/>
        </w:tabs>
        <w:spacing w:after="200" w:line="276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Таблица №1. </w:t>
      </w:r>
      <w:r w:rsidR="001C36AE">
        <w:rPr>
          <w:rFonts w:ascii="Times New Roman" w:hAnsi="Times New Roman" w:cs="Times New Roman"/>
          <w:i/>
          <w:iCs/>
          <w:sz w:val="24"/>
          <w:szCs w:val="24"/>
        </w:rPr>
        <w:t>Экспериментальные данные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варианта №4931-12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112"/>
        <w:gridCol w:w="1113"/>
        <w:gridCol w:w="1113"/>
        <w:gridCol w:w="1113"/>
        <w:gridCol w:w="1113"/>
        <w:gridCol w:w="1113"/>
        <w:gridCol w:w="1113"/>
      </w:tblGrid>
      <w:tr w:rsidR="008028F4" w:rsidRPr="008028F4" w14:paraId="57572347" w14:textId="77777777" w:rsidTr="008028F4">
        <w:tc>
          <w:tcPr>
            <w:tcW w:w="2122" w:type="dxa"/>
          </w:tcPr>
          <w:p w14:paraId="48EE5B0F" w14:textId="67D7140A" w:rsidR="008028F4" w:rsidRPr="008028F4" w:rsidRDefault="008028F4" w:rsidP="008028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028F4">
              <w:rPr>
                <w:rFonts w:ascii="Times New Roman" w:hAnsi="Times New Roman" w:cs="Times New Roman"/>
                <w:sz w:val="24"/>
                <w:szCs w:val="24"/>
              </w:rPr>
              <w:t>Случ</w:t>
            </w:r>
            <w:proofErr w:type="spellEnd"/>
            <w:r w:rsidRPr="008028F4">
              <w:rPr>
                <w:rFonts w:ascii="Times New Roman" w:hAnsi="Times New Roman" w:cs="Times New Roman"/>
                <w:sz w:val="24"/>
                <w:szCs w:val="24"/>
              </w:rPr>
              <w:t>. величина</w:t>
            </w:r>
          </w:p>
        </w:tc>
        <w:tc>
          <w:tcPr>
            <w:tcW w:w="7790" w:type="dxa"/>
            <w:gridSpan w:val="7"/>
            <w:vMerge w:val="restart"/>
            <w:vAlign w:val="center"/>
          </w:tcPr>
          <w:p w14:paraId="33B8E5DD" w14:textId="17CD6369" w:rsidR="008028F4" w:rsidRPr="008028F4" w:rsidRDefault="008028F4" w:rsidP="008028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8F4">
              <w:rPr>
                <w:rFonts w:ascii="Times New Roman" w:hAnsi="Times New Roman" w:cs="Times New Roman"/>
                <w:sz w:val="24"/>
                <w:szCs w:val="24"/>
              </w:rPr>
              <w:t>Интервальный статистический ряд</w:t>
            </w:r>
          </w:p>
        </w:tc>
      </w:tr>
      <w:tr w:rsidR="008028F4" w:rsidRPr="008028F4" w14:paraId="744CA207" w14:textId="77777777" w:rsidTr="008028F4">
        <w:tc>
          <w:tcPr>
            <w:tcW w:w="2122" w:type="dxa"/>
          </w:tcPr>
          <w:p w14:paraId="44F14C62" w14:textId="45EE64F5" w:rsidR="008028F4" w:rsidRPr="008028F4" w:rsidRDefault="008028F4" w:rsidP="008028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8F4">
              <w:rPr>
                <w:rFonts w:ascii="Times New Roman" w:hAnsi="Times New Roman" w:cs="Times New Roman"/>
                <w:sz w:val="24"/>
                <w:szCs w:val="24"/>
              </w:rPr>
              <w:t>Число попаданий</w:t>
            </w:r>
          </w:p>
        </w:tc>
        <w:tc>
          <w:tcPr>
            <w:tcW w:w="7790" w:type="dxa"/>
            <w:gridSpan w:val="7"/>
            <w:vMerge/>
          </w:tcPr>
          <w:p w14:paraId="33A24C0F" w14:textId="77777777" w:rsidR="008028F4" w:rsidRPr="008028F4" w:rsidRDefault="008028F4" w:rsidP="008028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8F4" w:rsidRPr="008028F4" w14:paraId="10EA90C7" w14:textId="77777777" w:rsidTr="00FD22D6">
        <w:tc>
          <w:tcPr>
            <w:tcW w:w="2122" w:type="dxa"/>
          </w:tcPr>
          <w:p w14:paraId="3AF0EACB" w14:textId="03853242" w:rsidR="008028F4" w:rsidRPr="008028F4" w:rsidRDefault="008028F4" w:rsidP="008028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12" w:type="dxa"/>
            <w:vAlign w:val="center"/>
          </w:tcPr>
          <w:p w14:paraId="476C3826" w14:textId="19292A2E" w:rsidR="008028F4" w:rsidRPr="008028F4" w:rsidRDefault="008028F4" w:rsidP="008028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0; 1</w:t>
            </w:r>
          </w:p>
        </w:tc>
        <w:tc>
          <w:tcPr>
            <w:tcW w:w="1113" w:type="dxa"/>
            <w:vAlign w:val="center"/>
          </w:tcPr>
          <w:p w14:paraId="1DB2F1CF" w14:textId="5B43D2D8" w:rsidR="008028F4" w:rsidRPr="008028F4" w:rsidRDefault="008028F4" w:rsidP="008028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1; 2</w:t>
            </w:r>
          </w:p>
        </w:tc>
        <w:tc>
          <w:tcPr>
            <w:tcW w:w="1113" w:type="dxa"/>
            <w:vAlign w:val="center"/>
          </w:tcPr>
          <w:p w14:paraId="74F34A2B" w14:textId="53FC81C8" w:rsidR="008028F4" w:rsidRPr="008028F4" w:rsidRDefault="008028F4" w:rsidP="008028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2; 3</w:t>
            </w:r>
          </w:p>
        </w:tc>
        <w:tc>
          <w:tcPr>
            <w:tcW w:w="1113" w:type="dxa"/>
            <w:vAlign w:val="center"/>
          </w:tcPr>
          <w:p w14:paraId="347147C3" w14:textId="190BC347" w:rsidR="008028F4" w:rsidRPr="008028F4" w:rsidRDefault="008028F4" w:rsidP="008028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3; 4</w:t>
            </w:r>
          </w:p>
        </w:tc>
        <w:tc>
          <w:tcPr>
            <w:tcW w:w="1113" w:type="dxa"/>
            <w:vAlign w:val="center"/>
          </w:tcPr>
          <w:p w14:paraId="78DACC4B" w14:textId="734F4AAA" w:rsidR="008028F4" w:rsidRPr="008028F4" w:rsidRDefault="008028F4" w:rsidP="008028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4; 5</w:t>
            </w:r>
          </w:p>
        </w:tc>
        <w:tc>
          <w:tcPr>
            <w:tcW w:w="1113" w:type="dxa"/>
            <w:vAlign w:val="center"/>
          </w:tcPr>
          <w:p w14:paraId="7CDC4BE2" w14:textId="43F04DB9" w:rsidR="008028F4" w:rsidRPr="008028F4" w:rsidRDefault="008028F4" w:rsidP="008028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5; 6</w:t>
            </w:r>
          </w:p>
        </w:tc>
        <w:tc>
          <w:tcPr>
            <w:tcW w:w="1113" w:type="dxa"/>
            <w:vAlign w:val="center"/>
          </w:tcPr>
          <w:p w14:paraId="2A581A02" w14:textId="74E296AF" w:rsidR="008028F4" w:rsidRPr="008028F4" w:rsidRDefault="008028F4" w:rsidP="008028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6; 7</w:t>
            </w:r>
          </w:p>
        </w:tc>
      </w:tr>
      <w:tr w:rsidR="008028F4" w:rsidRPr="008028F4" w14:paraId="6DF0DA08" w14:textId="77777777" w:rsidTr="00FD22D6">
        <w:tc>
          <w:tcPr>
            <w:tcW w:w="2122" w:type="dxa"/>
          </w:tcPr>
          <w:p w14:paraId="11C0D1CD" w14:textId="44286D0F" w:rsidR="008028F4" w:rsidRPr="008028F4" w:rsidRDefault="008028F4" w:rsidP="008028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12" w:type="dxa"/>
            <w:vAlign w:val="center"/>
          </w:tcPr>
          <w:p w14:paraId="2D3D5F18" w14:textId="33BBA7AB" w:rsidR="008028F4" w:rsidRPr="008028F4" w:rsidRDefault="008028F4" w:rsidP="008028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13" w:type="dxa"/>
            <w:vAlign w:val="center"/>
          </w:tcPr>
          <w:p w14:paraId="2675E959" w14:textId="411C1AC5" w:rsidR="008028F4" w:rsidRPr="008028F4" w:rsidRDefault="008028F4" w:rsidP="008028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13" w:type="dxa"/>
            <w:vAlign w:val="center"/>
          </w:tcPr>
          <w:p w14:paraId="1485B5B4" w14:textId="6E3BD4A0" w:rsidR="008028F4" w:rsidRPr="008028F4" w:rsidRDefault="008028F4" w:rsidP="008028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113" w:type="dxa"/>
            <w:vAlign w:val="center"/>
          </w:tcPr>
          <w:p w14:paraId="689880F9" w14:textId="0858EEE5" w:rsidR="008028F4" w:rsidRPr="008028F4" w:rsidRDefault="008028F4" w:rsidP="008028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113" w:type="dxa"/>
            <w:vAlign w:val="center"/>
          </w:tcPr>
          <w:p w14:paraId="3D98AE58" w14:textId="56D188E7" w:rsidR="008028F4" w:rsidRPr="008028F4" w:rsidRDefault="008028F4" w:rsidP="008028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113" w:type="dxa"/>
            <w:vAlign w:val="center"/>
          </w:tcPr>
          <w:p w14:paraId="2565304D" w14:textId="3F7DEB39" w:rsidR="008028F4" w:rsidRPr="008028F4" w:rsidRDefault="008028F4" w:rsidP="008028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113" w:type="dxa"/>
            <w:vAlign w:val="center"/>
          </w:tcPr>
          <w:p w14:paraId="35FAB4A4" w14:textId="5CB5B35C" w:rsidR="008028F4" w:rsidRPr="008028F4" w:rsidRDefault="008028F4" w:rsidP="008028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</w:tbl>
    <w:p w14:paraId="58F36407" w14:textId="68F7847F" w:rsidR="006E58EF" w:rsidRDefault="006E58EF" w:rsidP="001C36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A2FB23" w14:textId="77777777" w:rsidR="001C36AE" w:rsidRDefault="001C36AE" w:rsidP="001C36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DC4B99" w14:textId="1F0C68BF" w:rsidR="000940F2" w:rsidRDefault="006E58EF" w:rsidP="006E58E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630F181" w14:textId="395F9BCC" w:rsidR="000940F2" w:rsidRDefault="000940F2" w:rsidP="00D34F7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Расчетные формулы</w:t>
      </w:r>
    </w:p>
    <w:p w14:paraId="5323FF4D" w14:textId="7A81881C" w:rsidR="00FB7C76" w:rsidRDefault="00FB7C76" w:rsidP="00FB7C7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1. Формула плотности нормального распределения:</w:t>
      </w:r>
    </w:p>
    <w:p w14:paraId="564F8A1D" w14:textId="70B62322" w:rsidR="00FB7C76" w:rsidRPr="00FB7C76" w:rsidRDefault="00FB7C76" w:rsidP="00FB7C76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x-m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</m:t>
          </m:r>
        </m:oMath>
      </m:oMathPara>
    </w:p>
    <w:p w14:paraId="166EC3A5" w14:textId="76477B34" w:rsidR="00FB7C76" w:rsidRDefault="00FB7C76" w:rsidP="00FB7C7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параметр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Pr="00FB7C7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совпадает с математическим ожиданием</w:t>
      </w:r>
      <w:r w:rsidR="00491614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m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[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])</m:t>
        </m:r>
      </m:oMath>
      <w:r w:rsidR="00491614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[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</w:p>
    <w:p w14:paraId="674845DF" w14:textId="431B4440" w:rsidR="009A60F4" w:rsidRDefault="009A60F4" w:rsidP="00FB7C76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9A60F4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2. </w:t>
      </w: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Метод моментов.</w:t>
      </w:r>
    </w:p>
    <w:p w14:paraId="081624CB" w14:textId="513AFEC5" w:rsidR="009A60F4" w:rsidRDefault="009A60F4" w:rsidP="009A60F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Необходимо подобрать</w:t>
      </w:r>
      <w:r w:rsidRPr="009A60F4">
        <w:rPr>
          <w:rFonts w:ascii="Times New Roman" w:eastAsiaTheme="minorEastAsia" w:hAnsi="Times New Roman" w:cs="Times New Roman"/>
          <w:sz w:val="24"/>
          <w:szCs w:val="24"/>
        </w:rPr>
        <w:t xml:space="preserve"> параметры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нормального распределения (для данной лабораторной работы) </w:t>
      </w:r>
      <w:r w:rsidRPr="009A60F4">
        <w:rPr>
          <w:rFonts w:ascii="Times New Roman" w:eastAsiaTheme="minorEastAsia" w:hAnsi="Times New Roman" w:cs="Times New Roman"/>
          <w:sz w:val="24"/>
          <w:szCs w:val="24"/>
        </w:rPr>
        <w:t>так, чтобы сохранить первые два момента – математическое ожидание 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A60F4">
        <w:rPr>
          <w:rFonts w:ascii="Times New Roman" w:eastAsiaTheme="minorEastAsia" w:hAnsi="Times New Roman" w:cs="Times New Roman"/>
          <w:sz w:val="24"/>
          <w:szCs w:val="24"/>
        </w:rPr>
        <w:t>дисперсию статистического распределения. Оценк</w:t>
      </w:r>
      <w:r>
        <w:rPr>
          <w:rFonts w:ascii="Times New Roman" w:eastAsiaTheme="minorEastAsia" w:hAnsi="Times New Roman" w:cs="Times New Roman"/>
          <w:sz w:val="24"/>
          <w:szCs w:val="24"/>
        </w:rPr>
        <w:t>а</w:t>
      </w:r>
      <w:r w:rsidRPr="009A60F4">
        <w:rPr>
          <w:rFonts w:ascii="Times New Roman" w:eastAsiaTheme="minorEastAsia" w:hAnsi="Times New Roman" w:cs="Times New Roman"/>
          <w:sz w:val="24"/>
          <w:szCs w:val="24"/>
        </w:rPr>
        <w:t xml:space="preserve"> математического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A60F4">
        <w:rPr>
          <w:rFonts w:ascii="Times New Roman" w:eastAsiaTheme="minorEastAsia" w:hAnsi="Times New Roman" w:cs="Times New Roman"/>
          <w:sz w:val="24"/>
          <w:szCs w:val="24"/>
        </w:rPr>
        <w:t>ожидания вычисляе</w:t>
      </w:r>
      <w:r>
        <w:rPr>
          <w:rFonts w:ascii="Times New Roman" w:eastAsiaTheme="minorEastAsia" w:hAnsi="Times New Roman" w:cs="Times New Roman"/>
          <w:sz w:val="24"/>
          <w:szCs w:val="24"/>
        </w:rPr>
        <w:t>тся</w:t>
      </w:r>
      <w:r w:rsidRPr="009A60F4">
        <w:rPr>
          <w:rFonts w:ascii="Times New Roman" w:eastAsiaTheme="minorEastAsia" w:hAnsi="Times New Roman" w:cs="Times New Roman"/>
          <w:sz w:val="24"/>
          <w:szCs w:val="24"/>
        </w:rPr>
        <w:t xml:space="preserve"> по формуле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5F4CB2E4" w14:textId="2B70FCCA" w:rsidR="009A60F4" w:rsidRPr="0080345B" w:rsidRDefault="009A60F4" w:rsidP="009A60F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14:paraId="5AA5A13C" w14:textId="5A58E756" w:rsidR="0080345B" w:rsidRDefault="0080345B" w:rsidP="009A60F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Pr="0080345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80345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среднее арифметическое начала и конца интервала</w:t>
      </w:r>
      <w:r w:rsidRPr="0080345B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вероятность попадания в интервал</w:t>
      </w:r>
      <w:r w:rsidRPr="0080345B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Pr="0080345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80345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количество интервалов.</w:t>
      </w:r>
    </w:p>
    <w:p w14:paraId="1FAFAF80" w14:textId="1F88C1A6" w:rsidR="0080345B" w:rsidRDefault="0080345B" w:rsidP="009A60F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Оценка дисперсии вычисляется по формуле:</w:t>
      </w:r>
    </w:p>
    <w:p w14:paraId="783D382B" w14:textId="339CD5BB" w:rsidR="00682E29" w:rsidRPr="00682E29" w:rsidRDefault="00D81FF7" w:rsidP="009A60F4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</m:acc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22C041C0" w14:textId="01E08C39" w:rsidR="00682E29" w:rsidRDefault="00682E29" w:rsidP="009A60F4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Оценка среднего квадратичного отклонения вычисляется по формуле:</w:t>
      </w:r>
    </w:p>
    <w:p w14:paraId="1E700B0D" w14:textId="4C45B6E9" w:rsidR="00682E29" w:rsidRPr="00173473" w:rsidRDefault="00682E29" w:rsidP="009A60F4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radPr>
            <m:deg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g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</m:d>
            </m:e>
          </m:rad>
        </m:oMath>
      </m:oMathPara>
    </w:p>
    <w:p w14:paraId="2986EF86" w14:textId="3EE954CD" w:rsidR="00173473" w:rsidRDefault="00173473" w:rsidP="009A60F4">
      <w:pPr>
        <w:jc w:val="both"/>
        <w:rPr>
          <w:rFonts w:ascii="Times New Roman" w:eastAsiaTheme="minorEastAsia" w:hAnsi="Times New Roman" w:cs="Times New Roman"/>
          <w:iCs/>
          <w:sz w:val="24"/>
          <w:szCs w:val="24"/>
          <w:u w:val="single"/>
        </w:rPr>
      </w:pPr>
      <w:r w:rsidRPr="0053652F">
        <w:rPr>
          <w:rFonts w:ascii="Times New Roman" w:eastAsiaTheme="minorEastAsia" w:hAnsi="Times New Roman" w:cs="Times New Roman"/>
          <w:iCs/>
          <w:sz w:val="24"/>
          <w:szCs w:val="24"/>
          <w:u w:val="single"/>
        </w:rPr>
        <w:t xml:space="preserve">3. </w:t>
      </w:r>
      <w:r w:rsidR="0053652F">
        <w:rPr>
          <w:rFonts w:ascii="Times New Roman" w:eastAsiaTheme="minorEastAsia" w:hAnsi="Times New Roman" w:cs="Times New Roman"/>
          <w:iCs/>
          <w:sz w:val="24"/>
          <w:szCs w:val="24"/>
          <w:u w:val="single"/>
        </w:rPr>
        <w:t>Метод Пирсона.</w:t>
      </w:r>
    </w:p>
    <w:p w14:paraId="08B768CD" w14:textId="7F3C33A5" w:rsidR="0053652F" w:rsidRDefault="0053652F" w:rsidP="0053652F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53652F">
        <w:rPr>
          <w:rFonts w:ascii="Times New Roman" w:eastAsiaTheme="minorEastAsia" w:hAnsi="Times New Roman" w:cs="Times New Roman"/>
          <w:iCs/>
          <w:sz w:val="24"/>
          <w:szCs w:val="24"/>
        </w:rPr>
        <w:t>Порядок проверки гипотезы о виде закона распределения состоит в следующем.</w:t>
      </w:r>
    </w:p>
    <w:p w14:paraId="18671544" w14:textId="0A127F07" w:rsidR="0053652F" w:rsidRDefault="0053652F" w:rsidP="0053652F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53652F">
        <w:rPr>
          <w:rFonts w:ascii="Times New Roman" w:eastAsiaTheme="minorEastAsia" w:hAnsi="Times New Roman" w:cs="Times New Roman"/>
          <w:iCs/>
          <w:sz w:val="24"/>
          <w:szCs w:val="24"/>
        </w:rPr>
        <w:t xml:space="preserve">1. Назначается уровень значимости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</m:t>
        </m:r>
      </m:oMath>
      <w:r w:rsidRPr="0053652F">
        <w:rPr>
          <w:rFonts w:ascii="Times New Roman" w:eastAsiaTheme="minorEastAsia" w:hAnsi="Times New Roman" w:cs="Times New Roman"/>
          <w:iCs/>
          <w:sz w:val="24"/>
          <w:szCs w:val="24"/>
        </w:rPr>
        <w:t>, и по таблице критических точек распределения</w:t>
      </w:r>
      <w:r w:rsidRPr="0053652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χ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53652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(приложение 7) определяется критическая граница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sub>
        </m:sSub>
      </m:oMath>
      <w:r w:rsidRPr="0053652F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Входами в таблицу служат уровень значимости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</m:t>
        </m:r>
      </m:oMath>
      <w:r w:rsidRPr="0053652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и число степеней свободы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 w:rsidRPr="0053652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(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для данной лабораторной работы равно </w:t>
      </w:r>
      <w:r w:rsidR="00A914EB">
        <w:rPr>
          <w:rFonts w:ascii="Times New Roman" w:eastAsiaTheme="minorEastAsia" w:hAnsi="Times New Roman" w:cs="Times New Roman"/>
          <w:iCs/>
          <w:sz w:val="24"/>
          <w:szCs w:val="24"/>
        </w:rPr>
        <w:t>7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(количество интервалов) минус 3 (совпадение математического ожидания и дисперсии), в итоге – </w:t>
      </w:r>
      <w:r w:rsidR="00A914EB">
        <w:rPr>
          <w:rFonts w:ascii="Times New Roman" w:eastAsiaTheme="minorEastAsia" w:hAnsi="Times New Roman" w:cs="Times New Roman"/>
          <w:iCs/>
          <w:sz w:val="24"/>
          <w:szCs w:val="24"/>
        </w:rPr>
        <w:t>4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</w:p>
    <w:p w14:paraId="3F2D4D8D" w14:textId="02F68304" w:rsidR="0053652F" w:rsidRPr="0053652F" w:rsidRDefault="0053652F" w:rsidP="0053652F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2. </w:t>
      </w:r>
      <w:r w:rsidRPr="0053652F">
        <w:rPr>
          <w:rFonts w:ascii="Times New Roman" w:eastAsiaTheme="minorEastAsia" w:hAnsi="Times New Roman" w:cs="Times New Roman"/>
          <w:iCs/>
          <w:sz w:val="24"/>
          <w:szCs w:val="24"/>
        </w:rPr>
        <w:t xml:space="preserve">Вычисляются вероятности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Pr="0053652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попадания случайной величины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</m:oMath>
      <w:r w:rsidRPr="0053652F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которая подчиняется гипотетическому закону распределения, в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</m:oMath>
      <w:r w:rsidRPr="0053652F">
        <w:rPr>
          <w:rFonts w:ascii="Times New Roman" w:eastAsiaTheme="minorEastAsia" w:hAnsi="Times New Roman" w:cs="Times New Roman"/>
          <w:iCs/>
          <w:sz w:val="24"/>
          <w:szCs w:val="24"/>
        </w:rPr>
        <w:t>-й разряд:</w:t>
      </w:r>
    </w:p>
    <w:p w14:paraId="59CC78B9" w14:textId="4E9AB5C4" w:rsidR="0053652F" w:rsidRDefault="0053652F" w:rsidP="0053652F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&lt;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l+1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l+1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φ</m:t>
                  </m:r>
                </m:e>
                <m:sub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</m:t>
              </m:r>
            </m:e>
          </m:nary>
        </m:oMath>
      </m:oMathPara>
    </w:p>
    <w:p w14:paraId="76A71640" w14:textId="7971CCEE" w:rsidR="0053652F" w:rsidRDefault="0053652F" w:rsidP="0053652F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53652F">
        <w:rPr>
          <w:rFonts w:ascii="Times New Roman" w:eastAsiaTheme="minorEastAsia" w:hAnsi="Times New Roman" w:cs="Times New Roman"/>
          <w:iCs/>
          <w:sz w:val="24"/>
          <w:szCs w:val="24"/>
        </w:rPr>
        <w:t>где</w:t>
      </w:r>
      <w:r w:rsidR="00072FCB" w:rsidRPr="00072FC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sub>
        </m:sSub>
      </m:oMath>
      <w:r w:rsidRPr="0053652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0C0816">
        <w:rPr>
          <w:rFonts w:ascii="Times New Roman" w:eastAsiaTheme="minorEastAsia" w:hAnsi="Times New Roman" w:cs="Times New Roman"/>
          <w:iCs/>
          <w:sz w:val="24"/>
          <w:szCs w:val="24"/>
        </w:rPr>
        <w:t>–</w:t>
      </w:r>
      <w:r w:rsidRPr="0053652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плотность распределения гипотетического закона.</w:t>
      </w:r>
    </w:p>
    <w:p w14:paraId="0778F711" w14:textId="462ACF07" w:rsidR="00072FCB" w:rsidRDefault="00072FCB" w:rsidP="0053652F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072FCB">
        <w:rPr>
          <w:rFonts w:ascii="Times New Roman" w:eastAsiaTheme="minorEastAsia" w:hAnsi="Times New Roman" w:cs="Times New Roman"/>
          <w:iCs/>
          <w:sz w:val="24"/>
          <w:szCs w:val="24"/>
        </w:rPr>
        <w:t xml:space="preserve">3. </w:t>
      </w:r>
      <w:r w:rsidRPr="00072FCB">
        <w:rPr>
          <w:rFonts w:ascii="Times New Roman" w:eastAsiaTheme="minorEastAsia" w:hAnsi="Times New Roman" w:cs="Times New Roman"/>
          <w:iCs/>
          <w:sz w:val="24"/>
          <w:szCs w:val="24"/>
        </w:rPr>
        <w:t>Рассчитывается значение показателя согласованности гипотезы по формуле</w:t>
      </w:r>
      <w:r w:rsidRPr="00072FCB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653FADD1" w14:textId="69FDC3DA" w:rsidR="00072FCB" w:rsidRPr="00072FCB" w:rsidRDefault="00072FCB" w:rsidP="0053652F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14:paraId="474F8159" w14:textId="4702C1FD" w:rsidR="00072FCB" w:rsidRDefault="00072FCB" w:rsidP="0053652F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Pr="00072FC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количество интервалов</w:t>
      </w:r>
      <w:r w:rsidRPr="00072FCB">
        <w:rPr>
          <w:rFonts w:ascii="Times New Roman" w:eastAsiaTheme="minorEastAsia" w:hAnsi="Times New Roman" w:cs="Times New Roman"/>
          <w:iCs/>
          <w:sz w:val="24"/>
          <w:szCs w:val="24"/>
        </w:rPr>
        <w:t xml:space="preserve">;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</m:oMath>
      <w:r w:rsidRPr="00072FC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–</w:t>
      </w:r>
      <w:r w:rsidRPr="00072FC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количество экспериментов</w:t>
      </w:r>
      <w:r w:rsidRPr="00072FCB">
        <w:rPr>
          <w:rFonts w:ascii="Times New Roman" w:eastAsiaTheme="minorEastAsia" w:hAnsi="Times New Roman" w:cs="Times New Roman"/>
          <w:iCs/>
          <w:sz w:val="24"/>
          <w:szCs w:val="24"/>
        </w:rPr>
        <w:t xml:space="preserve">;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–</w:t>
      </w:r>
      <w:r w:rsidRPr="00072FC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эмпирические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вероятности</w:t>
      </w:r>
      <w:r w:rsidRPr="00072FCB">
        <w:rPr>
          <w:rFonts w:ascii="Times New Roman" w:eastAsiaTheme="minorEastAsia" w:hAnsi="Times New Roman" w:cs="Times New Roman"/>
          <w:iCs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Pr="00072FC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–</w:t>
      </w:r>
      <w:r w:rsidRPr="00072FC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теоретические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вероятности</w:t>
      </w:r>
      <w:r w:rsidR="000C0816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2BE0D85D" w14:textId="5D02FC64" w:rsidR="0053652F" w:rsidRPr="0053652F" w:rsidRDefault="000C0816" w:rsidP="0053652F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t xml:space="preserve">4. </w:t>
      </w:r>
      <w:r w:rsidRPr="000C0816">
        <w:rPr>
          <w:rFonts w:ascii="Times New Roman" w:eastAsiaTheme="minorEastAsia" w:hAnsi="Times New Roman" w:cs="Times New Roman"/>
          <w:iCs/>
          <w:sz w:val="24"/>
          <w:szCs w:val="24"/>
        </w:rPr>
        <w:t xml:space="preserve">Проверяется условие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u≤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sub>
        </m:sSub>
      </m:oMath>
      <w:r w:rsidRPr="000C0816">
        <w:rPr>
          <w:rFonts w:ascii="Times New Roman" w:eastAsiaTheme="minorEastAsia" w:hAnsi="Times New Roman" w:cs="Times New Roman"/>
          <w:iCs/>
          <w:sz w:val="24"/>
          <w:szCs w:val="24"/>
        </w:rPr>
        <w:t>. Если оно выполняется, то расхожд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е</w:t>
      </w:r>
      <w:r w:rsidRPr="000C0816">
        <w:rPr>
          <w:rFonts w:ascii="Times New Roman" w:eastAsiaTheme="minorEastAsia" w:hAnsi="Times New Roman" w:cs="Times New Roman"/>
          <w:iCs/>
          <w:sz w:val="24"/>
          <w:szCs w:val="24"/>
        </w:rPr>
        <w:t xml:space="preserve">ние между экспериментальными данными и гипотезой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0C081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полагается незначительным. В противном случае нулевая гипотеза отвергается.</w:t>
      </w:r>
    </w:p>
    <w:p w14:paraId="4D741573" w14:textId="0635A5BD" w:rsidR="006E58EF" w:rsidRDefault="006E58EF" w:rsidP="006E58EF">
      <w:pPr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Результаты работы.</w:t>
      </w:r>
    </w:p>
    <w:p w14:paraId="2FF88483" w14:textId="3E60F43C" w:rsidR="006E4991" w:rsidRPr="006E4991" w:rsidRDefault="006E58EF" w:rsidP="006E4991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В ходе выполнения данной лабораторной работы была написана программа на языке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Python</w:t>
      </w:r>
      <w:r w:rsidRPr="006E58E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3.10,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решающая задачу в общем виде. На вход программе пода</w:t>
      </w:r>
      <w:r w:rsidR="004C0EF6">
        <w:rPr>
          <w:rFonts w:ascii="Times New Roman" w:eastAsiaTheme="minorEastAsia" w:hAnsi="Times New Roman" w:cs="Times New Roman"/>
          <w:iCs/>
          <w:sz w:val="24"/>
          <w:szCs w:val="24"/>
        </w:rPr>
        <w:t>ется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4C0EF6">
        <w:rPr>
          <w:rFonts w:ascii="Times New Roman" w:eastAsiaTheme="minorEastAsia" w:hAnsi="Times New Roman" w:cs="Times New Roman"/>
          <w:iCs/>
          <w:sz w:val="24"/>
          <w:szCs w:val="24"/>
        </w:rPr>
        <w:t>таблица интервального ряда для каждого варианта, а также значения уровней значимости для четных и нечетных вариантов соответственно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. Так, для варианта №4931-12 были получены следующие результаты:</w:t>
      </w:r>
    </w:p>
    <w:p w14:paraId="6C005414" w14:textId="77777777" w:rsidR="006E4991" w:rsidRPr="00C64216" w:rsidRDefault="006E4991" w:rsidP="00C64216">
      <w:pPr>
        <w:shd w:val="clear" w:color="auto" w:fill="D0CECE" w:themeFill="background2" w:themeFillShade="E6"/>
        <w:rPr>
          <w:rFonts w:ascii="Consolas" w:eastAsiaTheme="minorEastAsia" w:hAnsi="Consolas" w:cs="Consolas"/>
          <w:iCs/>
          <w:sz w:val="20"/>
          <w:szCs w:val="20"/>
        </w:rPr>
      </w:pPr>
      <w:r w:rsidRPr="00C64216">
        <w:rPr>
          <w:rFonts w:ascii="Consolas" w:eastAsiaTheme="minorEastAsia" w:hAnsi="Consolas" w:cs="Consolas"/>
          <w:iCs/>
          <w:sz w:val="20"/>
          <w:szCs w:val="20"/>
        </w:rPr>
        <w:t>Загружаем данные для варианта № 12 ...</w:t>
      </w:r>
    </w:p>
    <w:p w14:paraId="63A66FD6" w14:textId="77777777" w:rsidR="006E4991" w:rsidRPr="00C64216" w:rsidRDefault="006E4991" w:rsidP="00C64216">
      <w:pPr>
        <w:shd w:val="clear" w:color="auto" w:fill="D0CECE" w:themeFill="background2" w:themeFillShade="E6"/>
        <w:rPr>
          <w:rFonts w:ascii="Consolas" w:eastAsiaTheme="minorEastAsia" w:hAnsi="Consolas" w:cs="Consolas"/>
          <w:iCs/>
          <w:sz w:val="20"/>
          <w:szCs w:val="20"/>
        </w:rPr>
      </w:pPr>
      <w:r w:rsidRPr="00C64216">
        <w:rPr>
          <w:rFonts w:ascii="Consolas" w:eastAsiaTheme="minorEastAsia" w:hAnsi="Consolas" w:cs="Consolas"/>
          <w:iCs/>
          <w:sz w:val="20"/>
          <w:szCs w:val="20"/>
        </w:rPr>
        <w:t>Загруженные интервалы: [[0.0, 1.0], [1.0, 2.0], [2.0, 3.0], [3.0, 4.0], [4.0, 5.0], [5.0, 6.0], [6.0, 7.0]]</w:t>
      </w:r>
    </w:p>
    <w:p w14:paraId="031D463A" w14:textId="77777777" w:rsidR="006E4991" w:rsidRPr="00C64216" w:rsidRDefault="006E4991" w:rsidP="00C64216">
      <w:pPr>
        <w:shd w:val="clear" w:color="auto" w:fill="D0CECE" w:themeFill="background2" w:themeFillShade="E6"/>
        <w:rPr>
          <w:rFonts w:ascii="Consolas" w:eastAsiaTheme="minorEastAsia" w:hAnsi="Consolas" w:cs="Consolas"/>
          <w:iCs/>
          <w:sz w:val="20"/>
          <w:szCs w:val="20"/>
        </w:rPr>
      </w:pPr>
      <w:r w:rsidRPr="00C64216">
        <w:rPr>
          <w:rFonts w:ascii="Consolas" w:eastAsiaTheme="minorEastAsia" w:hAnsi="Consolas" w:cs="Consolas"/>
          <w:iCs/>
          <w:sz w:val="20"/>
          <w:szCs w:val="20"/>
        </w:rPr>
        <w:t>Соответствующие количества попаданий: [2.0, 10.0, 25.0, 23.0, 21.0, 12.0, 7.0]</w:t>
      </w:r>
    </w:p>
    <w:p w14:paraId="151BDE9D" w14:textId="77777777" w:rsidR="006E4991" w:rsidRPr="00C64216" w:rsidRDefault="006E4991" w:rsidP="00C64216">
      <w:pPr>
        <w:shd w:val="clear" w:color="auto" w:fill="D0CECE" w:themeFill="background2" w:themeFillShade="E6"/>
        <w:rPr>
          <w:rFonts w:ascii="Consolas" w:eastAsiaTheme="minorEastAsia" w:hAnsi="Consolas" w:cs="Consolas"/>
          <w:iCs/>
          <w:sz w:val="20"/>
          <w:szCs w:val="20"/>
        </w:rPr>
      </w:pPr>
      <w:r w:rsidRPr="00C64216">
        <w:rPr>
          <w:rFonts w:ascii="Consolas" w:eastAsiaTheme="minorEastAsia" w:hAnsi="Consolas" w:cs="Consolas"/>
          <w:iCs/>
          <w:sz w:val="20"/>
          <w:szCs w:val="20"/>
        </w:rPr>
        <w:t>Общее количество экспериментов: 100.0</w:t>
      </w:r>
    </w:p>
    <w:p w14:paraId="6937E1B6" w14:textId="08A07DE2" w:rsidR="006E4991" w:rsidRPr="00C64216" w:rsidRDefault="00C64216" w:rsidP="00C64216">
      <w:pPr>
        <w:shd w:val="clear" w:color="auto" w:fill="D0CECE" w:themeFill="background2" w:themeFillShade="E6"/>
        <w:rPr>
          <w:rFonts w:ascii="Consolas" w:eastAsiaTheme="minorEastAsia" w:hAnsi="Consolas" w:cs="Consolas"/>
          <w:iCs/>
          <w:sz w:val="20"/>
          <w:szCs w:val="20"/>
        </w:rPr>
      </w:pPr>
      <w:r w:rsidRPr="00C64216">
        <w:rPr>
          <w:rFonts w:ascii="Consolas" w:eastAsiaTheme="minorEastAsia" w:hAnsi="Consolas" w:cs="Consolas"/>
          <w:iCs/>
          <w:sz w:val="20"/>
          <w:szCs w:val="20"/>
        </w:rPr>
        <w:t>Соответствующие</w:t>
      </w:r>
      <w:r w:rsidR="006E4991" w:rsidRPr="00C64216">
        <w:rPr>
          <w:rFonts w:ascii="Consolas" w:eastAsiaTheme="minorEastAsia" w:hAnsi="Consolas" w:cs="Consolas"/>
          <w:iCs/>
          <w:sz w:val="20"/>
          <w:szCs w:val="20"/>
        </w:rPr>
        <w:t xml:space="preserve"> частоты: [0.02, 0.1, 0.25, 0.23, 0.21, 0.12, 0.07]</w:t>
      </w:r>
    </w:p>
    <w:p w14:paraId="1FDAE833" w14:textId="77777777" w:rsidR="006E4991" w:rsidRPr="00C64216" w:rsidRDefault="006E4991" w:rsidP="00C64216">
      <w:pPr>
        <w:shd w:val="clear" w:color="auto" w:fill="D0CECE" w:themeFill="background2" w:themeFillShade="E6"/>
        <w:rPr>
          <w:rFonts w:ascii="Consolas" w:eastAsiaTheme="minorEastAsia" w:hAnsi="Consolas" w:cs="Consolas"/>
          <w:iCs/>
          <w:sz w:val="20"/>
          <w:szCs w:val="20"/>
        </w:rPr>
      </w:pPr>
    </w:p>
    <w:p w14:paraId="2C0AA147" w14:textId="77777777" w:rsidR="006E4991" w:rsidRPr="00C64216" w:rsidRDefault="006E4991" w:rsidP="00C64216">
      <w:pPr>
        <w:shd w:val="clear" w:color="auto" w:fill="D0CECE" w:themeFill="background2" w:themeFillShade="E6"/>
        <w:rPr>
          <w:rFonts w:ascii="Consolas" w:eastAsiaTheme="minorEastAsia" w:hAnsi="Consolas" w:cs="Consolas"/>
          <w:iCs/>
          <w:sz w:val="20"/>
          <w:szCs w:val="20"/>
        </w:rPr>
      </w:pPr>
    </w:p>
    <w:p w14:paraId="2ED9F5D7" w14:textId="77777777" w:rsidR="006E4991" w:rsidRPr="00C64216" w:rsidRDefault="006E4991" w:rsidP="00C64216">
      <w:pPr>
        <w:shd w:val="clear" w:color="auto" w:fill="D0CECE" w:themeFill="background2" w:themeFillShade="E6"/>
        <w:rPr>
          <w:rFonts w:ascii="Consolas" w:eastAsiaTheme="minorEastAsia" w:hAnsi="Consolas" w:cs="Consolas"/>
          <w:iCs/>
          <w:sz w:val="20"/>
          <w:szCs w:val="20"/>
        </w:rPr>
      </w:pPr>
      <w:r w:rsidRPr="00C64216">
        <w:rPr>
          <w:rFonts w:ascii="Consolas" w:eastAsiaTheme="minorEastAsia" w:hAnsi="Consolas" w:cs="Consolas"/>
          <w:iCs/>
          <w:sz w:val="20"/>
          <w:szCs w:val="20"/>
        </w:rPr>
        <w:t>---- Поиск теоретической плотности нормального распределения ----</w:t>
      </w:r>
    </w:p>
    <w:p w14:paraId="7AB8F2CC" w14:textId="77777777" w:rsidR="006E4991" w:rsidRPr="00C64216" w:rsidRDefault="006E4991" w:rsidP="00C64216">
      <w:pPr>
        <w:shd w:val="clear" w:color="auto" w:fill="D0CECE" w:themeFill="background2" w:themeFillShade="E6"/>
        <w:rPr>
          <w:rFonts w:ascii="Consolas" w:eastAsiaTheme="minorEastAsia" w:hAnsi="Consolas" w:cs="Consolas"/>
          <w:iCs/>
          <w:sz w:val="20"/>
          <w:szCs w:val="20"/>
        </w:rPr>
      </w:pPr>
      <w:r w:rsidRPr="00C64216">
        <w:rPr>
          <w:rFonts w:ascii="Consolas" w:eastAsiaTheme="minorEastAsia" w:hAnsi="Consolas" w:cs="Consolas"/>
          <w:iCs/>
          <w:sz w:val="20"/>
          <w:szCs w:val="20"/>
        </w:rPr>
        <w:t>Оценка математического ожидания: 3.6500000000000004</w:t>
      </w:r>
    </w:p>
    <w:p w14:paraId="24477712" w14:textId="77777777" w:rsidR="006E4991" w:rsidRPr="00C64216" w:rsidRDefault="006E4991" w:rsidP="00C64216">
      <w:pPr>
        <w:shd w:val="clear" w:color="auto" w:fill="D0CECE" w:themeFill="background2" w:themeFillShade="E6"/>
        <w:rPr>
          <w:rFonts w:ascii="Consolas" w:eastAsiaTheme="minorEastAsia" w:hAnsi="Consolas" w:cs="Consolas"/>
          <w:iCs/>
          <w:sz w:val="20"/>
          <w:szCs w:val="20"/>
        </w:rPr>
      </w:pPr>
      <w:r w:rsidRPr="00C64216">
        <w:rPr>
          <w:rFonts w:ascii="Consolas" w:eastAsiaTheme="minorEastAsia" w:hAnsi="Consolas" w:cs="Consolas"/>
          <w:iCs/>
          <w:sz w:val="20"/>
          <w:szCs w:val="20"/>
        </w:rPr>
        <w:t>Второй начальный момент: 15.45</w:t>
      </w:r>
    </w:p>
    <w:p w14:paraId="64AFA3DC" w14:textId="77777777" w:rsidR="006E4991" w:rsidRPr="00C64216" w:rsidRDefault="006E4991" w:rsidP="00C64216">
      <w:pPr>
        <w:shd w:val="clear" w:color="auto" w:fill="D0CECE" w:themeFill="background2" w:themeFillShade="E6"/>
        <w:rPr>
          <w:rFonts w:ascii="Consolas" w:eastAsiaTheme="minorEastAsia" w:hAnsi="Consolas" w:cs="Consolas"/>
          <w:iCs/>
          <w:sz w:val="20"/>
          <w:szCs w:val="20"/>
        </w:rPr>
      </w:pPr>
      <w:r w:rsidRPr="00C64216">
        <w:rPr>
          <w:rFonts w:ascii="Consolas" w:eastAsiaTheme="minorEastAsia" w:hAnsi="Consolas" w:cs="Consolas"/>
          <w:iCs/>
          <w:sz w:val="20"/>
          <w:szCs w:val="20"/>
        </w:rPr>
        <w:t>Оценка дисперсии: 2.127499999999996</w:t>
      </w:r>
    </w:p>
    <w:p w14:paraId="412E2336" w14:textId="77777777" w:rsidR="006E4991" w:rsidRPr="00C64216" w:rsidRDefault="006E4991" w:rsidP="00C64216">
      <w:pPr>
        <w:shd w:val="clear" w:color="auto" w:fill="D0CECE" w:themeFill="background2" w:themeFillShade="E6"/>
        <w:rPr>
          <w:rFonts w:ascii="Consolas" w:eastAsiaTheme="minorEastAsia" w:hAnsi="Consolas" w:cs="Consolas"/>
          <w:iCs/>
          <w:sz w:val="20"/>
          <w:szCs w:val="20"/>
        </w:rPr>
      </w:pPr>
      <w:r w:rsidRPr="00C64216">
        <w:rPr>
          <w:rFonts w:ascii="Consolas" w:eastAsiaTheme="minorEastAsia" w:hAnsi="Consolas" w:cs="Consolas"/>
          <w:iCs/>
          <w:sz w:val="20"/>
          <w:szCs w:val="20"/>
        </w:rPr>
        <w:t xml:space="preserve">Соответственно, параметры нормального распределения: </w:t>
      </w:r>
      <w:r w:rsidRPr="00C64216">
        <w:rPr>
          <w:rFonts w:ascii="Consolas" w:eastAsiaTheme="minorEastAsia" w:hAnsi="Consolas" w:cs="Consolas"/>
          <w:iCs/>
          <w:sz w:val="20"/>
          <w:szCs w:val="20"/>
          <w:lang w:val="en-US"/>
        </w:rPr>
        <w:t>m</w:t>
      </w:r>
      <w:r w:rsidRPr="00C64216">
        <w:rPr>
          <w:rFonts w:ascii="Consolas" w:eastAsiaTheme="minorEastAsia" w:hAnsi="Consolas" w:cs="Consolas"/>
          <w:iCs/>
          <w:sz w:val="20"/>
          <w:szCs w:val="20"/>
        </w:rPr>
        <w:t xml:space="preserve"> = </w:t>
      </w:r>
      <w:proofErr w:type="gramStart"/>
      <w:r w:rsidRPr="00C64216">
        <w:rPr>
          <w:rFonts w:ascii="Consolas" w:eastAsiaTheme="minorEastAsia" w:hAnsi="Consolas" w:cs="Consolas"/>
          <w:iCs/>
          <w:sz w:val="20"/>
          <w:szCs w:val="20"/>
        </w:rPr>
        <w:t>3.6500000000000004 ;</w:t>
      </w:r>
      <w:proofErr w:type="gramEnd"/>
      <w:r w:rsidRPr="00C64216">
        <w:rPr>
          <w:rFonts w:ascii="Consolas" w:eastAsiaTheme="minorEastAsia" w:hAnsi="Consolas" w:cs="Consolas"/>
          <w:iCs/>
          <w:sz w:val="20"/>
          <w:szCs w:val="20"/>
        </w:rPr>
        <w:t xml:space="preserve"> </w:t>
      </w:r>
      <w:r w:rsidRPr="00C64216">
        <w:rPr>
          <w:rFonts w:ascii="Consolas" w:eastAsiaTheme="minorEastAsia" w:hAnsi="Consolas" w:cs="Consolas"/>
          <w:iCs/>
          <w:sz w:val="20"/>
          <w:szCs w:val="20"/>
          <w:lang w:val="en-US"/>
        </w:rPr>
        <w:t>sigma</w:t>
      </w:r>
      <w:r w:rsidRPr="00C64216">
        <w:rPr>
          <w:rFonts w:ascii="Consolas" w:eastAsiaTheme="minorEastAsia" w:hAnsi="Consolas" w:cs="Consolas"/>
          <w:iCs/>
          <w:sz w:val="20"/>
          <w:szCs w:val="20"/>
        </w:rPr>
        <w:t xml:space="preserve"> = 1.4585952145814807</w:t>
      </w:r>
    </w:p>
    <w:p w14:paraId="2209A4DD" w14:textId="77777777" w:rsidR="006E4991" w:rsidRPr="00C64216" w:rsidRDefault="006E4991" w:rsidP="00C64216">
      <w:pPr>
        <w:shd w:val="clear" w:color="auto" w:fill="D0CECE" w:themeFill="background2" w:themeFillShade="E6"/>
        <w:rPr>
          <w:rFonts w:ascii="Consolas" w:eastAsiaTheme="minorEastAsia" w:hAnsi="Consolas" w:cs="Consolas"/>
          <w:iCs/>
          <w:sz w:val="20"/>
          <w:szCs w:val="20"/>
        </w:rPr>
      </w:pPr>
      <w:r w:rsidRPr="00C64216">
        <w:rPr>
          <w:rFonts w:ascii="Consolas" w:eastAsiaTheme="minorEastAsia" w:hAnsi="Consolas" w:cs="Consolas"/>
          <w:iCs/>
          <w:sz w:val="20"/>
          <w:szCs w:val="20"/>
        </w:rPr>
        <w:t>Границы интервалов: [0.0, 1.0, 2.0, 3.0, 4.0, 5.0, 6.0, 7.0]</w:t>
      </w:r>
    </w:p>
    <w:p w14:paraId="67066862" w14:textId="77777777" w:rsidR="006E4991" w:rsidRPr="00C64216" w:rsidRDefault="006E4991" w:rsidP="00C64216">
      <w:pPr>
        <w:shd w:val="clear" w:color="auto" w:fill="D0CECE" w:themeFill="background2" w:themeFillShade="E6"/>
        <w:rPr>
          <w:rFonts w:ascii="Consolas" w:eastAsiaTheme="minorEastAsia" w:hAnsi="Consolas" w:cs="Consolas"/>
          <w:iCs/>
          <w:sz w:val="20"/>
          <w:szCs w:val="20"/>
        </w:rPr>
      </w:pPr>
      <w:r w:rsidRPr="00C64216">
        <w:rPr>
          <w:rFonts w:ascii="Consolas" w:eastAsiaTheme="minorEastAsia" w:hAnsi="Consolas" w:cs="Consolas"/>
          <w:iCs/>
          <w:sz w:val="20"/>
          <w:szCs w:val="20"/>
        </w:rPr>
        <w:t>Соответствующие значения плотности распределения нормального закона: [0.012, 0.053, 0.144, 0.248, 0.266, 0.178, 0.075, 0.02]</w:t>
      </w:r>
    </w:p>
    <w:p w14:paraId="7BDF56FB" w14:textId="77777777" w:rsidR="006E4991" w:rsidRPr="00C64216" w:rsidRDefault="006E4991" w:rsidP="00C64216">
      <w:pPr>
        <w:shd w:val="clear" w:color="auto" w:fill="D0CECE" w:themeFill="background2" w:themeFillShade="E6"/>
        <w:rPr>
          <w:rFonts w:ascii="Consolas" w:eastAsiaTheme="minorEastAsia" w:hAnsi="Consolas" w:cs="Consolas"/>
          <w:iCs/>
          <w:sz w:val="20"/>
          <w:szCs w:val="20"/>
        </w:rPr>
      </w:pPr>
    </w:p>
    <w:p w14:paraId="4218E427" w14:textId="77777777" w:rsidR="006E4991" w:rsidRPr="00C64216" w:rsidRDefault="006E4991" w:rsidP="00C64216">
      <w:pPr>
        <w:shd w:val="clear" w:color="auto" w:fill="D0CECE" w:themeFill="background2" w:themeFillShade="E6"/>
        <w:rPr>
          <w:rFonts w:ascii="Consolas" w:eastAsiaTheme="minorEastAsia" w:hAnsi="Consolas" w:cs="Consolas"/>
          <w:iCs/>
          <w:sz w:val="20"/>
          <w:szCs w:val="20"/>
        </w:rPr>
      </w:pPr>
    </w:p>
    <w:p w14:paraId="4FF58781" w14:textId="77777777" w:rsidR="006E4991" w:rsidRPr="00C64216" w:rsidRDefault="006E4991" w:rsidP="00C64216">
      <w:pPr>
        <w:shd w:val="clear" w:color="auto" w:fill="D0CECE" w:themeFill="background2" w:themeFillShade="E6"/>
        <w:rPr>
          <w:rFonts w:ascii="Consolas" w:eastAsiaTheme="minorEastAsia" w:hAnsi="Consolas" w:cs="Consolas"/>
          <w:iCs/>
          <w:sz w:val="20"/>
          <w:szCs w:val="20"/>
        </w:rPr>
      </w:pPr>
      <w:r w:rsidRPr="00C64216">
        <w:rPr>
          <w:rFonts w:ascii="Consolas" w:eastAsiaTheme="minorEastAsia" w:hAnsi="Consolas" w:cs="Consolas"/>
          <w:iCs/>
          <w:sz w:val="20"/>
          <w:szCs w:val="20"/>
        </w:rPr>
        <w:t>---- Проверка гипотезы о нормальном распределении ----</w:t>
      </w:r>
    </w:p>
    <w:p w14:paraId="195C49D1" w14:textId="77777777" w:rsidR="006E4991" w:rsidRPr="00C64216" w:rsidRDefault="006E4991" w:rsidP="00C64216">
      <w:pPr>
        <w:shd w:val="clear" w:color="auto" w:fill="D0CECE" w:themeFill="background2" w:themeFillShade="E6"/>
        <w:rPr>
          <w:rFonts w:ascii="Consolas" w:eastAsiaTheme="minorEastAsia" w:hAnsi="Consolas" w:cs="Consolas"/>
          <w:iCs/>
          <w:sz w:val="20"/>
          <w:szCs w:val="20"/>
        </w:rPr>
      </w:pPr>
      <w:r w:rsidRPr="00C64216">
        <w:rPr>
          <w:rFonts w:ascii="Consolas" w:eastAsiaTheme="minorEastAsia" w:hAnsi="Consolas" w:cs="Consolas"/>
          <w:iCs/>
          <w:sz w:val="20"/>
          <w:szCs w:val="20"/>
        </w:rPr>
        <w:t>Интервалы: [[0.0, 1.0], [1.0, 2.0], [2.0, 3.0], [3.0, 4.0], [4.0, 5.0], [5.0, 6.0], [6.0, 7.0]]</w:t>
      </w:r>
    </w:p>
    <w:p w14:paraId="04888443" w14:textId="77777777" w:rsidR="006E4991" w:rsidRPr="00C64216" w:rsidRDefault="006E4991" w:rsidP="00C64216">
      <w:pPr>
        <w:shd w:val="clear" w:color="auto" w:fill="D0CECE" w:themeFill="background2" w:themeFillShade="E6"/>
        <w:rPr>
          <w:rFonts w:ascii="Consolas" w:eastAsiaTheme="minorEastAsia" w:hAnsi="Consolas" w:cs="Consolas"/>
          <w:iCs/>
          <w:sz w:val="20"/>
          <w:szCs w:val="20"/>
        </w:rPr>
      </w:pPr>
      <w:r w:rsidRPr="00C64216">
        <w:rPr>
          <w:rFonts w:ascii="Consolas" w:eastAsiaTheme="minorEastAsia" w:hAnsi="Consolas" w:cs="Consolas"/>
          <w:iCs/>
          <w:sz w:val="20"/>
          <w:szCs w:val="20"/>
        </w:rPr>
        <w:t>[0.028, 0.094, 0.199, 0.267, 0.228, 0.124, 0.043]</w:t>
      </w:r>
    </w:p>
    <w:p w14:paraId="0446ADB3" w14:textId="77777777" w:rsidR="006E4991" w:rsidRPr="00C64216" w:rsidRDefault="006E4991" w:rsidP="00C64216">
      <w:pPr>
        <w:shd w:val="clear" w:color="auto" w:fill="D0CECE" w:themeFill="background2" w:themeFillShade="E6"/>
        <w:rPr>
          <w:rFonts w:ascii="Consolas" w:eastAsiaTheme="minorEastAsia" w:hAnsi="Consolas" w:cs="Consolas"/>
          <w:iCs/>
          <w:sz w:val="20"/>
          <w:szCs w:val="20"/>
        </w:rPr>
      </w:pPr>
      <w:r w:rsidRPr="00C64216">
        <w:rPr>
          <w:rFonts w:ascii="Consolas" w:eastAsiaTheme="minorEastAsia" w:hAnsi="Consolas" w:cs="Consolas"/>
          <w:iCs/>
          <w:sz w:val="20"/>
          <w:szCs w:val="20"/>
        </w:rPr>
        <w:t>Эмпирические вероятности: [0.02, 0.1, 0.25, 0.23, 0.21, 0.12, 0.07]</w:t>
      </w:r>
    </w:p>
    <w:p w14:paraId="268257B6" w14:textId="77777777" w:rsidR="006E4991" w:rsidRPr="00C64216" w:rsidRDefault="006E4991" w:rsidP="00C64216">
      <w:pPr>
        <w:shd w:val="clear" w:color="auto" w:fill="D0CECE" w:themeFill="background2" w:themeFillShade="E6"/>
        <w:rPr>
          <w:rFonts w:ascii="Consolas" w:eastAsiaTheme="minorEastAsia" w:hAnsi="Consolas" w:cs="Consolas"/>
          <w:iCs/>
          <w:sz w:val="20"/>
          <w:szCs w:val="20"/>
        </w:rPr>
      </w:pPr>
      <w:r w:rsidRPr="00C64216">
        <w:rPr>
          <w:rFonts w:ascii="Consolas" w:eastAsiaTheme="minorEastAsia" w:hAnsi="Consolas" w:cs="Consolas"/>
          <w:iCs/>
          <w:sz w:val="20"/>
          <w:szCs w:val="20"/>
        </w:rPr>
        <w:t>Теоретические вероятности: [0.028, 0.094, 0.199, 0.267, 0.228, 0.124, 0.043]</w:t>
      </w:r>
    </w:p>
    <w:p w14:paraId="716BB6FB" w14:textId="77777777" w:rsidR="006E4991" w:rsidRPr="00C64216" w:rsidRDefault="006E4991" w:rsidP="00C64216">
      <w:pPr>
        <w:shd w:val="clear" w:color="auto" w:fill="D0CECE" w:themeFill="background2" w:themeFillShade="E6"/>
        <w:rPr>
          <w:rFonts w:ascii="Consolas" w:eastAsiaTheme="minorEastAsia" w:hAnsi="Consolas" w:cs="Consolas"/>
          <w:iCs/>
          <w:sz w:val="20"/>
          <w:szCs w:val="20"/>
        </w:rPr>
      </w:pPr>
      <w:r w:rsidRPr="00C64216">
        <w:rPr>
          <w:rFonts w:ascii="Consolas" w:eastAsiaTheme="minorEastAsia" w:hAnsi="Consolas" w:cs="Consolas"/>
          <w:iCs/>
          <w:sz w:val="20"/>
          <w:szCs w:val="20"/>
        </w:rPr>
        <w:t>Квадраты разностей: [6.4</w:t>
      </w:r>
      <w:r w:rsidRPr="00C64216">
        <w:rPr>
          <w:rFonts w:ascii="Consolas" w:eastAsiaTheme="minorEastAsia" w:hAnsi="Consolas" w:cs="Consolas"/>
          <w:iCs/>
          <w:sz w:val="20"/>
          <w:szCs w:val="20"/>
          <w:lang w:val="en-US"/>
        </w:rPr>
        <w:t>e</w:t>
      </w:r>
      <w:r w:rsidRPr="00C64216">
        <w:rPr>
          <w:rFonts w:ascii="Consolas" w:eastAsiaTheme="minorEastAsia" w:hAnsi="Consolas" w:cs="Consolas"/>
          <w:iCs/>
          <w:sz w:val="20"/>
          <w:szCs w:val="20"/>
        </w:rPr>
        <w:t>-05, 3.600000000000006</w:t>
      </w:r>
      <w:r w:rsidRPr="00C64216">
        <w:rPr>
          <w:rFonts w:ascii="Consolas" w:eastAsiaTheme="minorEastAsia" w:hAnsi="Consolas" w:cs="Consolas"/>
          <w:iCs/>
          <w:sz w:val="20"/>
          <w:szCs w:val="20"/>
          <w:lang w:val="en-US"/>
        </w:rPr>
        <w:t>e</w:t>
      </w:r>
      <w:r w:rsidRPr="00C64216">
        <w:rPr>
          <w:rFonts w:ascii="Consolas" w:eastAsiaTheme="minorEastAsia" w:hAnsi="Consolas" w:cs="Consolas"/>
          <w:iCs/>
          <w:sz w:val="20"/>
          <w:szCs w:val="20"/>
        </w:rPr>
        <w:t>-05, 0.002600999999999999, 0.0013690000000000004, 0.00032400000000000056, 1.600000000000003</w:t>
      </w:r>
      <w:r w:rsidRPr="00C64216">
        <w:rPr>
          <w:rFonts w:ascii="Consolas" w:eastAsiaTheme="minorEastAsia" w:hAnsi="Consolas" w:cs="Consolas"/>
          <w:iCs/>
          <w:sz w:val="20"/>
          <w:szCs w:val="20"/>
          <w:lang w:val="en-US"/>
        </w:rPr>
        <w:t>e</w:t>
      </w:r>
      <w:r w:rsidRPr="00C64216">
        <w:rPr>
          <w:rFonts w:ascii="Consolas" w:eastAsiaTheme="minorEastAsia" w:hAnsi="Consolas" w:cs="Consolas"/>
          <w:iCs/>
          <w:sz w:val="20"/>
          <w:szCs w:val="20"/>
        </w:rPr>
        <w:t>-05, 0.0007290000000000006]</w:t>
      </w:r>
    </w:p>
    <w:p w14:paraId="4C57C188" w14:textId="77777777" w:rsidR="006E4991" w:rsidRPr="00C64216" w:rsidRDefault="006E4991" w:rsidP="00C64216">
      <w:pPr>
        <w:shd w:val="clear" w:color="auto" w:fill="D0CECE" w:themeFill="background2" w:themeFillShade="E6"/>
        <w:rPr>
          <w:rFonts w:ascii="Consolas" w:eastAsiaTheme="minorEastAsia" w:hAnsi="Consolas" w:cs="Consolas"/>
          <w:iCs/>
          <w:sz w:val="20"/>
          <w:szCs w:val="20"/>
        </w:rPr>
      </w:pPr>
      <w:r w:rsidRPr="00C64216">
        <w:rPr>
          <w:rFonts w:ascii="Consolas" w:eastAsiaTheme="minorEastAsia" w:hAnsi="Consolas" w:cs="Consolas"/>
          <w:iCs/>
          <w:sz w:val="20"/>
          <w:szCs w:val="20"/>
        </w:rPr>
        <w:t>Слагаемые показателя согласованности: [0.22857142857142854, 0.038297872340425594, 1.3070351758793963, 0.5127340823970039, 0.14210526315789496, 0.012903225806451637, 1.695348837209304]</w:t>
      </w:r>
    </w:p>
    <w:p w14:paraId="5DA84C1B" w14:textId="77777777" w:rsidR="006E4991" w:rsidRPr="00C64216" w:rsidRDefault="006E4991" w:rsidP="00C64216">
      <w:pPr>
        <w:shd w:val="clear" w:color="auto" w:fill="D0CECE" w:themeFill="background2" w:themeFillShade="E6"/>
        <w:rPr>
          <w:rFonts w:ascii="Consolas" w:eastAsiaTheme="minorEastAsia" w:hAnsi="Consolas" w:cs="Consolas"/>
          <w:iCs/>
          <w:sz w:val="20"/>
          <w:szCs w:val="20"/>
        </w:rPr>
      </w:pPr>
      <w:r w:rsidRPr="00C64216">
        <w:rPr>
          <w:rFonts w:ascii="Consolas" w:eastAsiaTheme="minorEastAsia" w:hAnsi="Consolas" w:cs="Consolas"/>
          <w:iCs/>
          <w:sz w:val="20"/>
          <w:szCs w:val="20"/>
        </w:rPr>
        <w:t>Значение показателя согласованности гипотезы: 3.936995885361905</w:t>
      </w:r>
    </w:p>
    <w:p w14:paraId="1C7C8F83" w14:textId="77777777" w:rsidR="006E4991" w:rsidRPr="00C64216" w:rsidRDefault="006E4991" w:rsidP="00C64216">
      <w:pPr>
        <w:shd w:val="clear" w:color="auto" w:fill="D0CECE" w:themeFill="background2" w:themeFillShade="E6"/>
        <w:rPr>
          <w:rFonts w:ascii="Consolas" w:eastAsiaTheme="minorEastAsia" w:hAnsi="Consolas" w:cs="Consolas"/>
          <w:iCs/>
          <w:sz w:val="20"/>
          <w:szCs w:val="20"/>
        </w:rPr>
      </w:pPr>
      <w:r w:rsidRPr="00C64216">
        <w:rPr>
          <w:rFonts w:ascii="Consolas" w:eastAsiaTheme="minorEastAsia" w:hAnsi="Consolas" w:cs="Consolas"/>
          <w:iCs/>
          <w:sz w:val="20"/>
          <w:szCs w:val="20"/>
        </w:rPr>
        <w:t>Уровень значимости: 0.025</w:t>
      </w:r>
    </w:p>
    <w:p w14:paraId="719A570C" w14:textId="2686845E" w:rsidR="006E4991" w:rsidRPr="00C64216" w:rsidRDefault="006E4991" w:rsidP="00C64216">
      <w:pPr>
        <w:shd w:val="clear" w:color="auto" w:fill="D0CECE" w:themeFill="background2" w:themeFillShade="E6"/>
        <w:rPr>
          <w:rFonts w:ascii="Consolas" w:eastAsiaTheme="minorEastAsia" w:hAnsi="Consolas" w:cs="Consolas"/>
          <w:iCs/>
          <w:sz w:val="20"/>
          <w:szCs w:val="20"/>
        </w:rPr>
      </w:pPr>
      <w:r w:rsidRPr="00C64216">
        <w:rPr>
          <w:rFonts w:ascii="Consolas" w:eastAsiaTheme="minorEastAsia" w:hAnsi="Consolas" w:cs="Consolas"/>
          <w:iCs/>
          <w:sz w:val="20"/>
          <w:szCs w:val="20"/>
        </w:rPr>
        <w:lastRenderedPageBreak/>
        <w:t>Соответствующая</w:t>
      </w:r>
      <w:r w:rsidRPr="00C64216">
        <w:rPr>
          <w:rFonts w:ascii="Consolas" w:eastAsiaTheme="minorEastAsia" w:hAnsi="Consolas" w:cs="Consolas"/>
          <w:iCs/>
          <w:sz w:val="20"/>
          <w:szCs w:val="20"/>
        </w:rPr>
        <w:t xml:space="preserve"> критическая граница: 11.1</w:t>
      </w:r>
    </w:p>
    <w:p w14:paraId="2C73C52F" w14:textId="40355E54" w:rsidR="00015900" w:rsidRPr="00C64216" w:rsidRDefault="006E4991" w:rsidP="00C64216">
      <w:pPr>
        <w:shd w:val="clear" w:color="auto" w:fill="D0CECE" w:themeFill="background2" w:themeFillShade="E6"/>
        <w:rPr>
          <w:rFonts w:ascii="Consolas" w:eastAsiaTheme="minorEastAsia" w:hAnsi="Consolas" w:cs="Consolas"/>
          <w:iCs/>
          <w:sz w:val="20"/>
          <w:szCs w:val="20"/>
        </w:rPr>
      </w:pPr>
      <w:r w:rsidRPr="00C64216">
        <w:rPr>
          <w:rFonts w:ascii="Consolas" w:eastAsiaTheme="minorEastAsia" w:hAnsi="Consolas" w:cs="Consolas"/>
          <w:iCs/>
          <w:sz w:val="20"/>
          <w:szCs w:val="20"/>
        </w:rPr>
        <w:t>Так как значение согласованности гипотезы меньше или равно критической границе, соответствующей</w:t>
      </w:r>
      <w:r w:rsidRPr="00C64216">
        <w:rPr>
          <w:rFonts w:ascii="Consolas" w:eastAsiaTheme="minorEastAsia" w:hAnsi="Consolas" w:cs="Consolas"/>
          <w:iCs/>
          <w:sz w:val="20"/>
          <w:szCs w:val="20"/>
        </w:rPr>
        <w:t xml:space="preserve"> </w:t>
      </w:r>
      <w:r w:rsidRPr="00C64216">
        <w:rPr>
          <w:rFonts w:ascii="Consolas" w:eastAsiaTheme="minorEastAsia" w:hAnsi="Consolas" w:cs="Consolas"/>
          <w:iCs/>
          <w:sz w:val="20"/>
          <w:szCs w:val="20"/>
        </w:rPr>
        <w:t>заданному уровню значимости, гипотеза о нормальном распред</w:t>
      </w:r>
      <w:r w:rsidRPr="00C64216">
        <w:rPr>
          <w:rFonts w:ascii="Consolas" w:eastAsiaTheme="minorEastAsia" w:hAnsi="Consolas" w:cs="Consolas"/>
          <w:iCs/>
          <w:sz w:val="20"/>
          <w:szCs w:val="20"/>
        </w:rPr>
        <w:t>е</w:t>
      </w:r>
      <w:r w:rsidRPr="00C64216">
        <w:rPr>
          <w:rFonts w:ascii="Consolas" w:eastAsiaTheme="minorEastAsia" w:hAnsi="Consolas" w:cs="Consolas"/>
          <w:iCs/>
          <w:sz w:val="20"/>
          <w:szCs w:val="20"/>
        </w:rPr>
        <w:t>лении случайной величины принимается</w:t>
      </w:r>
    </w:p>
    <w:p w14:paraId="5A70A590" w14:textId="2E8C787B" w:rsidR="00C64216" w:rsidRDefault="00C64216" w:rsidP="006E4991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5DF6C120" w14:textId="0113CDEC" w:rsidR="00C64216" w:rsidRDefault="00C64216" w:rsidP="00C64216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Рисунок №1. Гистограмма с изображенным графиком плотности распределения.</w:t>
      </w:r>
    </w:p>
    <w:p w14:paraId="6FCF98D2" w14:textId="14A8A88E" w:rsidR="00C64216" w:rsidRDefault="00C64216" w:rsidP="00C64216">
      <w:pPr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C64216">
        <w:rPr>
          <w:rFonts w:ascii="Times New Roman" w:eastAsiaTheme="minorEastAsia" w:hAnsi="Times New Roman" w:cs="Times New Roman"/>
          <w:iCs/>
          <w:sz w:val="24"/>
          <w:szCs w:val="24"/>
        </w:rPr>
        <w:drawing>
          <wp:inline distT="0" distB="0" distL="0" distR="0" wp14:anchorId="624154D4" wp14:editId="789559F3">
            <wp:extent cx="6300470" cy="4513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0B02" w14:textId="4D588ABB" w:rsidR="00C64216" w:rsidRDefault="00C64216" w:rsidP="00C64216">
      <w:pPr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Выводы</w:t>
      </w:r>
    </w:p>
    <w:p w14:paraId="1F7337F9" w14:textId="22370FA5" w:rsidR="00B779FC" w:rsidRPr="00C64216" w:rsidRDefault="00C64216" w:rsidP="00B779FC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В ходе данной лабораторной работы были получены </w:t>
      </w:r>
      <w:r w:rsidR="00A914EB">
        <w:rPr>
          <w:rFonts w:ascii="Times New Roman" w:eastAsiaTheme="minorEastAsia" w:hAnsi="Times New Roman" w:cs="Times New Roman"/>
          <w:iCs/>
          <w:sz w:val="24"/>
          <w:szCs w:val="24"/>
        </w:rPr>
        <w:t>навыки анализа интервальных статистических рядов, а также метод моментов для получения теоретической плотности нормального распределения и метод Пирсона для проверки гипотезы о нормальном распределении случайной величины.</w:t>
      </w:r>
    </w:p>
    <w:sectPr w:rsidR="00B779FC" w:rsidRPr="00C64216" w:rsidSect="00F541AC"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F79AD"/>
    <w:multiLevelType w:val="hybridMultilevel"/>
    <w:tmpl w:val="621EB09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74B567D"/>
    <w:multiLevelType w:val="hybridMultilevel"/>
    <w:tmpl w:val="3EB29C98"/>
    <w:lvl w:ilvl="0" w:tplc="B4B6180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52A15"/>
    <w:multiLevelType w:val="hybridMultilevel"/>
    <w:tmpl w:val="96888AF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507ADC3C">
      <w:start w:val="1"/>
      <w:numFmt w:val="russianLower"/>
      <w:lvlText w:val="%2."/>
      <w:lvlJc w:val="left"/>
      <w:pPr>
        <w:ind w:left="178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F9C7849"/>
    <w:multiLevelType w:val="hybridMultilevel"/>
    <w:tmpl w:val="C082EEB4"/>
    <w:lvl w:ilvl="0" w:tplc="FFDAF0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5965B0A"/>
    <w:multiLevelType w:val="hybridMultilevel"/>
    <w:tmpl w:val="A298130E"/>
    <w:lvl w:ilvl="0" w:tplc="6A14E0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EC"/>
    <w:rsid w:val="000004B2"/>
    <w:rsid w:val="00012E41"/>
    <w:rsid w:val="0001374F"/>
    <w:rsid w:val="00015900"/>
    <w:rsid w:val="0003000E"/>
    <w:rsid w:val="000318FF"/>
    <w:rsid w:val="00040CFB"/>
    <w:rsid w:val="0004518D"/>
    <w:rsid w:val="000706E5"/>
    <w:rsid w:val="00072FCB"/>
    <w:rsid w:val="000940F2"/>
    <w:rsid w:val="000C0816"/>
    <w:rsid w:val="000D60F5"/>
    <w:rsid w:val="000E177C"/>
    <w:rsid w:val="000E31BC"/>
    <w:rsid w:val="001026B7"/>
    <w:rsid w:val="00127E4C"/>
    <w:rsid w:val="00172404"/>
    <w:rsid w:val="00173473"/>
    <w:rsid w:val="001C34DB"/>
    <w:rsid w:val="001C36AE"/>
    <w:rsid w:val="002B0706"/>
    <w:rsid w:val="00321C4F"/>
    <w:rsid w:val="003E0DD5"/>
    <w:rsid w:val="003E6246"/>
    <w:rsid w:val="00444743"/>
    <w:rsid w:val="004567EF"/>
    <w:rsid w:val="00487FAA"/>
    <w:rsid w:val="00491614"/>
    <w:rsid w:val="0049343B"/>
    <w:rsid w:val="00496B33"/>
    <w:rsid w:val="004A1F91"/>
    <w:rsid w:val="004C0EF6"/>
    <w:rsid w:val="00504E8F"/>
    <w:rsid w:val="0053652F"/>
    <w:rsid w:val="00547622"/>
    <w:rsid w:val="0056255F"/>
    <w:rsid w:val="00563B18"/>
    <w:rsid w:val="00587A2F"/>
    <w:rsid w:val="0067412C"/>
    <w:rsid w:val="00682E29"/>
    <w:rsid w:val="006A1FEC"/>
    <w:rsid w:val="006E4991"/>
    <w:rsid w:val="006E58EF"/>
    <w:rsid w:val="006E7AF5"/>
    <w:rsid w:val="006F5A99"/>
    <w:rsid w:val="007064FE"/>
    <w:rsid w:val="007170FD"/>
    <w:rsid w:val="00731488"/>
    <w:rsid w:val="00735A32"/>
    <w:rsid w:val="00771733"/>
    <w:rsid w:val="008028F4"/>
    <w:rsid w:val="0080345B"/>
    <w:rsid w:val="008447F3"/>
    <w:rsid w:val="008912B0"/>
    <w:rsid w:val="008B47AF"/>
    <w:rsid w:val="009026E3"/>
    <w:rsid w:val="00986356"/>
    <w:rsid w:val="009A60F4"/>
    <w:rsid w:val="009B7C60"/>
    <w:rsid w:val="00A5701E"/>
    <w:rsid w:val="00A8019E"/>
    <w:rsid w:val="00A90F2E"/>
    <w:rsid w:val="00A914EB"/>
    <w:rsid w:val="00B1432B"/>
    <w:rsid w:val="00B24F69"/>
    <w:rsid w:val="00B61620"/>
    <w:rsid w:val="00B779FC"/>
    <w:rsid w:val="00BC7CDA"/>
    <w:rsid w:val="00BF07A7"/>
    <w:rsid w:val="00BF7175"/>
    <w:rsid w:val="00C06DB0"/>
    <w:rsid w:val="00C64216"/>
    <w:rsid w:val="00CE4084"/>
    <w:rsid w:val="00CF17AE"/>
    <w:rsid w:val="00D01388"/>
    <w:rsid w:val="00D069EC"/>
    <w:rsid w:val="00D34F75"/>
    <w:rsid w:val="00D6408B"/>
    <w:rsid w:val="00D81FF7"/>
    <w:rsid w:val="00D96E13"/>
    <w:rsid w:val="00E42757"/>
    <w:rsid w:val="00E76DE3"/>
    <w:rsid w:val="00EA3706"/>
    <w:rsid w:val="00EE0CAB"/>
    <w:rsid w:val="00F06DAD"/>
    <w:rsid w:val="00F145B2"/>
    <w:rsid w:val="00F42189"/>
    <w:rsid w:val="00F541AC"/>
    <w:rsid w:val="00FB7C76"/>
    <w:rsid w:val="00FE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8EE00"/>
  <w15:chartTrackingRefBased/>
  <w15:docId w15:val="{DB6A16E3-044C-44C5-A85C-BDCD39B20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6B33"/>
  </w:style>
  <w:style w:type="paragraph" w:styleId="3">
    <w:name w:val="heading 3"/>
    <w:basedOn w:val="a"/>
    <w:next w:val="a"/>
    <w:link w:val="30"/>
    <w:uiPriority w:val="99"/>
    <w:unhideWhenUsed/>
    <w:qFormat/>
    <w:rsid w:val="008447F3"/>
    <w:pPr>
      <w:keepNext/>
      <w:keepLines/>
      <w:spacing w:before="200" w:after="0" w:line="276" w:lineRule="auto"/>
      <w:ind w:firstLine="709"/>
      <w:contextualSpacing/>
      <w:jc w:val="both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8447F3"/>
    <w:rPr>
      <w:rFonts w:asciiTheme="majorHAnsi" w:eastAsiaTheme="majorEastAsia" w:hAnsiTheme="majorHAnsi" w:cstheme="majorBidi"/>
      <w:b/>
      <w:bCs/>
    </w:rPr>
  </w:style>
  <w:style w:type="paragraph" w:styleId="a3">
    <w:name w:val="Body Text"/>
    <w:basedOn w:val="a"/>
    <w:link w:val="a4"/>
    <w:uiPriority w:val="99"/>
    <w:semiHidden/>
    <w:unhideWhenUsed/>
    <w:rsid w:val="008447F3"/>
    <w:pPr>
      <w:spacing w:after="0" w:line="288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8447F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-">
    <w:name w:val="Титульный - название Знак"/>
    <w:basedOn w:val="a0"/>
    <w:link w:val="-0"/>
    <w:locked/>
    <w:rsid w:val="008447F3"/>
    <w:rPr>
      <w:rFonts w:ascii="Times New Roman" w:hAnsi="Times New Roman" w:cs="Times New Roman"/>
      <w:b/>
      <w:sz w:val="32"/>
      <w:szCs w:val="32"/>
    </w:rPr>
  </w:style>
  <w:style w:type="paragraph" w:customStyle="1" w:styleId="-0">
    <w:name w:val="Титульный - название"/>
    <w:basedOn w:val="a"/>
    <w:link w:val="-"/>
    <w:qFormat/>
    <w:rsid w:val="008447F3"/>
    <w:pPr>
      <w:spacing w:before="720" w:after="720" w:line="276" w:lineRule="auto"/>
      <w:contextualSpacing/>
      <w:jc w:val="center"/>
    </w:pPr>
    <w:rPr>
      <w:rFonts w:ascii="Times New Roman" w:hAnsi="Times New Roman" w:cs="Times New Roman"/>
      <w:b/>
      <w:sz w:val="32"/>
      <w:szCs w:val="32"/>
    </w:rPr>
  </w:style>
  <w:style w:type="character" w:styleId="a5">
    <w:name w:val="Placeholder Text"/>
    <w:basedOn w:val="a0"/>
    <w:uiPriority w:val="99"/>
    <w:semiHidden/>
    <w:rsid w:val="000E177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F06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6DA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731488"/>
    <w:pPr>
      <w:ind w:left="720"/>
      <w:contextualSpacing/>
    </w:pPr>
  </w:style>
  <w:style w:type="table" w:styleId="a7">
    <w:name w:val="Table Grid"/>
    <w:basedOn w:val="a1"/>
    <w:rsid w:val="00B14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01590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15900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0159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5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9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1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8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5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 Lis</dc:creator>
  <cp:keywords/>
  <dc:description/>
  <cp:lastModifiedBy>Kawai Lis</cp:lastModifiedBy>
  <cp:revision>36</cp:revision>
  <dcterms:created xsi:type="dcterms:W3CDTF">2021-03-10T12:04:00Z</dcterms:created>
  <dcterms:modified xsi:type="dcterms:W3CDTF">2023-03-01T20:29:00Z</dcterms:modified>
</cp:coreProperties>
</file>