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01C75" w14:textId="56A9EC11" w:rsidR="001E112C" w:rsidRDefault="00505849">
      <w:r>
        <w:t>ТУТ ОТЧЕТ ЗА ГОД</w:t>
      </w:r>
    </w:p>
    <w:sectPr w:rsidR="001E11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C9"/>
    <w:rsid w:val="001E112C"/>
    <w:rsid w:val="00505849"/>
    <w:rsid w:val="006B294A"/>
    <w:rsid w:val="00AF78C9"/>
    <w:rsid w:val="00E0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B3282"/>
  <w15:chartTrackingRefBased/>
  <w15:docId w15:val="{1F59B94D-92A5-4004-966A-AE6E4526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KORYAKOVSKIY</dc:creator>
  <cp:keywords/>
  <dc:description/>
  <cp:lastModifiedBy>ARTEM KORYAKOVSKIY</cp:lastModifiedBy>
  <cp:revision>2</cp:revision>
  <dcterms:created xsi:type="dcterms:W3CDTF">2026-04-25T18:21:00Z</dcterms:created>
  <dcterms:modified xsi:type="dcterms:W3CDTF">2026-04-25T18:21:00Z</dcterms:modified>
</cp:coreProperties>
</file>