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footer1.xml" ContentType="application/vnd.openxmlformats-officedocument.wordprocessingml.footer+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Style w:val="Emphasis"/>
        </w:rPr>
      </w:pPr>
      <w:r>
        <w:rPr/>
      </w:r>
    </w:p>
    <w:p>
      <w:pPr>
        <w:pStyle w:val="Normal"/>
        <w:jc w:val="end"/>
        <w:rPr>
          <w:rFonts w:ascii="Verdana" w:hAnsi="Verdana" w:cs="Verdana"/>
          <w:sz w:val="40"/>
          <w:szCs w:val="40"/>
        </w:rPr>
      </w:pPr>
      <w:r>
        <w:rPr>
          <w:rFonts w:cs="Verdana" w:ascii="Verdana" w:hAnsi="Verdana"/>
          <w:sz w:val="40"/>
          <w:szCs w:val="40"/>
        </w:rPr>
      </w:r>
    </w:p>
    <w:p>
      <w:pPr>
        <w:pStyle w:val="Normal"/>
        <w:tabs>
          <w:tab w:val="clear" w:pos="720"/>
          <w:tab w:val="left" w:pos="4800" w:leader="none"/>
        </w:tabs>
        <w:rPr>
          <w:rFonts w:ascii="Verdana" w:hAnsi="Verdana" w:cs="Verdana"/>
          <w:sz w:val="40"/>
          <w:szCs w:val="40"/>
        </w:rPr>
      </w:pPr>
      <w:r>
        <w:rPr>
          <w:rFonts w:cs="Verdana" w:ascii="Verdana" w:hAnsi="Verdana"/>
          <w:sz w:val="40"/>
          <w:szCs w:val="40"/>
        </w:rPr>
        <w:tab/>
      </w:r>
    </w:p>
    <w:tbl>
      <w:tblPr>
        <w:tblW w:w="8838"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4875"/>
        <w:gridCol w:w="3963"/>
      </w:tblGrid>
      <w:tr>
        <w:trPr>
          <w:trHeight w:val="1447" w:hRule="atLeast"/>
        </w:trPr>
        <w:tc>
          <w:tcPr>
            <w:tcW w:w="4875" w:type="dxa"/>
            <w:tcBorders/>
          </w:tcPr>
          <w:p>
            <w:pPr>
              <w:pStyle w:val="Header"/>
              <w:widowControl w:val="false"/>
              <w:rPr>
                <w:rFonts w:cs="Arial"/>
              </w:rPr>
            </w:pPr>
            <w:r>
              <w:rPr/>
              <w:drawing>
                <wp:inline distT="0" distB="0" distL="0" distR="0">
                  <wp:extent cx="3194685" cy="640715"/>
                  <wp:effectExtent l="0" t="0" r="0" b="0"/>
                  <wp:docPr id="1" name="Picture 2" descr="C:\Users\Edwin.Canlas\AppData\Local\Microsoft\Windows\Temporary Internet Files\Content.Outlook\PHHOESOO\corporate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C:\Users\Edwin.Canlas\AppData\Local\Microsoft\Windows\Temporary Internet Files\Content.Outlook\PHHOESOO\corporate logo.jpg"/>
                          <pic:cNvPicPr>
                            <a:picLocks noChangeAspect="1" noChangeArrowheads="1"/>
                          </pic:cNvPicPr>
                        </pic:nvPicPr>
                        <pic:blipFill>
                          <a:blip r:embed="rId2"/>
                          <a:stretch>
                            <a:fillRect/>
                          </a:stretch>
                        </pic:blipFill>
                        <pic:spPr bwMode="auto">
                          <a:xfrm>
                            <a:off x="0" y="0"/>
                            <a:ext cx="3194685" cy="640715"/>
                          </a:xfrm>
                          <a:prstGeom prst="rect">
                            <a:avLst/>
                          </a:prstGeom>
                          <a:noFill/>
                        </pic:spPr>
                      </pic:pic>
                    </a:graphicData>
                  </a:graphic>
                </wp:inline>
              </w:drawing>
            </w:r>
            <w:r>
              <w:rPr>
                <w:rFonts w:cs="Arial"/>
              </w:rPr>
              <w:tab/>
            </w:r>
          </w:p>
        </w:tc>
        <w:tc>
          <w:tcPr>
            <w:tcW w:w="3963" w:type="dxa"/>
            <w:tcBorders/>
          </w:tcPr>
          <w:p>
            <w:pPr>
              <w:pStyle w:val="Header"/>
              <w:widowControl w:val="false"/>
              <w:jc w:val="end"/>
              <w:rPr>
                <w:rFonts w:cs="Arial"/>
                <w:b/>
                <w:bCs/>
                <w:sz w:val="48"/>
                <w:szCs w:val="48"/>
              </w:rPr>
            </w:pPr>
            <w:r>
              <w:rPr>
                <w:rFonts w:cs="Arial"/>
                <w:b/>
                <w:bCs/>
                <w:sz w:val="48"/>
                <w:szCs w:val="48"/>
              </w:rPr>
              <w:t>Wireline</w:t>
            </w:r>
          </w:p>
          <w:p>
            <w:pPr>
              <w:pStyle w:val="Header"/>
              <w:widowControl w:val="false"/>
              <w:jc w:val="end"/>
              <w:rPr>
                <w:rFonts w:cs="Arial"/>
                <w:b/>
                <w:bCs/>
                <w:sz w:val="48"/>
                <w:szCs w:val="48"/>
              </w:rPr>
            </w:pPr>
            <w:r>
              <w:rPr>
                <w:rFonts w:cs="Arial"/>
                <w:b/>
                <w:bCs/>
                <w:sz w:val="48"/>
                <w:szCs w:val="48"/>
              </w:rPr>
              <w:t>Equipment</w:t>
            </w:r>
          </w:p>
          <w:p>
            <w:pPr>
              <w:pStyle w:val="Header"/>
              <w:widowControl w:val="false"/>
              <w:jc w:val="end"/>
              <w:rPr>
                <w:rFonts w:cs="Arial"/>
                <w:sz w:val="48"/>
                <w:szCs w:val="48"/>
              </w:rPr>
            </w:pPr>
            <w:r>
              <w:rPr>
                <w:rFonts w:cs="Arial"/>
                <w:b/>
                <w:bCs/>
                <w:sz w:val="48"/>
                <w:szCs w:val="48"/>
              </w:rPr>
              <w:t>Engineering</w:t>
            </w:r>
            <w:r>
              <w:rPr>
                <w:rFonts w:cs="Trebuchet MS" w:ascii="Trebuchet MS" w:hAnsi="Trebuchet MS"/>
                <w:b/>
                <w:bCs/>
                <w:sz w:val="48"/>
                <w:szCs w:val="48"/>
              </w:rPr>
              <w:t xml:space="preserve"> </w:t>
            </w:r>
          </w:p>
        </w:tc>
      </w:tr>
    </w:tbl>
    <w:p>
      <w:pPr>
        <w:pStyle w:val="Normal"/>
        <w:jc w:val="end"/>
        <w:rPr>
          <w:rFonts w:ascii="Verdana" w:hAnsi="Verdana" w:cs="Verdana"/>
          <w:sz w:val="40"/>
          <w:szCs w:val="40"/>
        </w:rPr>
      </w:pPr>
      <w:r>
        <w:rPr>
          <w:rFonts w:cs="Verdana" w:ascii="Verdana" w:hAnsi="Verdana"/>
          <w:sz w:val="40"/>
          <w:szCs w:val="40"/>
        </w:rPr>
      </w:r>
    </w:p>
    <w:p>
      <w:pPr>
        <w:pStyle w:val="Normal"/>
        <w:jc w:val="end"/>
        <w:rPr>
          <w:rFonts w:ascii="Verdana" w:hAnsi="Verdana" w:cs="Verdana"/>
          <w:sz w:val="40"/>
          <w:szCs w:val="40"/>
        </w:rPr>
      </w:pPr>
      <w:r>
        <w:rPr>
          <w:rFonts w:cs="Verdana" w:ascii="Verdana" w:hAnsi="Verdana"/>
          <w:sz w:val="40"/>
          <w:szCs w:val="40"/>
        </w:rPr>
      </w:r>
    </w:p>
    <w:p>
      <w:pPr>
        <w:pStyle w:val="Normal"/>
        <w:jc w:val="end"/>
        <w:rPr>
          <w:rFonts w:ascii="Verdana" w:hAnsi="Verdana" w:cs="Verdana"/>
          <w:sz w:val="40"/>
          <w:szCs w:val="40"/>
        </w:rPr>
      </w:pPr>
      <w:r>
        <w:rPr>
          <w:rFonts w:cs="Verdana" w:ascii="Verdana" w:hAnsi="Verdana"/>
          <w:sz w:val="40"/>
          <w:szCs w:val="40"/>
        </w:rPr>
      </w:r>
    </w:p>
    <w:p>
      <w:pPr>
        <w:pStyle w:val="Normal"/>
        <w:jc w:val="end"/>
        <w:rPr>
          <w:rFonts w:ascii="Verdana" w:hAnsi="Verdana" w:cs="Verdana"/>
          <w:sz w:val="40"/>
          <w:szCs w:val="40"/>
        </w:rPr>
      </w:pPr>
      <w:r>
        <w:rPr>
          <w:rFonts w:cs="Verdana" w:ascii="Verdana" w:hAnsi="Verdana"/>
          <w:sz w:val="40"/>
          <w:szCs w:val="40"/>
        </w:rPr>
      </w:r>
    </w:p>
    <w:p>
      <w:pPr>
        <w:pStyle w:val="Normal"/>
        <w:jc w:val="end"/>
        <w:rPr>
          <w:sz w:val="40"/>
          <w:szCs w:val="40"/>
        </w:rPr>
      </w:pPr>
      <w:r>
        <w:rPr>
          <w:sz w:val="40"/>
          <w:szCs w:val="40"/>
        </w:rPr>
        <w:t>Detailed Design Package</w:t>
      </w:r>
    </w:p>
    <w:p>
      <w:pPr>
        <w:pStyle w:val="Normal"/>
        <w:pBdr>
          <w:bottom w:val="single" w:sz="24" w:space="1" w:color="000000"/>
        </w:pBdr>
        <w:rPr/>
      </w:pPr>
      <w:r>
        <w:rPr/>
      </w:r>
    </w:p>
    <w:p>
      <w:pPr>
        <w:pStyle w:val="Normal"/>
        <w:rPr/>
      </w:pPr>
      <w:r>
        <w:rPr/>
      </w:r>
    </w:p>
    <w:p>
      <w:pPr>
        <w:pStyle w:val="Normal"/>
        <w:rPr/>
      </w:pPr>
      <w:r>
        <w:rPr/>
      </w:r>
    </w:p>
    <w:p>
      <w:pPr>
        <w:pStyle w:val="Normal"/>
        <w:rPr/>
      </w:pPr>
      <w:r>
        <w:rPr/>
      </w:r>
    </w:p>
    <w:tbl>
      <w:tblPr>
        <w:tblW w:w="9923" w:type="dxa"/>
        <w:jc w:val="end"/>
        <w:tblInd w:w="0" w:type="dxa"/>
        <w:tblLayout w:type="fixed"/>
        <w:tblCellMar>
          <w:top w:w="0" w:type="dxa"/>
          <w:start w:w="108" w:type="dxa"/>
          <w:bottom w:w="0" w:type="dxa"/>
          <w:end w:w="108" w:type="dxa"/>
        </w:tblCellMar>
        <w:tblLook w:val="0000" w:noHBand="0" w:noVBand="0" w:firstColumn="0" w:lastRow="0" w:lastColumn="0" w:firstRow="0"/>
      </w:tblPr>
      <w:tblGrid>
        <w:gridCol w:w="4252"/>
        <w:gridCol w:w="5671"/>
      </w:tblGrid>
      <w:tr>
        <w:trPr/>
        <w:tc>
          <w:tcPr>
            <w:tcW w:w="4252" w:type="dxa"/>
            <w:tcBorders/>
          </w:tcPr>
          <w:p>
            <w:pPr>
              <w:pStyle w:val="Normal"/>
              <w:widowControl w:val="false"/>
              <w:jc w:val="end"/>
              <w:rPr/>
            </w:pPr>
            <w:r>
              <w:rPr/>
              <w:t>Project Title:</w:t>
            </w:r>
          </w:p>
        </w:tc>
        <w:tc>
          <w:tcPr>
            <w:tcW w:w="5671" w:type="dxa"/>
            <w:tcBorders/>
          </w:tcPr>
          <w:p>
            <w:pPr>
              <w:pStyle w:val="Normal"/>
              <w:widowControl w:val="false"/>
              <w:jc w:val="end"/>
              <w:rPr/>
            </w:pPr>
            <w:r>
              <w:rPr/>
              <w:t>${ddpProjectName}</w:t>
            </w:r>
          </w:p>
        </w:tc>
      </w:tr>
      <w:tr>
        <w:trPr>
          <w:trHeight w:val="145" w:hRule="atLeast"/>
        </w:trPr>
        <w:tc>
          <w:tcPr>
            <w:tcW w:w="4252" w:type="dxa"/>
            <w:tcBorders/>
          </w:tcPr>
          <w:p>
            <w:pPr>
              <w:pStyle w:val="Normal"/>
              <w:widowControl w:val="false"/>
              <w:jc w:val="end"/>
              <w:rPr/>
            </w:pPr>
            <w:r>
              <w:rPr/>
              <w:t>Project Number/revision:</w:t>
            </w:r>
          </w:p>
        </w:tc>
        <w:tc>
          <w:tcPr>
            <w:tcW w:w="5671" w:type="dxa"/>
            <w:tcBorders/>
          </w:tcPr>
          <w:p>
            <w:pPr>
              <w:pStyle w:val="Normal"/>
              <w:widowControl w:val="false"/>
              <w:jc w:val="end"/>
              <w:rPr/>
            </w:pPr>
            <w:r>
              <w:rPr/>
              <w:t>${ddpProjectNumber}</w:t>
            </w:r>
          </w:p>
        </w:tc>
      </w:tr>
      <w:tr>
        <w:trPr>
          <w:trHeight w:val="145" w:hRule="atLeast"/>
        </w:trPr>
        <w:tc>
          <w:tcPr>
            <w:tcW w:w="4252" w:type="dxa"/>
            <w:tcBorders/>
          </w:tcPr>
          <w:p>
            <w:pPr>
              <w:pStyle w:val="Normal"/>
              <w:widowControl w:val="false"/>
              <w:jc w:val="end"/>
              <w:rPr/>
            </w:pPr>
            <w:r>
              <w:rPr/>
              <w:t>Oracle/ Task Code:</w:t>
            </w:r>
          </w:p>
        </w:tc>
        <w:tc>
          <w:tcPr>
            <w:tcW w:w="5671" w:type="dxa"/>
            <w:tcBorders/>
          </w:tcPr>
          <w:p>
            <w:pPr>
              <w:pStyle w:val="Normal"/>
              <w:widowControl w:val="false"/>
              <w:jc w:val="end"/>
              <w:rPr/>
            </w:pPr>
            <w:r>
              <w:rPr/>
              <w:t>${ddpProjectOracle}</w:t>
            </w:r>
          </w:p>
        </w:tc>
      </w:tr>
      <w:tr>
        <w:trPr>
          <w:trHeight w:val="197" w:hRule="atLeast"/>
        </w:trPr>
        <w:tc>
          <w:tcPr>
            <w:tcW w:w="4252" w:type="dxa"/>
            <w:tcBorders/>
          </w:tcPr>
          <w:p>
            <w:pPr>
              <w:pStyle w:val="Normal"/>
              <w:widowControl w:val="false"/>
              <w:jc w:val="end"/>
              <w:rPr/>
            </w:pPr>
            <w:r>
              <w:rPr/>
              <w:t>DDP Number:</w:t>
            </w:r>
          </w:p>
        </w:tc>
        <w:tc>
          <w:tcPr>
            <w:tcW w:w="5671" w:type="dxa"/>
            <w:tcBorders/>
          </w:tcPr>
          <w:p>
            <w:pPr>
              <w:pStyle w:val="Normal"/>
              <w:widowControl w:val="false"/>
              <w:jc w:val="end"/>
              <w:rPr>
                <w:b/>
                <w:bCs/>
              </w:rPr>
            </w:pPr>
            <w:bookmarkStart w:id="0" w:name="_Hlk105075471"/>
            <w:r>
              <w:rPr>
                <w:b/>
                <w:bCs/>
              </w:rPr>
              <w:t>${ddpNumber}</w:t>
            </w:r>
            <w:bookmarkEnd w:id="0"/>
          </w:p>
        </w:tc>
      </w:tr>
      <w:tr>
        <w:trPr>
          <w:trHeight w:val="145" w:hRule="atLeast"/>
        </w:trPr>
        <w:tc>
          <w:tcPr>
            <w:tcW w:w="4252" w:type="dxa"/>
            <w:tcBorders/>
          </w:tcPr>
          <w:p>
            <w:pPr>
              <w:pStyle w:val="Normal"/>
              <w:widowControl w:val="false"/>
              <w:jc w:val="end"/>
              <w:rPr/>
            </w:pPr>
            <w:r>
              <w:rPr/>
              <w:t>Site:</w:t>
            </w:r>
          </w:p>
        </w:tc>
        <w:tc>
          <w:tcPr>
            <w:tcW w:w="5671" w:type="dxa"/>
            <w:tcBorders/>
          </w:tcPr>
          <w:p>
            <w:pPr>
              <w:pStyle w:val="Normal"/>
              <w:widowControl w:val="false"/>
              <w:jc w:val="end"/>
              <w:rPr/>
            </w:pPr>
            <w:r>
              <w:rPr/>
              <w:t>${ddpSite}</w:t>
            </w:r>
          </w:p>
        </w:tc>
      </w:tr>
      <w:tr>
        <w:trPr>
          <w:trHeight w:val="122" w:hRule="atLeast"/>
        </w:trPr>
        <w:tc>
          <w:tcPr>
            <w:tcW w:w="4252" w:type="dxa"/>
            <w:tcBorders/>
          </w:tcPr>
          <w:p>
            <w:pPr>
              <w:pStyle w:val="Normal"/>
              <w:widowControl w:val="false"/>
              <w:jc w:val="end"/>
              <w:rPr/>
            </w:pPr>
            <w:r>
              <w:rPr/>
              <w:t>CLLI:</w:t>
            </w:r>
          </w:p>
        </w:tc>
        <w:tc>
          <w:tcPr>
            <w:tcW w:w="5671" w:type="dxa"/>
            <w:tcBorders/>
          </w:tcPr>
          <w:p>
            <w:pPr>
              <w:pStyle w:val="Normal"/>
              <w:widowControl w:val="false"/>
              <w:jc w:val="end"/>
              <w:rPr/>
            </w:pPr>
            <w:bookmarkStart w:id="1" w:name="_Hlk172641151"/>
            <w:r>
              <w:rPr>
                <w:lang w:eastAsia="en-CA"/>
              </w:rPr>
              <w:t>${ddpCCLI}</w:t>
            </w:r>
            <w:bookmarkEnd w:id="1"/>
          </w:p>
        </w:tc>
      </w:tr>
      <w:tr>
        <w:trPr/>
        <w:tc>
          <w:tcPr>
            <w:tcW w:w="4252" w:type="dxa"/>
            <w:tcBorders/>
          </w:tcPr>
          <w:p>
            <w:pPr>
              <w:pStyle w:val="Normal"/>
              <w:widowControl w:val="false"/>
              <w:ind w:hanging="167" w:start="334"/>
              <w:jc w:val="end"/>
              <w:rPr/>
            </w:pPr>
            <w:r>
              <w:rPr/>
              <w:t>Version:</w:t>
            </w:r>
          </w:p>
        </w:tc>
        <w:tc>
          <w:tcPr>
            <w:tcW w:w="5671" w:type="dxa"/>
            <w:tcBorders/>
          </w:tcPr>
          <w:p>
            <w:pPr>
              <w:pStyle w:val="Normal"/>
              <w:widowControl w:val="false"/>
              <w:jc w:val="end"/>
              <w:rPr>
                <w:b/>
              </w:rPr>
            </w:pPr>
            <w:r>
              <w:rPr>
                <w:b/>
              </w:rPr>
              <w:t>${ddpVersion}</w:t>
            </w:r>
          </w:p>
        </w:tc>
      </w:tr>
      <w:tr>
        <w:trPr/>
        <w:tc>
          <w:tcPr>
            <w:tcW w:w="4252" w:type="dxa"/>
            <w:tcBorders/>
          </w:tcPr>
          <w:p>
            <w:pPr>
              <w:pStyle w:val="Normal"/>
              <w:widowControl w:val="false"/>
              <w:jc w:val="end"/>
              <w:rPr/>
            </w:pPr>
            <w:r>
              <w:rPr/>
              <w:t>Revision Date:</w:t>
            </w:r>
          </w:p>
        </w:tc>
        <w:tc>
          <w:tcPr>
            <w:tcW w:w="5671" w:type="dxa"/>
            <w:tcBorders/>
          </w:tcPr>
          <w:p>
            <w:pPr>
              <w:pStyle w:val="Normal"/>
              <w:widowControl w:val="false"/>
              <w:jc w:val="end"/>
              <w:rPr>
                <w:bCs/>
              </w:rPr>
            </w:pPr>
            <w:bookmarkStart w:id="2" w:name="_Hlk1726411511"/>
            <w:r>
              <w:rPr>
                <w:bCs/>
                <w:lang w:eastAsia="en-CA"/>
              </w:rPr>
              <w:t>${ddpRevisionDate}</w:t>
            </w:r>
            <w:bookmarkEnd w:id="2"/>
          </w:p>
        </w:tc>
      </w:tr>
      <w:tr>
        <w:trPr/>
        <w:tc>
          <w:tcPr>
            <w:tcW w:w="4252" w:type="dxa"/>
            <w:tcBorders/>
          </w:tcPr>
          <w:p>
            <w:pPr>
              <w:pStyle w:val="Normal"/>
              <w:widowControl w:val="false"/>
              <w:jc w:val="end"/>
              <w:rPr>
                <w:szCs w:val="20"/>
              </w:rPr>
            </w:pPr>
            <w:r>
              <w:rPr>
                <w:szCs w:val="20"/>
              </w:rPr>
              <w:t>Requested Completion Date:</w:t>
            </w:r>
          </w:p>
        </w:tc>
        <w:tc>
          <w:tcPr>
            <w:tcW w:w="5671" w:type="dxa"/>
            <w:tcBorders/>
          </w:tcPr>
          <w:p>
            <w:pPr>
              <w:pStyle w:val="Normal"/>
              <w:widowControl w:val="false"/>
              <w:ind w:end="-7"/>
              <w:jc w:val="end"/>
              <w:rPr>
                <w:szCs w:val="20"/>
              </w:rPr>
            </w:pPr>
            <w:r>
              <w:rPr>
                <w:bCs/>
                <w:szCs w:val="20"/>
              </w:rPr>
              <w:t>${ddpRequestedDate}</w:t>
            </w:r>
          </w:p>
        </w:tc>
      </w:tr>
      <w:tr>
        <w:trPr>
          <w:trHeight w:val="107" w:hRule="atLeast"/>
        </w:trPr>
        <w:tc>
          <w:tcPr>
            <w:tcW w:w="4252" w:type="dxa"/>
            <w:tcBorders/>
          </w:tcPr>
          <w:p>
            <w:pPr>
              <w:pStyle w:val="Normal"/>
              <w:widowControl w:val="false"/>
              <w:jc w:val="end"/>
              <w:rPr/>
            </w:pPr>
            <w:r>
              <w:rPr/>
              <w:t>EE Specialist:</w:t>
            </w:r>
          </w:p>
        </w:tc>
        <w:tc>
          <w:tcPr>
            <w:tcW w:w="5671" w:type="dxa"/>
            <w:tcBorders/>
          </w:tcPr>
          <w:p>
            <w:pPr>
              <w:pStyle w:val="Normal"/>
              <w:widowControl w:val="false"/>
              <w:ind w:end="-7"/>
              <w:jc w:val="end"/>
              <w:rPr>
                <w:szCs w:val="20"/>
              </w:rPr>
            </w:pPr>
            <w:r>
              <w:rPr>
                <w:bCs/>
                <w:szCs w:val="20"/>
              </w:rPr>
              <w:t>${ddpSpecialist}</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Cs/>
          <w:sz w:val="16"/>
          <w:szCs w:val="16"/>
        </w:rPr>
      </w:pPr>
      <w:r>
        <w:rPr>
          <w:b/>
          <w:bCs/>
          <w:sz w:val="16"/>
          <w:szCs w:val="16"/>
        </w:rPr>
      </w:r>
    </w:p>
    <w:p>
      <w:pPr>
        <w:pStyle w:val="Footer"/>
        <w:jc w:val="center"/>
        <w:rPr>
          <w:b/>
          <w:bCs/>
          <w:sz w:val="16"/>
          <w:szCs w:val="16"/>
        </w:rPr>
      </w:pPr>
      <w:r>
        <w:rPr>
          <w:rFonts w:eastAsia="Symbol" w:cs="Symbol" w:ascii="Symbol" w:hAnsi="Symbol"/>
          <w:sz w:val="16"/>
          <w:szCs w:val="16"/>
        </w:rPr>
        <w:t></w:t>
      </w:r>
      <w:r>
        <w:rPr>
          <w:b/>
          <w:bCs/>
          <w:sz w:val="16"/>
          <w:szCs w:val="16"/>
        </w:rPr>
        <w:t>Ó Rogers Communications, 2025 - Do Not Duplicate</w:t>
      </w:r>
    </w:p>
    <w:p>
      <w:pPr>
        <w:pStyle w:val="Footer"/>
        <w:rPr>
          <w:sz w:val="16"/>
          <w:szCs w:val="1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720" w:bottom="1440"/>
          <w:pgNumType w:start="1" w:fmt="decimal"/>
          <w:formProt w:val="false"/>
          <w:textDirection w:val="lrTb"/>
          <w:docGrid w:type="default" w:linePitch="100" w:charSpace="0"/>
        </w:sectPr>
      </w:pPr>
      <w:r>
        <w:rPr>
          <w:sz w:val="16"/>
          <w:szCs w:val="16"/>
        </w:rPr>
        <w:t>No part of this document may be reproduced or reused in any form or by any means, electronic or mechanical, including photocopying, recording, or by any information storage and retrieval system, without permission in writing from Rogers Communications Partnership.</w:t>
      </w:r>
    </w:p>
    <w:p>
      <w:pPr>
        <w:pStyle w:val="Normal"/>
        <w:jc w:val="center"/>
        <w:rPr/>
      </w:pPr>
      <w:r>
        <w:rPr/>
      </w:r>
    </w:p>
    <w:p>
      <w:pPr>
        <w:pStyle w:val="Normal"/>
        <w:spacing w:before="120" w:after="120"/>
        <w:ind w:start="57" w:end="57"/>
        <w:jc w:val="center"/>
        <w:rPr>
          <w:rFonts w:ascii="Arial Narrow" w:hAnsi="Arial Narrow" w:cs="Arial Narrow"/>
          <w:b/>
          <w:sz w:val="48"/>
          <w:szCs w:val="48"/>
          <w:u w:val="single"/>
        </w:rPr>
      </w:pPr>
      <w:r>
        <w:rPr>
          <w:rFonts w:cs="Arial Narrow" w:ascii="Arial Narrow" w:hAnsi="Arial Narrow"/>
          <w:b/>
          <w:sz w:val="48"/>
          <w:szCs w:val="48"/>
          <w:u w:val="single"/>
        </w:rPr>
        <w:t>Revision History</w:t>
      </w:r>
    </w:p>
    <w:tbl>
      <w:tblPr>
        <w:tblW w:w="9214"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1910"/>
        <w:gridCol w:w="1419"/>
        <w:gridCol w:w="1700"/>
        <w:gridCol w:w="4185"/>
      </w:tblGrid>
      <w:tr>
        <w:trPr>
          <w:trHeight w:val="397" w:hRule="atLeast"/>
        </w:trPr>
        <w:tc>
          <w:tcPr>
            <w:tcW w:w="1910"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Date</w:t>
            </w:r>
          </w:p>
        </w:tc>
        <w:tc>
          <w:tcPr>
            <w:tcW w:w="1419"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Version</w:t>
            </w:r>
          </w:p>
        </w:tc>
        <w:tc>
          <w:tcPr>
            <w:tcW w:w="1700"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Editor</w:t>
            </w:r>
          </w:p>
        </w:tc>
        <w:tc>
          <w:tcPr>
            <w:tcW w:w="4185"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widowControl w:val="false"/>
              <w:spacing w:before="120" w:after="120"/>
              <w:ind w:start="57" w:end="57"/>
              <w:jc w:val="center"/>
              <w:rPr>
                <w:b/>
                <w:bCs/>
                <w:sz w:val="16"/>
                <w:szCs w:val="16"/>
              </w:rPr>
            </w:pPr>
            <w:r>
              <w:rPr>
                <w:b/>
                <w:bCs/>
                <w:sz w:val="16"/>
                <w:szCs w:val="16"/>
              </w:rPr>
              <w:t>Description</w:t>
            </w:r>
          </w:p>
        </w:tc>
      </w:tr>
      <w:tr>
        <w:trPr>
          <w:trHeight w:val="397" w:hRule="atLeast"/>
        </w:trPr>
        <w:tc>
          <w:tcPr>
            <w:tcW w:w="19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end"/>
              <w:rPr>
                <w:bCs/>
              </w:rPr>
            </w:pPr>
            <w:bookmarkStart w:id="3" w:name="_Hlk17264115112"/>
            <w:r>
              <w:rPr>
                <w:b/>
                <w:bCs/>
                <w:sz w:val="16"/>
                <w:szCs w:val="16"/>
                <w:lang w:eastAsia="en-CA"/>
              </w:rPr>
              <w:t>${ddpRevisionDate}</w:t>
            </w:r>
            <w:bookmarkEnd w:id="3"/>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rPr>
            </w:pPr>
            <w:r>
              <w:rPr>
                <w:b/>
                <w:bCs/>
                <w:sz w:val="16"/>
                <w:szCs w:val="16"/>
              </w:rPr>
              <w:t>${ddpVersion}</w:t>
            </w:r>
          </w:p>
        </w:tc>
        <w:tc>
          <w:tcPr>
            <w:tcW w:w="17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end="-7"/>
              <w:jc w:val="center"/>
              <w:rPr>
                <w:szCs w:val="20"/>
              </w:rPr>
            </w:pPr>
            <w:r>
              <w:rPr>
                <w:b/>
                <w:bCs/>
                <w:sz w:val="16"/>
                <w:szCs w:val="20"/>
              </w:rPr>
              <w:t>${ddpSpecialist}</w:t>
            </w:r>
          </w:p>
        </w:tc>
        <w:tc>
          <w:tcPr>
            <w:tcW w:w="418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before="120" w:after="120"/>
              <w:ind w:start="57" w:end="57"/>
              <w:jc w:val="center"/>
              <w:rPr>
                <w:b/>
                <w:bCs/>
                <w:sz w:val="16"/>
                <w:szCs w:val="16"/>
              </w:rPr>
            </w:pPr>
            <w:r>
              <w:rPr>
                <w:b/>
                <w:bCs/>
                <w:sz w:val="16"/>
                <w:szCs w:val="16"/>
              </w:rPr>
              <w:t>Pre DDP</w:t>
            </w:r>
          </w:p>
        </w:tc>
      </w:tr>
    </w:tbl>
    <w:p>
      <w:pPr>
        <w:pStyle w:val="Heading1"/>
        <w:numPr>
          <w:ilvl w:val="0"/>
          <w:numId w:val="0"/>
        </w:numPr>
        <w:ind w:hanging="0" w:start="0"/>
        <w:rPr/>
      </w:pPr>
      <w:r>
        <w:rPr/>
      </w:r>
    </w:p>
    <w:p>
      <w:pPr>
        <w:pStyle w:val="Normal"/>
        <w:jc w:val="center"/>
        <w:rPr>
          <w:sz w:val="16"/>
          <w:szCs w:val="16"/>
        </w:rPr>
      </w:pPr>
      <w:r>
        <w:rPr>
          <w:sz w:val="16"/>
          <w:szCs w:val="16"/>
        </w:rPr>
      </w:r>
    </w:p>
    <w:p>
      <w:pPr>
        <w:pStyle w:val="Normal"/>
        <w:jc w:val="center"/>
        <w:rPr>
          <w:sz w:val="36"/>
          <w:szCs w:val="36"/>
        </w:rPr>
      </w:pPr>
      <w:r>
        <w:rPr>
          <w:sz w:val="36"/>
          <w:szCs w:val="36"/>
        </w:rPr>
        <w:t>TABLE OF CONTENTS</w:t>
      </w:r>
    </w:p>
    <w:sdt>
      <w:sdtPr>
        <w:docPartObj>
          <w:docPartGallery w:val="Table of Contents"/>
          <w:docPartUnique w:val="true"/>
        </w:docPartObj>
      </w:sdtPr>
      <w:sdtContent>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r>
            <w:fldChar w:fldCharType="begin"/>
          </w:r>
          <w:r>
            <w:rPr>
              <w:rStyle w:val="Style9"/>
              <w:vanish w:val="false"/>
              <w:webHidden/>
            </w:rPr>
            <w:instrText xml:space="preserve"> TOC \z \o "1-3" \u \h</w:instrText>
          </w:r>
          <w:r>
            <w:rPr>
              <w:rStyle w:val="Style9"/>
              <w:vanish w:val="false"/>
              <w:webHidden/>
            </w:rPr>
            <w:fldChar w:fldCharType="separate"/>
          </w:r>
          <w:hyperlink w:anchor="_Toc203748219">
            <w:bookmarkStart w:id="4" w:name="_Ref390146146"/>
            <w:bookmarkStart w:id="5" w:name="_Toc415882796"/>
            <w:bookmarkEnd w:id="4"/>
            <w:bookmarkEnd w:id="5"/>
            <w:r>
              <w:rPr>
                <w:rStyle w:val="Style9"/>
                <w:vanish w:val="false"/>
                <w:webHidden/>
              </w:rPr>
              <w:t>1</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INTRODUCTION</w:t>
            </w:r>
            <w:r>
              <w:rPr>
                <w:webHidden/>
              </w:rPr>
              <w:fldChar w:fldCharType="begin"/>
            </w:r>
            <w:r>
              <w:rPr>
                <w:webHidden/>
              </w:rPr>
              <w:instrText xml:space="preserve">PAGEREF _Toc203748219 \h</w:instrText>
            </w:r>
            <w:r>
              <w:rPr>
                <w:webHidden/>
              </w:rPr>
              <w:fldChar w:fldCharType="separate"/>
            </w:r>
            <w:r>
              <w:rPr>
                <w:rStyle w:val="Style9"/>
                <w:vanish w:val="false"/>
              </w:rPr>
              <w:tab/>
              <w:t>3</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0">
            <w:r>
              <w:rPr>
                <w:rStyle w:val="Style9"/>
                <w:vanish w:val="false"/>
                <w:webHidden/>
              </w:rPr>
              <w:t>1.1</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Contact Information</w:t>
            </w:r>
            <w:r>
              <w:rPr>
                <w:webHidden/>
              </w:rPr>
              <w:fldChar w:fldCharType="begin"/>
            </w:r>
            <w:r>
              <w:rPr>
                <w:webHidden/>
              </w:rPr>
              <w:instrText xml:space="preserve">PAGEREF _Toc203748220 \h</w:instrText>
            </w:r>
            <w:r>
              <w:rPr>
                <w:webHidden/>
              </w:rPr>
              <w:fldChar w:fldCharType="separate"/>
            </w:r>
            <w:r>
              <w:rPr>
                <w:rStyle w:val="Style9"/>
                <w:vanish w:val="false"/>
              </w:rPr>
              <w:tab/>
              <w:t>3</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21">
            <w:r>
              <w:rPr>
                <w:rStyle w:val="Style9"/>
                <w:vanish w:val="false"/>
                <w:webHidden/>
              </w:rPr>
              <w:t>2</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HIGH LEVEL DIAGRAM</w:t>
            </w:r>
            <w:r>
              <w:rPr>
                <w:webHidden/>
              </w:rPr>
              <w:fldChar w:fldCharType="begin"/>
            </w:r>
            <w:r>
              <w:rPr>
                <w:webHidden/>
              </w:rPr>
              <w:instrText xml:space="preserve">PAGEREF _Toc203748221 \h</w:instrText>
            </w:r>
            <w:r>
              <w:rPr>
                <w:webHidden/>
              </w:rPr>
              <w:fldChar w:fldCharType="separate"/>
            </w:r>
            <w:r>
              <w:rPr>
                <w:rStyle w:val="Style9"/>
                <w:vanish w:val="false"/>
              </w:rPr>
              <w:tab/>
              <w:t>3</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2">
            <w:r>
              <w:rPr>
                <w:rStyle w:val="Style9"/>
                <w:vanish w:val="false"/>
                <w:webHidden/>
              </w:rPr>
              <w:t>2.1</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Site Level Drawing</w:t>
            </w:r>
            <w:r>
              <w:rPr>
                <w:webHidden/>
              </w:rPr>
              <w:fldChar w:fldCharType="begin"/>
            </w:r>
            <w:r>
              <w:rPr>
                <w:webHidden/>
              </w:rPr>
              <w:instrText xml:space="preserve">PAGEREF _Toc203748222 \h</w:instrText>
            </w:r>
            <w:r>
              <w:rPr>
                <w:webHidden/>
              </w:rPr>
              <w:fldChar w:fldCharType="separate"/>
            </w:r>
            <w:r>
              <w:rPr>
                <w:rStyle w:val="Style9"/>
                <w:vanish w:val="false"/>
              </w:rPr>
              <w:tab/>
              <w:t>3</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23">
            <w:r>
              <w:rPr>
                <w:rStyle w:val="Style9"/>
                <w:vanish w:val="false"/>
                <w:webHidden/>
              </w:rPr>
              <w:t>3</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MATERIALS</w:t>
            </w:r>
            <w:r>
              <w:rPr>
                <w:webHidden/>
              </w:rPr>
              <w:fldChar w:fldCharType="begin"/>
            </w:r>
            <w:r>
              <w:rPr>
                <w:webHidden/>
              </w:rPr>
              <w:instrText xml:space="preserve">PAGEREF _Toc203748223 \h</w:instrText>
            </w:r>
            <w:r>
              <w:rPr>
                <w:webHidden/>
              </w:rPr>
              <w:fldChar w:fldCharType="separate"/>
            </w:r>
            <w:r>
              <w:rPr>
                <w:rStyle w:val="Style9"/>
                <w:vanish w:val="false"/>
              </w:rPr>
              <w:tab/>
              <w:t>4</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24">
            <w:r>
              <w:rPr>
                <w:rStyle w:val="Style9"/>
                <w:vanish w:val="false"/>
                <w:webHidden/>
              </w:rPr>
              <w:t>4</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SCOPE OF WORK</w:t>
            </w:r>
            <w:r>
              <w:rPr>
                <w:webHidden/>
              </w:rPr>
              <w:fldChar w:fldCharType="begin"/>
            </w:r>
            <w:r>
              <w:rPr>
                <w:webHidden/>
              </w:rPr>
              <w:instrText xml:space="preserve">PAGEREF _Toc203748224 \h</w:instrText>
            </w:r>
            <w:r>
              <w:rPr>
                <w:webHidden/>
              </w:rPr>
              <w:fldChar w:fldCharType="separate"/>
            </w:r>
            <w:r>
              <w:rPr>
                <w:rStyle w:val="Style9"/>
                <w:vanish w:val="false"/>
              </w:rPr>
              <w:tab/>
              <w:t>4</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25">
            <w:r>
              <w:rPr>
                <w:rStyle w:val="Style9"/>
                <w:vanish w:val="false"/>
                <w:webHidden/>
              </w:rPr>
              <w:t>4.1</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Installation/Migration/Decommissioning</w:t>
            </w:r>
            <w:r>
              <w:rPr>
                <w:webHidden/>
              </w:rPr>
              <w:fldChar w:fldCharType="begin"/>
            </w:r>
            <w:r>
              <w:rPr>
                <w:webHidden/>
              </w:rPr>
              <w:instrText xml:space="preserve">PAGEREF _Toc203748225 \h</w:instrText>
            </w:r>
            <w:r>
              <w:rPr>
                <w:webHidden/>
              </w:rPr>
              <w:fldChar w:fldCharType="separate"/>
            </w:r>
            <w:r>
              <w:rPr>
                <w:rStyle w:val="Style9"/>
                <w:vanish w:val="false"/>
              </w:rPr>
              <w:tab/>
              <w:t>4</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6">
            <w:r>
              <w:rPr>
                <w:rStyle w:val="Style9"/>
                <w:vanish w:val="false"/>
                <w:webHidden/>
              </w:rPr>
              <w:t>4.1.1</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Work Description/Details</w:t>
            </w:r>
            <w:r>
              <w:rPr>
                <w:webHidden/>
              </w:rPr>
              <w:fldChar w:fldCharType="begin"/>
            </w:r>
            <w:r>
              <w:rPr>
                <w:webHidden/>
              </w:rPr>
              <w:instrText xml:space="preserve">PAGEREF _Toc203748226 \h</w:instrText>
            </w:r>
            <w:r>
              <w:rPr>
                <w:webHidden/>
              </w:rPr>
              <w:fldChar w:fldCharType="separate"/>
            </w:r>
            <w:r>
              <w:rPr>
                <w:rStyle w:val="Style9"/>
                <w:vanish w:val="false"/>
              </w:rPr>
              <w:tab/>
              <w:t>4</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7">
            <w:r>
              <w:rPr>
                <w:rStyle w:val="Style9"/>
                <w:vanish w:val="false"/>
                <w:webHidden/>
              </w:rPr>
              <w:t>4.1.2</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Cable Run List</w:t>
            </w:r>
            <w:r>
              <w:rPr>
                <w:webHidden/>
              </w:rPr>
              <w:fldChar w:fldCharType="begin"/>
            </w:r>
            <w:r>
              <w:rPr>
                <w:webHidden/>
              </w:rPr>
              <w:instrText xml:space="preserve">PAGEREF _Toc203748227 \h</w:instrText>
            </w:r>
            <w:r>
              <w:rPr>
                <w:webHidden/>
              </w:rPr>
              <w:fldChar w:fldCharType="separate"/>
            </w:r>
            <w:r>
              <w:rPr>
                <w:rStyle w:val="Style9"/>
                <w:vanish w:val="false"/>
              </w:rPr>
              <w:tab/>
              <w:t>5</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8">
            <w:r>
              <w:rPr>
                <w:rStyle w:val="Style9"/>
                <w:vanish w:val="false"/>
                <w:webHidden/>
              </w:rPr>
              <w:t>4.1.3</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Rack Layout</w:t>
            </w:r>
            <w:r>
              <w:rPr>
                <w:webHidden/>
              </w:rPr>
              <w:fldChar w:fldCharType="begin"/>
            </w:r>
            <w:r>
              <w:rPr>
                <w:webHidden/>
              </w:rPr>
              <w:instrText xml:space="preserve">PAGEREF _Toc203748228 \h</w:instrText>
            </w:r>
            <w:r>
              <w:rPr>
                <w:webHidden/>
              </w:rPr>
              <w:fldChar w:fldCharType="separate"/>
            </w:r>
            <w:r>
              <w:rPr>
                <w:rStyle w:val="Style9"/>
                <w:vanish w:val="false"/>
              </w:rPr>
              <w:tab/>
              <w:t>6</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29">
            <w:r>
              <w:rPr>
                <w:rStyle w:val="Style9"/>
                <w:vanish w:val="false"/>
                <w:webHidden/>
              </w:rPr>
              <w:t>4.1.4</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Floor Plan</w:t>
            </w:r>
            <w:r>
              <w:rPr>
                <w:webHidden/>
              </w:rPr>
              <w:fldChar w:fldCharType="begin"/>
            </w:r>
            <w:r>
              <w:rPr>
                <w:webHidden/>
              </w:rPr>
              <w:instrText xml:space="preserve">PAGEREF _Toc203748229 \h</w:instrText>
            </w:r>
            <w:r>
              <w:rPr>
                <w:webHidden/>
              </w:rPr>
              <w:fldChar w:fldCharType="separate"/>
            </w:r>
            <w:r>
              <w:rPr>
                <w:rStyle w:val="Style9"/>
                <w:vanish w:val="false"/>
              </w:rPr>
              <w:tab/>
              <w:t>8</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0">
            <w:r>
              <w:rPr>
                <w:rStyle w:val="Style9"/>
                <w:vanish w:val="false"/>
                <w:webHidden/>
              </w:rPr>
              <w:t>4.1.5</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Power Requirements</w:t>
            </w:r>
            <w:r>
              <w:rPr>
                <w:webHidden/>
              </w:rPr>
              <w:fldChar w:fldCharType="begin"/>
            </w:r>
            <w:r>
              <w:rPr>
                <w:webHidden/>
              </w:rPr>
              <w:instrText xml:space="preserve">PAGEREF _Toc203748230 \h</w:instrText>
            </w:r>
            <w:r>
              <w:rPr>
                <w:webHidden/>
              </w:rPr>
              <w:fldChar w:fldCharType="separate"/>
            </w:r>
            <w:r>
              <w:rPr>
                <w:rStyle w:val="Style9"/>
                <w:vanish w:val="false"/>
              </w:rPr>
              <w:tab/>
              <w:t>8</w:t>
            </w:r>
            <w:r>
              <w:rPr>
                <w:webHidden/>
              </w:rPr>
              <w:fldChar w:fldCharType="end"/>
            </w:r>
          </w:hyperlink>
        </w:p>
        <w:p>
          <w:pPr>
            <w:pStyle w:val="TOC2"/>
            <w:tabs>
              <w:tab w:val="clear" w:pos="720"/>
              <w:tab w:val="left" w:pos="960" w:leader="none"/>
              <w:tab w:val="right" w:pos="10335" w:leader="dot"/>
            </w:tabs>
            <w:rPr>
              <w:rFonts w:ascii="Calibri" w:hAnsi="Calibri" w:eastAsia="" w:cs="" w:asciiTheme="minorHAnsi" w:cstheme="minorBidi" w:eastAsiaTheme="minorEastAsia" w:hAnsiTheme="minorHAnsi"/>
              <w:caps w:val="false"/>
              <w:smallCaps w:val="false"/>
              <w:kern w:val="2"/>
              <w:sz w:val="24"/>
              <w:szCs w:val="24"/>
              <w:lang w:eastAsia="en-CA"/>
              <w14:ligatures w14:val="standardContextual"/>
            </w:rPr>
          </w:pPr>
          <w:hyperlink w:anchor="_Toc203748231">
            <w:r>
              <w:rPr>
                <w:rStyle w:val="Style9"/>
                <w:vanish w:val="false"/>
                <w:webHidden/>
              </w:rPr>
              <w:t>4.2</w:t>
            </w:r>
            <w:r>
              <w:rPr>
                <w:rStyle w:val="Style9"/>
                <w:rFonts w:eastAsia="" w:cs="" w:ascii="Calibri" w:hAnsi="Calibri" w:asciiTheme="minorHAnsi" w:cstheme="minorBidi" w:eastAsiaTheme="minorEastAsia" w:hAnsiTheme="minorHAnsi"/>
                <w:caps w:val="false"/>
                <w:smallCaps w:val="false"/>
                <w:kern w:val="2"/>
                <w:sz w:val="24"/>
                <w:szCs w:val="24"/>
                <w:lang w:eastAsia="en-CA"/>
                <w14:ligatures w14:val="standardContextual"/>
              </w:rPr>
              <w:tab/>
            </w:r>
            <w:r>
              <w:rPr>
                <w:rStyle w:val="Style9"/>
              </w:rPr>
              <w:t>activation</w:t>
            </w:r>
            <w:r>
              <w:rPr>
                <w:webHidden/>
              </w:rPr>
              <w:fldChar w:fldCharType="begin"/>
            </w:r>
            <w:r>
              <w:rPr>
                <w:webHidden/>
              </w:rPr>
              <w:instrText xml:space="preserve">PAGEREF _Toc203748231 \h</w:instrText>
            </w:r>
            <w:r>
              <w:rPr>
                <w:webHidden/>
              </w:rPr>
              <w:fldChar w:fldCharType="separate"/>
            </w:r>
            <w:r>
              <w:rPr>
                <w:rStyle w:val="Style9"/>
                <w:vanish w:val="false"/>
              </w:rPr>
              <w:tab/>
              <w:t>8</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2">
            <w:r>
              <w:rPr>
                <w:rStyle w:val="Style9"/>
                <w:vanish w:val="false"/>
                <w:webHidden/>
              </w:rPr>
              <w:t>4.2.1</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Power on/Turn up</w:t>
            </w:r>
            <w:r>
              <w:rPr>
                <w:webHidden/>
              </w:rPr>
              <w:fldChar w:fldCharType="begin"/>
            </w:r>
            <w:r>
              <w:rPr>
                <w:webHidden/>
              </w:rPr>
              <w:instrText xml:space="preserve">PAGEREF _Toc203748232 \h</w:instrText>
            </w:r>
            <w:r>
              <w:rPr>
                <w:webHidden/>
              </w:rPr>
              <w:fldChar w:fldCharType="separate"/>
            </w:r>
            <w:r>
              <w:rPr>
                <w:rStyle w:val="Style9"/>
                <w:vanish w:val="false"/>
              </w:rPr>
              <w:tab/>
              <w:t>8</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3">
            <w:r>
              <w:rPr>
                <w:rStyle w:val="Style9"/>
                <w:vanish w:val="false"/>
                <w:webHidden/>
              </w:rPr>
              <w:t>4.2.2</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Network Management</w:t>
            </w:r>
            <w:r>
              <w:rPr>
                <w:webHidden/>
              </w:rPr>
              <w:fldChar w:fldCharType="begin"/>
            </w:r>
            <w:r>
              <w:rPr>
                <w:webHidden/>
              </w:rPr>
              <w:instrText xml:space="preserve">PAGEREF _Toc203748233 \h</w:instrText>
            </w:r>
            <w:r>
              <w:rPr>
                <w:webHidden/>
              </w:rPr>
              <w:fldChar w:fldCharType="separate"/>
            </w:r>
            <w:r>
              <w:rPr>
                <w:rStyle w:val="Style9"/>
                <w:vanish w:val="false"/>
              </w:rPr>
              <w:tab/>
              <w:t>9</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4">
            <w:r>
              <w:rPr>
                <w:rStyle w:val="Style9"/>
                <w:vanish w:val="false"/>
                <w:webHidden/>
              </w:rPr>
              <w:t>4.2.3</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Test and Acceptance/Commissioning</w:t>
            </w:r>
            <w:r>
              <w:rPr>
                <w:webHidden/>
              </w:rPr>
              <w:fldChar w:fldCharType="begin"/>
            </w:r>
            <w:r>
              <w:rPr>
                <w:webHidden/>
              </w:rPr>
              <w:instrText xml:space="preserve">PAGEREF _Toc203748234 \h</w:instrText>
            </w:r>
            <w:r>
              <w:rPr>
                <w:webHidden/>
              </w:rPr>
              <w:fldChar w:fldCharType="separate"/>
            </w:r>
            <w:r>
              <w:rPr>
                <w:rStyle w:val="Style9"/>
                <w:vanish w:val="false"/>
              </w:rPr>
              <w:tab/>
              <w:t>9</w:t>
            </w:r>
            <w:r>
              <w:rPr>
                <w:webHidden/>
              </w:rPr>
              <w:fldChar w:fldCharType="end"/>
            </w:r>
          </w:hyperlink>
        </w:p>
        <w:p>
          <w:pPr>
            <w:pStyle w:val="TOC3"/>
            <w:tabs>
              <w:tab w:val="clear" w:pos="720"/>
              <w:tab w:val="left" w:pos="1200" w:leader="none"/>
              <w:tab w:val="right" w:pos="10335" w:leader="dot"/>
            </w:tabs>
            <w:rPr>
              <w:rFonts w:ascii="Calibri" w:hAnsi="Calibri" w:eastAsia="" w:cs="" w:asciiTheme="minorHAnsi" w:cstheme="minorBidi" w:eastAsiaTheme="minorEastAsia" w:hAnsiTheme="minorHAnsi"/>
              <w:i w:val="false"/>
              <w:iCs w:val="false"/>
              <w:kern w:val="2"/>
              <w:sz w:val="24"/>
              <w:szCs w:val="24"/>
              <w:lang w:eastAsia="en-CA"/>
              <w14:ligatures w14:val="standardContextual"/>
            </w:rPr>
          </w:pPr>
          <w:hyperlink w:anchor="_Toc203748235">
            <w:r>
              <w:rPr>
                <w:rStyle w:val="Style9"/>
                <w:vanish w:val="false"/>
                <w:webHidden/>
              </w:rPr>
              <w:t>4.2.4</w:t>
            </w:r>
            <w:r>
              <w:rPr>
                <w:rStyle w:val="Style9"/>
                <w:rFonts w:eastAsia="" w:cs="" w:ascii="Calibri" w:hAnsi="Calibri" w:asciiTheme="minorHAnsi" w:cstheme="minorBidi" w:eastAsiaTheme="minorEastAsia" w:hAnsiTheme="minorHAnsi"/>
                <w:i w:val="false"/>
                <w:iCs w:val="false"/>
                <w:kern w:val="2"/>
                <w:sz w:val="24"/>
                <w:szCs w:val="24"/>
                <w:lang w:eastAsia="en-CA"/>
                <w14:ligatures w14:val="standardContextual"/>
              </w:rPr>
              <w:tab/>
            </w:r>
            <w:r>
              <w:rPr>
                <w:rStyle w:val="Style9"/>
              </w:rPr>
              <w:t>Supporting Documentation</w:t>
            </w:r>
            <w:r>
              <w:rPr>
                <w:webHidden/>
              </w:rPr>
              <w:fldChar w:fldCharType="begin"/>
            </w:r>
            <w:r>
              <w:rPr>
                <w:webHidden/>
              </w:rPr>
              <w:instrText xml:space="preserve">PAGEREF _Toc203748235 \h</w:instrText>
            </w:r>
            <w:r>
              <w:rPr>
                <w:webHidden/>
              </w:rPr>
              <w:fldChar w:fldCharType="separate"/>
            </w:r>
            <w:r>
              <w:rPr>
                <w:rStyle w:val="Style9"/>
                <w:vanish w:val="false"/>
              </w:rPr>
              <w:tab/>
              <w:t>9</w:t>
            </w:r>
            <w:r>
              <w:rPr>
                <w:webHidden/>
              </w:rPr>
              <w:fldChar w:fldCharType="end"/>
            </w:r>
          </w:hyperlink>
        </w:p>
        <w:p>
          <w:pPr>
            <w:pStyle w:val="TOC1"/>
            <w:tabs>
              <w:tab w:val="clear" w:pos="720"/>
              <w:tab w:val="left" w:pos="480" w:leader="none"/>
              <w:tab w:val="right" w:pos="10335" w:leader="dot"/>
            </w:tabs>
            <w:rPr>
              <w:rFonts w:ascii="Calibri" w:hAnsi="Calibri" w:eastAsia="" w:cs="" w:asciiTheme="minorHAnsi" w:cstheme="minorBidi" w:eastAsiaTheme="minorEastAsia" w:hAnsiTheme="minorHAnsi"/>
              <w:b w:val="false"/>
              <w:bCs w:val="false"/>
              <w:caps w:val="false"/>
              <w:smallCaps w:val="false"/>
              <w:kern w:val="2"/>
              <w:sz w:val="24"/>
              <w:szCs w:val="24"/>
              <w:lang w:eastAsia="en-CA"/>
              <w14:ligatures w14:val="standardContextual"/>
            </w:rPr>
          </w:pPr>
          <w:hyperlink w:anchor="_Toc203748236">
            <w:r>
              <w:rPr>
                <w:rStyle w:val="Style9"/>
                <w:vanish w:val="false"/>
                <w:webHidden/>
              </w:rPr>
              <w:t>5</w:t>
            </w:r>
            <w:r>
              <w:rPr>
                <w:rStyle w:val="Style9"/>
                <w:rFonts w:eastAsia="" w:cs="" w:ascii="Calibri" w:hAnsi="Calibri" w:asciiTheme="minorHAnsi" w:cstheme="minorBidi" w:eastAsiaTheme="minorEastAsia" w:hAnsiTheme="minorHAnsi"/>
                <w:b w:val="false"/>
                <w:bCs w:val="false"/>
                <w:caps w:val="false"/>
                <w:smallCaps w:val="false"/>
                <w:kern w:val="2"/>
                <w:sz w:val="24"/>
                <w:szCs w:val="24"/>
                <w:lang w:eastAsia="en-CA"/>
                <w14:ligatures w14:val="standardContextual"/>
              </w:rPr>
              <w:tab/>
            </w:r>
            <w:r>
              <w:rPr>
                <w:rStyle w:val="Style9"/>
              </w:rPr>
              <w:t>TO BE RETURNED UPON PROJECT COMPLETION</w:t>
            </w:r>
            <w:r>
              <w:rPr>
                <w:webHidden/>
              </w:rPr>
              <w:fldChar w:fldCharType="begin"/>
            </w:r>
            <w:r>
              <w:rPr>
                <w:webHidden/>
              </w:rPr>
              <w:instrText xml:space="preserve">PAGEREF _Toc203748236 \h</w:instrText>
            </w:r>
            <w:r>
              <w:rPr>
                <w:webHidden/>
              </w:rPr>
              <w:fldChar w:fldCharType="separate"/>
            </w:r>
            <w:r>
              <w:rPr>
                <w:rStyle w:val="Style9"/>
                <w:vanish w:val="false"/>
              </w:rPr>
              <w:tab/>
              <w:t>9</w:t>
            </w:r>
            <w:r>
              <w:rPr>
                <w:webHidden/>
              </w:rPr>
              <w:fldChar w:fldCharType="end"/>
            </w:r>
          </w:hyperlink>
          <w:r>
            <w:rPr>
              <w:rStyle w:val="Style9"/>
              <w:vanish w:val="false"/>
            </w:rPr>
            <w:fldChar w:fldCharType="end"/>
          </w:r>
        </w:p>
      </w:sdtContent>
    </w:sdt>
    <w:p>
      <w:pPr>
        <w:pStyle w:val="Normal"/>
        <w:rPr/>
      </w:pPr>
      <w:r>
        <w:rPr/>
      </w:r>
      <w:bookmarkStart w:id="6" w:name="_Ref3901461461"/>
      <w:bookmarkStart w:id="7" w:name="_Toc4158827961"/>
      <w:bookmarkEnd w:id="6"/>
      <w:bookmarkEnd w:id="7"/>
    </w:p>
    <w:p>
      <w:pPr>
        <w:pStyle w:val="Normal"/>
        <w:spacing w:lineRule="auto" w:line="259" w:before="0" w:after="160"/>
        <w:rPr/>
      </w:pPr>
      <w:r>
        <w:rPr/>
      </w:r>
      <w:r>
        <w:br w:type="page"/>
      </w:r>
    </w:p>
    <w:p>
      <w:pPr>
        <w:pStyle w:val="Heading1"/>
        <w:spacing w:before="0" w:after="60"/>
        <w:ind w:hanging="431" w:start="431"/>
        <w:rPr/>
      </w:pPr>
      <w:bookmarkStart w:id="8" w:name="_Toc278895670"/>
      <w:bookmarkStart w:id="9" w:name="_Toc274299543"/>
      <w:bookmarkStart w:id="10" w:name="_Toc462720233"/>
      <w:bookmarkStart w:id="11" w:name="_Toc447963653"/>
      <w:bookmarkStart w:id="12" w:name="_Toc447963587"/>
      <w:bookmarkStart w:id="13" w:name="_Toc445549286"/>
      <w:bookmarkStart w:id="14" w:name="_Toc445549124"/>
      <w:bookmarkStart w:id="15" w:name="_Toc438028050"/>
      <w:bookmarkStart w:id="16" w:name="_Toc415882797"/>
      <w:bookmarkStart w:id="17" w:name="_Toc203748219"/>
      <w:bookmarkStart w:id="18" w:name="_Toc452786394"/>
      <w:r>
        <w:rPr/>
        <w:t>INTRODUCTION</w:t>
      </w:r>
      <w:bookmarkEnd w:id="8"/>
      <w:bookmarkEnd w:id="9"/>
      <w:bookmarkEnd w:id="10"/>
      <w:bookmarkEnd w:id="11"/>
      <w:bookmarkEnd w:id="12"/>
      <w:bookmarkEnd w:id="13"/>
      <w:bookmarkEnd w:id="14"/>
      <w:bookmarkEnd w:id="15"/>
      <w:bookmarkEnd w:id="16"/>
      <w:bookmarkEnd w:id="17"/>
      <w:bookmarkEnd w:id="18"/>
    </w:p>
    <w:p>
      <w:pPr>
        <w:pStyle w:val="Normal"/>
        <w:keepNext w:val="true"/>
        <w:keepLines/>
        <w:spacing w:lineRule="auto" w:line="360" w:before="240" w:after="0"/>
        <w:jc w:val="both"/>
        <w:rPr/>
      </w:pPr>
      <w:bookmarkStart w:id="19" w:name="_Hlk115275716"/>
      <w:r>
        <w:rPr/>
        <w:t xml:space="preserve">The purpose of the project </w:t>
      </w:r>
      <w:bookmarkEnd w:id="19"/>
      <w:r>
        <w:rPr/>
        <w:t>is to support the 2025 dSDE BAU Capacity upgrade program by installing 1x MPC7E both DGW70.NFSJ and DGW71.NFSJ on slot # 5 of each router and Install 2 x 100G FR and 2 x e SR optics in each router to facilitate the utilization of newly added ports.</w:t>
      </w:r>
    </w:p>
    <w:p>
      <w:pPr>
        <w:pStyle w:val="Normal"/>
        <w:keepNext w:val="true"/>
        <w:keepLines/>
        <w:spacing w:lineRule="auto" w:line="360" w:before="240" w:after="0"/>
        <w:jc w:val="both"/>
        <w:rPr>
          <w:b/>
          <w:bCs/>
        </w:rPr>
      </w:pPr>
      <w:bookmarkStart w:id="20" w:name="_Hlk115275737"/>
      <w:r>
        <w:rPr/>
        <w:t xml:space="preserve">The purpose of the DDP is to install </w:t>
      </w:r>
      <w:r>
        <w:rPr>
          <w:b/>
          <w:bCs/>
          <w:color w:val="0000FF"/>
        </w:rPr>
        <w:t xml:space="preserve">2x </w:t>
      </w:r>
      <w:r>
        <w:rPr/>
        <w:t xml:space="preserve">MPC7E and </w:t>
      </w:r>
      <w:r>
        <w:rPr>
          <w:b/>
          <w:bCs/>
          <w:color w:val="0000FF"/>
        </w:rPr>
        <w:t xml:space="preserve">8x </w:t>
      </w:r>
      <w:r>
        <w:rPr/>
        <w:t xml:space="preserve">QSFP in </w:t>
      </w:r>
      <w:r>
        <w:rPr>
          <w:b/>
          <w:bCs/>
        </w:rPr>
        <w:t>DGW70/71.NFSJ</w:t>
      </w:r>
      <w:r>
        <w:rPr/>
        <w:t xml:space="preserve"> at </w:t>
      </w:r>
      <w:r>
        <w:rPr>
          <w:b/>
          <w:bCs/>
        </w:rPr>
        <w:t>541 Kenmount Rd, St. John's, NL (STJHNFAS/ NFSJ/ S0222).</w:t>
      </w:r>
      <w:bookmarkEnd w:id="20"/>
    </w:p>
    <w:p>
      <w:pPr>
        <w:pStyle w:val="Normal"/>
        <w:keepNext w:val="true"/>
        <w:keepLines/>
        <w:spacing w:lineRule="auto" w:line="360" w:before="120" w:after="0"/>
        <w:jc w:val="center"/>
        <w:rPr>
          <w:b/>
          <w:bCs/>
          <w:u w:val="single"/>
        </w:rPr>
      </w:pPr>
      <w:r>
        <w:rPr>
          <w:b/>
          <w:bCs/>
          <w:u w:val="single"/>
        </w:rPr>
        <w:t>DDP Overview</w:t>
      </w:r>
    </w:p>
    <w:tbl>
      <w:tblPr>
        <w:tblW w:w="552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827"/>
        <w:gridCol w:w="2697"/>
      </w:tblGrid>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b/>
                <w:bCs/>
              </w:rPr>
            </w:pPr>
            <w:r>
              <w:rPr>
                <w:b/>
                <w:bCs/>
              </w:rPr>
              <w:t>Description</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b/>
                <w:bCs/>
              </w:rPr>
            </w:pPr>
            <w:r>
              <w:rPr>
                <w:b/>
                <w:bCs/>
              </w:rPr>
              <w:t>Quantity</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t>Equipment Install</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color w:val="0000FF"/>
              </w:rPr>
              <w:t>10</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t>Patch Cord Install</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t>Power Connection</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color w:val="0000FF"/>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Rack Units</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AC (Amps)</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highlight w:val="yellow"/>
              </w:rPr>
            </w:pPr>
            <w:r>
              <w:rPr>
                <w:rFonts w:eastAsia="Calibri" w:eastAsiaTheme="minorHAnsi"/>
              </w:rPr>
              <w:t>XX</w:t>
            </w:r>
          </w:p>
        </w:tc>
      </w:tr>
      <w:tr>
        <w:trPr>
          <w:trHeight w:val="454" w:hRule="atLeast"/>
        </w:trPr>
        <w:tc>
          <w:tcPr>
            <w:tcW w:w="282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rPr>
            </w:pPr>
            <w:r>
              <w:rPr>
                <w:rFonts w:eastAsia="Calibri" w:eastAsiaTheme="minorHAnsi"/>
              </w:rPr>
              <w:t>Total DC (Amps)</w:t>
            </w:r>
          </w:p>
        </w:tc>
        <w:tc>
          <w:tcPr>
            <w:tcW w:w="2697" w:type="dxa"/>
            <w:tcBorders>
              <w:top w:val="single" w:sz="4" w:space="0" w:color="000000"/>
              <w:start w:val="single" w:sz="4" w:space="0" w:color="000000"/>
              <w:bottom w:val="single" w:sz="4" w:space="0" w:color="000000"/>
              <w:end w:val="single" w:sz="4" w:space="0" w:color="000000"/>
            </w:tcBorders>
            <w:vAlign w:val="center"/>
          </w:tcPr>
          <w:p>
            <w:pPr>
              <w:pStyle w:val="Normal"/>
              <w:keepLines/>
              <w:widowControl w:val="false"/>
              <w:spacing w:lineRule="auto" w:line="360"/>
              <w:jc w:val="center"/>
              <w:rPr>
                <w:rFonts w:eastAsia="Calibri" w:eastAsiaTheme="minorHAnsi"/>
                <w:highlight w:val="yellow"/>
              </w:rPr>
            </w:pPr>
            <w:r>
              <w:rPr/>
              <w:t>XX</w:t>
            </w:r>
          </w:p>
        </w:tc>
      </w:tr>
    </w:tbl>
    <w:p>
      <w:pPr>
        <w:pStyle w:val="Normal"/>
        <w:spacing w:lineRule="auto" w:line="360" w:before="120" w:after="120"/>
        <w:jc w:val="center"/>
        <w:rPr>
          <w:b/>
          <w:bCs/>
          <w:color w:val="0000FF"/>
          <w:sz w:val="18"/>
          <w:szCs w:val="18"/>
          <w:u w:val="single"/>
        </w:rPr>
      </w:pPr>
      <w:r>
        <w:rPr>
          <w:b/>
          <w:bCs/>
          <w:color w:val="0000FF"/>
          <w:sz w:val="18"/>
          <w:szCs w:val="18"/>
          <w:u w:val="single"/>
        </w:rPr>
      </w:r>
    </w:p>
    <w:p>
      <w:pPr>
        <w:pStyle w:val="Heading2"/>
        <w:spacing w:lineRule="auto" w:line="360"/>
        <w:rPr/>
      </w:pPr>
      <w:bookmarkStart w:id="21" w:name="_Toc203748220"/>
      <w:r>
        <w:rPr/>
        <w:t>Contact Information</w:t>
      </w:r>
      <w:bookmarkEnd w:id="21"/>
    </w:p>
    <w:tbl>
      <w:tblPr>
        <w:tblW w:w="911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834"/>
        <w:gridCol w:w="4192"/>
        <w:gridCol w:w="3085"/>
      </w:tblGrid>
      <w:tr>
        <w:trPr>
          <w:trHeight w:val="397" w:hRule="atLeast"/>
        </w:trPr>
        <w:tc>
          <w:tcPr>
            <w:tcW w:w="1834" w:type="dxa"/>
            <w:tcBorders>
              <w:top w:val="single" w:sz="4" w:space="0" w:color="000000"/>
              <w:start w:val="single" w:sz="4" w:space="0" w:color="000000"/>
              <w:bottom w:val="single" w:sz="4" w:space="0" w:color="000000"/>
              <w:end w:val="single" w:sz="4" w:space="0" w:color="000000"/>
            </w:tcBorders>
            <w:shd w:color="auto" w:fill="F3F3F3" w:val="clear"/>
            <w:vAlign w:val="center"/>
          </w:tcPr>
          <w:p>
            <w:pPr>
              <w:pStyle w:val="Normal"/>
              <w:keepNext w:val="true"/>
              <w:keepLines/>
              <w:widowControl w:val="false"/>
              <w:spacing w:lineRule="auto" w:line="276"/>
              <w:ind w:start="57" w:end="57"/>
              <w:jc w:val="center"/>
              <w:rPr>
                <w:rFonts w:eastAsia="Calibri" w:eastAsiaTheme="minorHAnsi"/>
                <w:b/>
                <w:bCs/>
                <w:sz w:val="16"/>
                <w:szCs w:val="16"/>
              </w:rPr>
            </w:pPr>
            <w:r>
              <w:rPr>
                <w:b/>
                <w:bCs/>
                <w:sz w:val="16"/>
                <w:szCs w:val="16"/>
              </w:rPr>
              <w:t>Contact</w:t>
            </w:r>
          </w:p>
        </w:tc>
        <w:tc>
          <w:tcPr>
            <w:tcW w:w="4192" w:type="dxa"/>
            <w:tcBorders>
              <w:top w:val="single" w:sz="4" w:space="0" w:color="000000"/>
              <w:start w:val="single" w:sz="4" w:space="0" w:color="000000"/>
              <w:bottom w:val="single" w:sz="4" w:space="0" w:color="000000"/>
              <w:end w:val="single" w:sz="4" w:space="0" w:color="000000"/>
            </w:tcBorders>
            <w:shd w:color="auto" w:fill="F3F3F3" w:val="clear"/>
            <w:vAlign w:val="center"/>
          </w:tcPr>
          <w:p>
            <w:pPr>
              <w:pStyle w:val="Normal"/>
              <w:keepNext w:val="true"/>
              <w:keepLines/>
              <w:widowControl w:val="false"/>
              <w:spacing w:lineRule="auto" w:line="276"/>
              <w:ind w:start="57" w:end="57"/>
              <w:jc w:val="center"/>
              <w:rPr>
                <w:rFonts w:eastAsia="Calibri" w:eastAsiaTheme="minorHAnsi"/>
                <w:b/>
                <w:bCs/>
                <w:sz w:val="16"/>
                <w:szCs w:val="16"/>
              </w:rPr>
            </w:pPr>
            <w:r>
              <w:rPr>
                <w:b/>
                <w:bCs/>
                <w:sz w:val="16"/>
                <w:szCs w:val="16"/>
              </w:rPr>
              <w:t>Role</w:t>
            </w:r>
          </w:p>
        </w:tc>
        <w:tc>
          <w:tcPr>
            <w:tcW w:w="3085" w:type="dxa"/>
            <w:tcBorders>
              <w:top w:val="single" w:sz="4" w:space="0" w:color="000000"/>
              <w:start w:val="single" w:sz="4" w:space="0" w:color="000000"/>
              <w:bottom w:val="single" w:sz="4" w:space="0" w:color="000000"/>
              <w:end w:val="single" w:sz="4" w:space="0" w:color="000000"/>
            </w:tcBorders>
            <w:shd w:color="auto" w:fill="F3F3F3" w:val="clear"/>
            <w:vAlign w:val="center"/>
          </w:tcPr>
          <w:p>
            <w:pPr>
              <w:pStyle w:val="Normal"/>
              <w:keepNext w:val="true"/>
              <w:keepLines/>
              <w:widowControl w:val="false"/>
              <w:spacing w:lineRule="auto" w:line="276"/>
              <w:ind w:firstLine="161" w:start="57" w:end="57"/>
              <w:jc w:val="center"/>
              <w:rPr>
                <w:rFonts w:eastAsia="Calibri" w:eastAsiaTheme="minorHAnsi"/>
                <w:b/>
                <w:bCs/>
                <w:sz w:val="16"/>
                <w:szCs w:val="16"/>
              </w:rPr>
            </w:pPr>
            <w:r>
              <w:rPr>
                <w:b/>
                <w:bCs/>
                <w:sz w:val="16"/>
                <w:szCs w:val="16"/>
              </w:rPr>
              <w:t>Contact Number</w:t>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r>
      <w:tr>
        <w:trPr>
          <w:trHeight w:val="397" w:hRule="atLeast"/>
        </w:trPr>
        <w:tc>
          <w:tcPr>
            <w:tcW w:w="1834"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4192"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c>
          <w:tcPr>
            <w:tcW w:w="308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widowControl w:val="false"/>
              <w:spacing w:lineRule="auto" w:line="276"/>
              <w:ind w:start="57" w:end="57"/>
              <w:jc w:val="center"/>
              <w:rPr>
                <w:sz w:val="16"/>
                <w:szCs w:val="16"/>
              </w:rPr>
            </w:pPr>
            <w:r>
              <w:rPr/>
            </w:r>
          </w:p>
        </w:tc>
      </w:tr>
    </w:tbl>
    <w:p>
      <w:pPr>
        <w:pStyle w:val="Normal"/>
        <w:rPr/>
      </w:pPr>
      <w:r>
        <w:rPr/>
      </w:r>
    </w:p>
    <w:p>
      <w:pPr>
        <w:pStyle w:val="Heading1"/>
        <w:keepLines/>
        <w:spacing w:lineRule="auto" w:line="360" w:before="0" w:after="0"/>
        <w:ind w:hanging="431" w:start="431"/>
        <w:rPr>
          <w:caps w:val="false"/>
          <w:smallCaps w:val="false"/>
        </w:rPr>
      </w:pPr>
      <w:bookmarkStart w:id="22" w:name="_Toc203748221"/>
      <w:r>
        <w:rPr>
          <w:caps w:val="false"/>
          <w:smallCaps w:val="false"/>
        </w:rPr>
        <w:t>HIGH LEVEL DIAGRAM</w:t>
      </w:r>
      <w:bookmarkEnd w:id="22"/>
    </w:p>
    <w:p>
      <w:pPr>
        <w:pStyle w:val="Normal"/>
        <w:spacing w:lineRule="auto" w:line="360"/>
        <w:ind w:start="431"/>
        <w:rPr>
          <w:lang w:val="en-US"/>
        </w:rPr>
      </w:pPr>
      <w:r>
        <w:rPr>
          <w:lang w:val="en-US"/>
        </w:rPr>
        <w:t>${diagram_hl}</w:t>
      </w:r>
    </w:p>
    <w:p>
      <w:pPr>
        <w:pStyle w:val="Heading2"/>
        <w:spacing w:before="120" w:after="60"/>
        <w:ind w:hanging="578" w:start="578"/>
        <w:rPr/>
      </w:pPr>
      <w:bookmarkStart w:id="23" w:name="_Toc161407391"/>
      <w:bookmarkStart w:id="24" w:name="_Toc203748222"/>
      <w:r>
        <w:rPr/>
        <w:t>Site Level Drawing</w:t>
      </w:r>
      <w:bookmarkEnd w:id="23"/>
      <w:bookmarkEnd w:id="24"/>
    </w:p>
    <w:p>
      <w:pPr>
        <w:pStyle w:val="Normal"/>
        <w:spacing w:lineRule="auto" w:line="360"/>
        <w:ind w:start="431"/>
        <w:rPr>
          <w:lang w:val="en-US"/>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993" w:right="902" w:gutter="0" w:header="567" w:top="1185" w:footer="720" w:bottom="1276"/>
          <w:pgNumType w:fmt="decimal"/>
          <w:formProt w:val="false"/>
          <w:textDirection w:val="lrTb"/>
          <w:docGrid w:type="default" w:linePitch="326" w:charSpace="0"/>
        </w:sectPr>
      </w:pPr>
      <w:r>
        <w:rPr>
          <w:lang w:val="en-US"/>
        </w:rPr>
        <w:t>${diagram_sl}</w:t>
      </w:r>
    </w:p>
    <w:p>
      <w:pPr>
        <w:pStyle w:val="Heading1"/>
        <w:keepLines/>
        <w:spacing w:lineRule="auto" w:line="360" w:before="0" w:after="0"/>
        <w:ind w:hanging="431" w:start="431"/>
        <w:rPr>
          <w:caps w:val="false"/>
          <w:smallCaps w:val="false"/>
        </w:rPr>
      </w:pPr>
      <w:bookmarkStart w:id="25" w:name="_Toc203748223"/>
      <w:r>
        <w:rPr>
          <w:caps w:val="false"/>
          <w:smallCaps w:val="false"/>
        </w:rPr>
        <w:t>MATERIALS</w:t>
      </w:r>
      <w:bookmarkEnd w:id="25"/>
    </w:p>
    <w:p>
      <w:pPr>
        <w:pStyle w:val="Normal"/>
        <w:spacing w:lineRule="auto" w:line="360"/>
        <w:ind w:start="360"/>
        <w:rPr>
          <w:color w:val="FF0000"/>
        </w:rPr>
      </w:pPr>
      <w:r>
        <w:rPr>
          <w:b/>
          <w:color w:val="FF0000"/>
        </w:rPr>
        <w:t>Note:</w:t>
      </w:r>
      <w:r>
        <w:rPr>
          <w:color w:val="FF0000"/>
        </w:rPr>
        <w:t xml:space="preserve"> </w:t>
      </w:r>
    </w:p>
    <w:p>
      <w:pPr>
        <w:pStyle w:val="ListParagraph"/>
        <w:numPr>
          <w:ilvl w:val="0"/>
          <w:numId w:val="4"/>
        </w:numPr>
        <w:spacing w:lineRule="auto" w:line="360"/>
        <w:rPr/>
      </w:pPr>
      <w:r>
        <w:rPr>
          <w:b/>
          <w:bCs/>
          <w:color w:val="FF0000"/>
        </w:rPr>
        <w:t>For MPC7E card:</w:t>
      </w:r>
      <w:r>
        <w:rPr>
          <w:b/>
          <w:bCs/>
        </w:rPr>
        <w:t xml:space="preserve"> </w:t>
      </w:r>
      <w:r>
        <w:rPr/>
        <w:t>The MPC7 line cards are re-deployed out of SAR Project X24A501A01</w:t>
      </w:r>
      <w:r>
        <w:rPr>
          <w:b/>
          <w:bCs/>
        </w:rPr>
        <w:t xml:space="preserve"> </w:t>
      </w:r>
      <w:r>
        <w:rPr/>
        <w:t>&amp;</w:t>
      </w:r>
      <w:r>
        <w:rPr>
          <w:b/>
          <w:bCs/>
        </w:rPr>
        <w:t xml:space="preserve"> </w:t>
      </w:r>
      <w:r>
        <w:rPr/>
        <w:t xml:space="preserve">will be shipped by SDE Engineering to the site (NFSJ).  </w:t>
      </w:r>
    </w:p>
    <w:p>
      <w:pPr>
        <w:pStyle w:val="ListParagraph"/>
        <w:numPr>
          <w:ilvl w:val="0"/>
          <w:numId w:val="4"/>
        </w:numPr>
        <w:spacing w:lineRule="auto" w:line="360"/>
        <w:rPr/>
      </w:pPr>
      <w:r>
        <w:rPr>
          <w:b/>
          <w:bCs/>
          <w:color w:val="FF0000"/>
        </w:rPr>
        <w:t>For QSFPs:</w:t>
      </w:r>
      <w:r>
        <w:rPr/>
        <w:t xml:space="preserve"> Pull QSFPs from GI under Oracle: 303970. </w:t>
      </w:r>
    </w:p>
    <w:tbl>
      <w:tblPr>
        <w:tblW w:w="10582"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83"/>
        <w:gridCol w:w="1335"/>
        <w:gridCol w:w="2382"/>
        <w:gridCol w:w="4338"/>
        <w:gridCol w:w="744"/>
      </w:tblGrid>
      <w:tr>
        <w:trPr>
          <w:trHeight w:val="438" w:hRule="atLeast"/>
        </w:trPr>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RCPC#</w:t>
            </w:r>
          </w:p>
        </w:tc>
        <w:tc>
          <w:tcPr>
            <w:tcW w:w="133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Vendor</w:t>
            </w:r>
          </w:p>
        </w:tc>
        <w:tc>
          <w:tcPr>
            <w:tcW w:w="2382"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Part#</w:t>
            </w:r>
          </w:p>
        </w:tc>
        <w:tc>
          <w:tcPr>
            <w:tcW w:w="4338"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Description</w:t>
            </w:r>
          </w:p>
        </w:tc>
        <w:tc>
          <w:tcPr>
            <w:tcW w:w="74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b/>
                <w:bCs/>
                <w:color w:val="000000"/>
                <w:sz w:val="22"/>
                <w:szCs w:val="22"/>
              </w:rPr>
            </w:pPr>
            <w:r>
              <w:rPr>
                <w:b/>
                <w:bCs/>
                <w:color w:val="000000"/>
                <w:sz w:val="22"/>
                <w:szCs w:val="22"/>
              </w:rPr>
              <w:t>Qty</w:t>
            </w:r>
          </w:p>
        </w:tc>
      </w:tr>
      <w:tr>
        <w:trPr>
          <w:trHeight w:val="438" w:hRule="atLeast"/>
        </w:trPr>
        <w:tc>
          <w:tcPr>
            <w:tcW w:w="1783"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${ceilRcpc}</w:t>
            </w:r>
          </w:p>
        </w:tc>
        <w:tc>
          <w:tcPr>
            <w:tcW w:w="1335"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${ceilVendor}</w:t>
            </w:r>
          </w:p>
        </w:tc>
        <w:tc>
          <w:tcPr>
            <w:tcW w:w="2382"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${ceilPart}</w:t>
            </w:r>
          </w:p>
        </w:tc>
        <w:tc>
          <w:tcPr>
            <w:tcW w:w="4338"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${ceilDescription}</w:t>
            </w:r>
          </w:p>
        </w:tc>
        <w:tc>
          <w:tcPr>
            <w:tcW w:w="74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360"/>
              <w:jc w:val="center"/>
              <w:rPr>
                <w:color w:val="000000"/>
                <w:sz w:val="22"/>
                <w:szCs w:val="22"/>
              </w:rPr>
            </w:pPr>
            <w:r>
              <w:rPr>
                <w:color w:val="000000"/>
                <w:sz w:val="22"/>
                <w:szCs w:val="22"/>
              </w:rPr>
              <w:t>${ceilQty}</w:t>
            </w:r>
          </w:p>
        </w:tc>
      </w:tr>
    </w:tbl>
    <w:p>
      <w:pPr>
        <w:pStyle w:val="ListParagraph"/>
        <w:spacing w:lineRule="auto" w:line="360"/>
        <w:ind w:start="360"/>
        <w:jc w:val="center"/>
        <w:rPr/>
      </w:pPr>
      <w:r>
        <w:rPr/>
      </w:r>
      <w:bookmarkStart w:id="26" w:name="_MON_1814361177"/>
      <w:bookmarkEnd w:id="26"/>
    </w:p>
    <w:p>
      <w:pPr>
        <w:pStyle w:val="Heading1"/>
        <w:spacing w:lineRule="auto" w:line="360"/>
        <w:ind w:hanging="431" w:start="431"/>
        <w:rPr/>
      </w:pPr>
      <w:bookmarkStart w:id="27" w:name="_Toc203748224"/>
      <w:r>
        <w:rPr/>
        <w:t>SCOPE OF WORK</w:t>
      </w:r>
      <w:bookmarkEnd w:id="27"/>
      <w:r>
        <w:rPr/>
        <w:t xml:space="preserve"> </w:t>
      </w:r>
    </w:p>
    <w:p>
      <w:pPr>
        <w:pStyle w:val="Heading2"/>
        <w:spacing w:lineRule="auto" w:line="360" w:before="0" w:after="60"/>
        <w:ind w:hanging="578" w:start="578"/>
        <w:rPr>
          <w:iCs w:val="false"/>
        </w:rPr>
      </w:pPr>
      <w:bookmarkStart w:id="28" w:name="_Toc112403418"/>
      <w:bookmarkStart w:id="29" w:name="_Toc203748225"/>
      <w:r>
        <w:rPr>
          <w:iCs w:val="false"/>
        </w:rPr>
        <w:t>Installation/Migration/Decommissioning</w:t>
      </w:r>
      <w:bookmarkEnd w:id="28"/>
      <w:bookmarkEnd w:id="29"/>
    </w:p>
    <w:p>
      <w:pPr>
        <w:pStyle w:val="Heading3"/>
        <w:spacing w:lineRule="auto" w:line="360" w:before="0" w:after="60"/>
        <w:rPr/>
      </w:pPr>
      <w:bookmarkStart w:id="30" w:name="_Toc203748226"/>
      <w:r>
        <w:rPr/>
        <w:t>Work Description/Details</w:t>
      </w:r>
      <w:bookmarkEnd w:id="30"/>
    </w:p>
    <w:p>
      <w:pPr>
        <w:pStyle w:val="ListParagraph"/>
        <w:numPr>
          <w:ilvl w:val="0"/>
          <w:numId w:val="3"/>
        </w:numPr>
        <w:spacing w:lineRule="auto" w:line="360" w:before="0" w:after="0"/>
        <w:ind w:hanging="284" w:start="851"/>
        <w:contextualSpacing w:val="false"/>
        <w:rPr/>
      </w:pPr>
      <w:r>
        <w:rPr/>
        <w:t>Request NCT for activities.</w:t>
      </w:r>
    </w:p>
    <w:p>
      <w:pPr>
        <w:pStyle w:val="ListParagraph"/>
        <w:numPr>
          <w:ilvl w:val="0"/>
          <w:numId w:val="3"/>
        </w:numPr>
        <w:spacing w:lineRule="auto" w:line="360" w:before="0" w:after="0"/>
        <w:ind w:hanging="284" w:start="851"/>
        <w:contextualSpacing w:val="false"/>
        <w:rPr/>
      </w:pPr>
      <w:r>
        <w:rPr/>
        <w:t>Ensure all cables are on site and ready to be implemented.</w:t>
      </w:r>
    </w:p>
    <w:p>
      <w:pPr>
        <w:pStyle w:val="ListParagraph"/>
        <w:numPr>
          <w:ilvl w:val="0"/>
          <w:numId w:val="3"/>
        </w:numPr>
        <w:spacing w:lineRule="auto" w:line="360"/>
        <w:ind w:hanging="284" w:start="851"/>
        <w:rPr>
          <w:b/>
          <w:u w:val="single"/>
        </w:rPr>
      </w:pPr>
      <w:r>
        <w:rPr/>
        <w:t>Use electrostatic discharge (ESD) grounding strap when working with electronic equipment.</w:t>
      </w:r>
      <w:bookmarkStart w:id="31" w:name="_Toc2037482261"/>
      <w:bookmarkEnd w:id="31"/>
    </w:p>
    <w:p>
      <w:pPr>
        <w:pStyle w:val="ListParagraph"/>
        <w:spacing w:lineRule="auto" w:line="360"/>
        <w:ind w:start="567"/>
        <w:rPr/>
      </w:pPr>
      <w:r>
        <w:rPr/>
        <w:t>${workDescription}</w:t>
      </w:r>
    </w:p>
    <w:p>
      <w:pPr>
        <w:pStyle w:val="ListParagraph"/>
        <w:spacing w:lineRule="auto" w:line="360"/>
        <w:ind w:start="0"/>
        <w:jc w:val="center"/>
        <w:rPr>
          <w:b/>
          <w:u w:val="single"/>
        </w:rPr>
      </w:pPr>
      <w:r>
        <w:rPr>
          <w:b/>
          <w:u w:val="single"/>
        </w:rPr>
      </w:r>
    </w:p>
    <w:p>
      <w:pPr>
        <w:pStyle w:val="Normal"/>
        <w:keepNext w:val="true"/>
        <w:keepLines/>
        <w:spacing w:lineRule="auto" w:line="360"/>
        <w:jc w:val="both"/>
        <w:rPr/>
      </w:pPr>
      <w:r>
        <w:rPr/>
      </w:r>
    </w:p>
    <w:p>
      <w:pPr>
        <w:pStyle w:val="Normal"/>
        <w:keepNext w:val="true"/>
        <w:keepLines/>
        <w:spacing w:lineRule="auto" w:line="360"/>
        <w:ind w:firstLine="567"/>
        <w:jc w:val="both"/>
        <w:rPr>
          <w:b/>
          <w:bCs/>
          <w:u w:val="single"/>
        </w:rPr>
      </w:pPr>
      <w:r>
        <w:rPr>
          <w:b/>
          <w:bCs/>
          <w:u w:val="single"/>
        </w:rPr>
        <w:t>Hardware Description:</w:t>
      </w:r>
    </w:p>
    <w:p>
      <w:pPr>
        <w:pStyle w:val="Normal"/>
        <w:keepNext w:val="true"/>
        <w:keepLines/>
        <w:spacing w:lineRule="auto" w:line="360"/>
        <w:ind w:start="431"/>
        <w:jc w:val="center"/>
        <w:rPr>
          <w:lang w:val="en-US"/>
        </w:rPr>
      </w:pPr>
      <w:r>
        <w:rPr>
          <w:lang w:val="en-US"/>
        </w:rPr>
        <w:t>${diagram_hw}</w:t>
      </w:r>
    </w:p>
    <w:p>
      <w:pPr>
        <w:pStyle w:val="Caption"/>
        <w:jc w:val="center"/>
        <w:rPr/>
      </w:pPr>
      <w:r>
        <w:rPr/>
        <w:t xml:space="preserve">Figure </w:t>
      </w:r>
      <w:r>
        <w:rPr/>
        <w:fldChar w:fldCharType="begin"/>
      </w:r>
      <w:r>
        <w:rPr/>
        <w:instrText xml:space="preserve"> SEQ Фигура \* ARABIC </w:instrText>
      </w:r>
      <w:r>
        <w:rPr/>
        <w:fldChar w:fldCharType="separate"/>
      </w:r>
      <w:r>
        <w:rPr/>
        <w:t>1</w:t>
      </w:r>
      <w:r>
        <w:rPr/>
        <w:fldChar w:fldCharType="end"/>
      </w:r>
      <w:r>
        <w:rPr/>
        <w:t>: ${hardwareCaption}</w:t>
      </w:r>
    </w:p>
    <w:p>
      <w:pPr>
        <w:pStyle w:val="Heading3"/>
        <w:spacing w:lineRule="auto" w:line="360" w:before="0" w:after="60"/>
        <w:rPr/>
      </w:pPr>
      <w:bookmarkStart w:id="32" w:name="_Toc203748227"/>
      <w:r>
        <w:rPr/>
        <w:t>Cable Run List</w:t>
      </w:r>
      <w:bookmarkEnd w:id="32"/>
    </w:p>
    <w:p>
      <w:pPr>
        <w:pStyle w:val="ListParagraph"/>
        <w:spacing w:lineRule="auto" w:line="360"/>
        <w:ind w:start="567"/>
        <w:rPr/>
      </w:pPr>
      <w:r>
        <w:rPr>
          <w:bCs/>
        </w:rPr>
        <w:t>${cableRunList}</w:t>
      </w:r>
    </w:p>
    <w:p>
      <w:pPr>
        <w:pStyle w:val="Heading3"/>
        <w:spacing w:lineRule="auto" w:line="360" w:before="0" w:after="60"/>
        <w:rPr/>
      </w:pPr>
      <w:bookmarkStart w:id="33" w:name="_Toc203748228"/>
      <w:r>
        <w:rPr/>
        <w:t>Rack Layout</w:t>
      </w:r>
      <w:bookmarkEnd w:id="33"/>
    </w:p>
    <w:p>
      <w:pPr>
        <w:pStyle w:val="Normal"/>
        <w:spacing w:lineRule="auto" w:line="360" w:before="0" w:after="60"/>
        <w:rPr/>
      </w:pPr>
      <w:r>
        <w:rPr/>
      </w:r>
      <w:bookmarkStart w:id="34" w:name="RACK_LAYOUT_PREVIEW"/>
      <w:bookmarkStart w:id="35" w:name="_GoBack"/>
      <w:bookmarkEnd w:id="34"/>
      <w:bookmarkEnd w:id="35"/>
    </w:p>
    <w:p>
      <w:pPr>
        <w:pStyle w:val="Heading3"/>
        <w:spacing w:lineRule="auto" w:line="360" w:before="0" w:after="60"/>
        <w:rPr/>
      </w:pPr>
      <w:bookmarkStart w:id="36" w:name="_Toc203748229"/>
      <w:r>
        <w:rPr/>
        <w:t>Floor Plan</w:t>
      </w:r>
      <w:bookmarkEnd w:id="36"/>
    </w:p>
    <w:p>
      <w:pPr>
        <w:pStyle w:val="Normal"/>
        <w:spacing w:lineRule="auto" w:line="360"/>
        <w:rPr>
          <w:color w:val="FF0000"/>
        </w:rPr>
      </w:pPr>
      <w:r>
        <w:rPr>
          <w:color w:val="FF0000"/>
        </w:rPr>
        <mc:AlternateContent>
          <mc:Choice Requires="wps">
            <w:drawing>
              <wp:anchor distT="0" distB="0" distL="635" distR="0" simplePos="0" relativeHeight="5" behindDoc="0" locked="0" layoutInCell="1" allowOverlap="1">
                <wp:simplePos x="0" y="0"/>
                <wp:positionH relativeFrom="column">
                  <wp:posOffset>635</wp:posOffset>
                </wp:positionH>
                <wp:positionV relativeFrom="paragraph">
                  <wp:posOffset>635</wp:posOffset>
                </wp:positionV>
                <wp:extent cx="635000" cy="635000"/>
                <wp:effectExtent l="635" t="0" r="0" b="0"/>
                <wp:wrapNone/>
                <wp:docPr id="4" name="_x0000_tole_rId21" hidden="1"/>
                <a:graphic xmlns:a="http://schemas.openxmlformats.org/drawingml/2006/main">
                  <a:graphicData uri="http://schemas.microsoft.com/office/word/2010/wordprocessingShape">
                    <wps:wsp>
                      <wps:cNvSpPr/>
                      <wps:spPr>
                        <a:xfrm>
                          <a:off x="0" y="0"/>
                          <a:ext cx="635040" cy="635040"/>
                        </a:xfrm>
                        <a:prstGeom prst="rect">
                          <a:avLst/>
                        </a:prstGeom>
                        <a:noFill/>
                        <a:ln w="0">
                          <a:noFill/>
                        </a:ln>
                      </wps:spPr>
                      <wps:style>
                        <a:lnRef idx="0"/>
                        <a:fillRef idx="0"/>
                        <a:effectRef idx="0"/>
                        <a:fontRef idx="minor"/>
                      </wps:style>
                      <wps:bodyPr/>
                    </wps:wsp>
                  </a:graphicData>
                </a:graphic>
              </wp:anchor>
            </w:drawing>
          </mc:Choice>
          <mc:Fallback>
            <w:pict>
              <v:rect id="shape_0" stroked="f" o:allowincell="f" style="position:absolute;margin-left:0.05pt;margin-top:0.05pt;width:49.95pt;height:49.95pt;mso-wrap-style:none;v-text-anchor:middle">
                <v:fill o:detectmouseclick="t" on="false"/>
                <v:stroke color="#3465a4" joinstyle="round" endcap="flat"/>
                <w10:wrap type="none"/>
              </v:rect>
            </w:pict>
          </mc:Fallback>
        </mc:AlternateContent>
      </w:r>
      <w:bookmarkStart w:id="37" w:name="FLOOR_PLAN"/>
      <w:bookmarkEnd w:id="37"/>
    </w:p>
    <w:p>
      <w:pPr>
        <w:pStyle w:val="Heading3"/>
        <w:spacing w:lineRule="auto" w:line="360"/>
        <w:rPr/>
      </w:pPr>
      <w:bookmarkStart w:id="38" w:name="_Toc171927067"/>
      <w:bookmarkStart w:id="39" w:name="_Toc203748230"/>
      <w:r>
        <w:rPr/>
        <w:t>Power Requirements</w:t>
      </w:r>
      <w:bookmarkEnd w:id="38"/>
      <w:bookmarkEnd w:id="39"/>
    </w:p>
    <w:p>
      <w:pPr>
        <w:pStyle w:val="ListParagraph"/>
        <w:spacing w:lineRule="auto" w:line="360"/>
        <w:ind w:start="567"/>
        <w:rPr/>
      </w:pPr>
      <w:r>
        <w:rPr>
          <w:bCs/>
        </w:rPr>
        <w:t>${powerReq}</w:t>
      </w:r>
    </w:p>
    <w:p>
      <w:pPr>
        <w:pStyle w:val="Heading2"/>
        <w:rPr/>
      </w:pPr>
      <w:bookmarkStart w:id="40" w:name="_Toc171927068"/>
      <w:bookmarkStart w:id="41" w:name="_Toc203748231"/>
      <w:r>
        <w:rPr/>
        <w:t>activation</w:t>
      </w:r>
      <w:bookmarkEnd w:id="40"/>
      <w:bookmarkEnd w:id="41"/>
    </w:p>
    <w:p>
      <w:pPr>
        <w:pStyle w:val="Heading3"/>
        <w:rPr/>
      </w:pPr>
      <w:bookmarkStart w:id="42" w:name="_Toc171927069"/>
      <w:bookmarkStart w:id="43" w:name="_Toc203748232"/>
      <w:r>
        <w:rPr/>
        <w:t>Power on/Turn up</w:t>
      </w:r>
      <w:bookmarkEnd w:id="42"/>
      <w:bookmarkEnd w:id="43"/>
    </w:p>
    <w:p>
      <w:pPr>
        <w:pStyle w:val="Normal"/>
        <w:spacing w:lineRule="auto" w:line="360"/>
        <w:ind w:start="720"/>
        <w:jc w:val="both"/>
        <w:rPr>
          <w:szCs w:val="20"/>
        </w:rPr>
      </w:pPr>
      <w:r>
        <w:rPr>
          <w:szCs w:val="20"/>
        </w:rPr>
        <w:t>${powerOnReq}</w:t>
      </w:r>
    </w:p>
    <w:p>
      <w:pPr>
        <w:pStyle w:val="Heading3"/>
        <w:spacing w:lineRule="auto" w:line="360"/>
        <w:rPr/>
      </w:pPr>
      <w:bookmarkStart w:id="44" w:name="_Toc203748233"/>
      <w:bookmarkStart w:id="45" w:name="_Toc171927070"/>
      <w:r>
        <w:rPr/>
        <w:t>Network Management</w:t>
      </w:r>
      <w:bookmarkEnd w:id="44"/>
      <w:bookmarkEnd w:id="45"/>
    </w:p>
    <w:p>
      <w:pPr>
        <w:pStyle w:val="Normal"/>
        <w:spacing w:lineRule="auto" w:line="360"/>
        <w:ind w:start="720"/>
        <w:jc w:val="both"/>
        <w:rPr>
          <w:szCs w:val="20"/>
        </w:rPr>
      </w:pPr>
      <w:r>
        <w:rPr>
          <w:szCs w:val="20"/>
        </w:rPr>
        <w:t>${networkManagement}</w:t>
      </w:r>
    </w:p>
    <w:p>
      <w:pPr>
        <w:pStyle w:val="Heading3"/>
        <w:spacing w:lineRule="auto" w:line="360"/>
        <w:rPr/>
      </w:pPr>
      <w:bookmarkStart w:id="46" w:name="_Toc171927071"/>
      <w:bookmarkStart w:id="47" w:name="_Toc203748234"/>
      <w:r>
        <w:rPr/>
        <w:t>Test and Acceptance/Commissioning</w:t>
      </w:r>
      <w:bookmarkEnd w:id="46"/>
      <w:bookmarkEnd w:id="47"/>
    </w:p>
    <w:p>
      <w:pPr>
        <w:pStyle w:val="Normal"/>
        <w:spacing w:lineRule="auto" w:line="360"/>
        <w:ind w:start="720"/>
        <w:jc w:val="both"/>
        <w:rPr>
          <w:szCs w:val="20"/>
        </w:rPr>
      </w:pPr>
      <w:r>
        <w:rPr>
          <w:szCs w:val="20"/>
        </w:rPr>
        <w:t>${testAcceptance}</w:t>
      </w:r>
    </w:p>
    <w:p>
      <w:pPr>
        <w:pStyle w:val="Heading3"/>
        <w:spacing w:lineRule="auto" w:line="360"/>
        <w:jc w:val="both"/>
        <w:rPr/>
      </w:pPr>
      <w:bookmarkStart w:id="48" w:name="_Toc203748235"/>
      <w:r>
        <w:rPr/>
        <w:t>Supporting Documentation</w:t>
      </w:r>
      <w:bookmarkEnd w:id="48"/>
    </w:p>
    <w:p>
      <w:pPr>
        <w:pStyle w:val="Normal"/>
        <w:spacing w:lineRule="auto" w:line="360"/>
        <w:ind w:hanging="148" w:start="868"/>
        <w:rPr>
          <w:b/>
          <w:bCs/>
        </w:rPr>
      </w:pPr>
      <w:r>
        <w:rPr>
          <w:b/>
          <w:bCs/>
        </w:rPr>
        <w:t>EDS:</w:t>
      </w:r>
      <w:r>
        <w:rPr/>
        <w:t xml:space="preserve"> </w:t>
      </w:r>
    </w:p>
    <w:p>
      <w:pPr>
        <w:pStyle w:val="Normal"/>
        <w:spacing w:lineRule="auto" w:line="360"/>
        <w:ind w:hanging="148" w:start="868"/>
        <w:rPr>
          <w:b/>
          <w:bCs/>
        </w:rPr>
      </w:pPr>
      <w:r>
        <w:rPr>
          <w:b/>
          <w:bCs/>
        </w:rPr>
      </w:r>
      <w:bookmarkStart w:id="49" w:name="EDS_FILE"/>
      <w:bookmarkEnd w:id="49"/>
    </w:p>
    <w:p>
      <w:pPr>
        <w:pStyle w:val="Normal"/>
        <w:spacing w:lineRule="auto" w:line="360"/>
        <w:ind w:hanging="148" w:start="868"/>
        <w:rPr>
          <w:b/>
          <w:bCs/>
        </w:rPr>
      </w:pPr>
      <w:r>
        <w:rPr>
          <w:b/>
          <w:bCs/>
        </w:rPr>
        <w:t>Basic MOP:</w:t>
      </w:r>
    </w:p>
    <w:p>
      <w:pPr>
        <w:pStyle w:val="Normal"/>
        <w:spacing w:lineRule="auto" w:line="360"/>
        <w:ind w:hanging="148" w:start="868"/>
        <w:rPr>
          <w:b/>
          <w:bCs/>
        </w:rPr>
      </w:pPr>
      <w:r>
        <w:rPr>
          <w:b/>
          <w:bCs/>
        </w:rPr>
      </w:r>
      <w:bookmarkStart w:id="50" w:name="BASIC_MOP_FILE"/>
      <w:bookmarkEnd w:id="50"/>
    </w:p>
    <w:p>
      <w:pPr>
        <w:pStyle w:val="Heading1"/>
        <w:keepNext w:val="false"/>
        <w:spacing w:lineRule="auto" w:line="360"/>
        <w:rPr/>
      </w:pPr>
      <w:bookmarkStart w:id="51" w:name="_Toc203748236"/>
      <w:r>
        <w:rPr>
          <w:caps w:val="false"/>
          <w:smallCaps w:val="false"/>
        </w:rPr>
        <w:t>TO BE RETURNED UPON PROJECT COMPLETION</w:t>
      </w:r>
      <w:bookmarkEnd w:id="51"/>
    </w:p>
    <w:p>
      <w:pPr>
        <w:pStyle w:val="ListParagraph"/>
        <w:numPr>
          <w:ilvl w:val="0"/>
          <w:numId w:val="2"/>
        </w:numPr>
        <w:spacing w:lineRule="auto" w:line="360"/>
        <w:rPr/>
      </w:pPr>
      <w:bookmarkStart w:id="52" w:name="_Toc296506347"/>
      <w:bookmarkStart w:id="53" w:name="_Toc293494423"/>
      <w:bookmarkStart w:id="54" w:name="_Toc295220445"/>
      <w:bookmarkStart w:id="55" w:name="_Toc298238844"/>
      <w:bookmarkStart w:id="56" w:name="_Toc295727309"/>
      <w:bookmarkStart w:id="57" w:name="_Toc293581785"/>
      <w:bookmarkStart w:id="58" w:name="_Toc293494360"/>
      <w:bookmarkStart w:id="59" w:name="_Toc298246997"/>
      <w:bookmarkStart w:id="60" w:name="_Toc293499182"/>
      <w:bookmarkEnd w:id="52"/>
      <w:bookmarkEnd w:id="53"/>
      <w:bookmarkEnd w:id="54"/>
      <w:bookmarkEnd w:id="55"/>
      <w:bookmarkEnd w:id="56"/>
      <w:bookmarkEnd w:id="57"/>
      <w:bookmarkEnd w:id="58"/>
      <w:bookmarkEnd w:id="59"/>
      <w:bookmarkEnd w:id="60"/>
      <w:r>
        <w:rPr/>
        <w:t>As built – All changes must be identified in red ink in cable run list, rack elevation, network drawing as appropriate.</w:t>
      </w:r>
    </w:p>
    <w:p>
      <w:pPr>
        <w:pStyle w:val="ListParagraph"/>
        <w:numPr>
          <w:ilvl w:val="0"/>
          <w:numId w:val="2"/>
        </w:numPr>
        <w:spacing w:lineRule="auto" w:line="360"/>
        <w:rPr/>
      </w:pPr>
      <w:r>
        <w:rPr/>
        <w:t>List of items that must be returned listed below:</w:t>
      </w:r>
    </w:p>
    <w:p>
      <w:pPr>
        <w:pStyle w:val="Normal"/>
        <w:spacing w:lineRule="auto" w:line="360"/>
        <w:rPr/>
      </w:pPr>
      <w:r>
        <w:fldChar w:fldCharType="begin">
          <w:ffData>
            <w:name w:val="Bookmark"/>
            <w:enabled/>
            <w:calcOnExit w:val="0"/>
            <w:checkBox>
              <w:sizeAuto/>
            </w:checkBox>
          </w:ffData>
        </w:fldChar>
      </w:r>
      <w:r>
        <w:rPr/>
        <w:instrText xml:space="preserve"> FORMCHECKBOX </w:instrText>
      </w:r>
      <w:r>
        <w:rPr/>
        <w:fldChar w:fldCharType="separate"/>
      </w:r>
      <w:bookmarkStart w:id="61" w:name="Bookmark"/>
      <w:bookmarkStart w:id="62" w:name="Bookmark"/>
      <w:bookmarkEnd w:id="62"/>
      <w:r>
        <w:rPr/>
      </w:r>
      <w:r>
        <w:rPr/>
        <w:fldChar w:fldCharType="end"/>
      </w:r>
      <w:bookmarkStart w:id="63" w:name="Bookmark_Копия_1_Копия_1_Копия_1"/>
      <w:bookmarkStart w:id="64" w:name="Bookmark_Копия_1_Копия_1"/>
      <w:bookmarkStart w:id="65" w:name="Bookmark_Копия_1"/>
      <w:bookmarkStart w:id="66" w:name="__Fieldmark__28362_2598550597"/>
      <w:bookmarkStart w:id="67" w:name="__Fieldmark__13981_678483572"/>
      <w:bookmarkStart w:id="68" w:name="__Fieldmark__862_2598550597"/>
      <w:bookmarkStart w:id="69" w:name="Bookmark_Копия_1_Копия_1_Копия_1_Копия_2"/>
      <w:bookmarkStart w:id="70" w:name="Bookmark_Копия_1_Копия_1_Копия_1_Копия_1"/>
      <w:bookmarkStart w:id="71" w:name="Bookmark_Копия_1_Копия_1"/>
      <w:bookmarkStart w:id="72" w:name="__Fieldmark__837_139913342"/>
      <w:bookmarkStart w:id="73" w:name="__Fieldmark__981_678483572"/>
      <w:bookmarkStart w:id="74" w:name="Bookmark_Копия_1"/>
      <w:bookmarkEnd w:id="63"/>
      <w:bookmarkEnd w:id="64"/>
      <w:bookmarkEnd w:id="65"/>
      <w:bookmarkEnd w:id="66"/>
      <w:bookmarkEnd w:id="67"/>
      <w:bookmarkEnd w:id="68"/>
      <w:bookmarkEnd w:id="69"/>
      <w:bookmarkEnd w:id="70"/>
      <w:bookmarkEnd w:id="71"/>
      <w:bookmarkEnd w:id="72"/>
      <w:bookmarkEnd w:id="73"/>
      <w:bookmarkEnd w:id="74"/>
      <w:r>
        <w:rPr/>
        <w:t xml:space="preserve"> POWER READING [Before and after]</w:t>
      </w:r>
    </w:p>
    <w:p>
      <w:pPr>
        <w:pStyle w:val="Normal"/>
        <w:spacing w:lineRule="auto" w:line="360"/>
        <w:rPr/>
      </w:pPr>
      <w:r>
        <w:fldChar w:fldCharType="begin">
          <w:ffData>
            <w:name w:val="Bookmark Копия 1 Коп"/>
            <w:enabled/>
            <w:calcOnExit w:val="0"/>
            <w:checkBox>
              <w:sizeAuto/>
            </w:checkBox>
          </w:ffData>
        </w:fldChar>
      </w:r>
      <w:r>
        <w:rPr/>
        <w:instrText xml:space="preserve"> FORMCHECKBOX </w:instrText>
      </w:r>
      <w:r>
        <w:rPr/>
        <w:fldChar w:fldCharType="separate"/>
      </w:r>
      <w:bookmarkStart w:id="75" w:name="Bookmark_Копия_1_Коп"/>
      <w:bookmarkStart w:id="76" w:name="Bookmark_Копия_1_Коп"/>
      <w:bookmarkEnd w:id="76"/>
      <w:r>
        <w:rPr/>
      </w:r>
      <w:r>
        <w:rPr/>
        <w:fldChar w:fldCharType="end"/>
      </w:r>
      <w:bookmarkStart w:id="77" w:name="__Fieldmark__13988_678483572"/>
      <w:bookmarkStart w:id="78" w:name="__Fieldmark__853_139913342"/>
      <w:bookmarkStart w:id="79" w:name="__Fieldmark__28375_2598550597"/>
      <w:bookmarkStart w:id="80" w:name="Bookmark_Копия_1_Копия_1_Копия_1"/>
      <w:bookmarkStart w:id="81" w:name="Bookmark_Копия_1_Копия_1_Копия_2_Копия_4"/>
      <w:bookmarkStart w:id="82" w:name="__Fieldmark__985_678483572"/>
      <w:bookmarkStart w:id="83" w:name="Bookmark_Копия_1_Копия_1_Копия_2_Копия_3"/>
      <w:bookmarkStart w:id="84" w:name="Bookmark_Копия_1_Копия_1_Копия_1_Копия_3"/>
      <w:bookmarkStart w:id="85" w:name="Bookmark_Копия_1_Копия_1_Копия_2_Копия_2"/>
      <w:bookmarkStart w:id="86" w:name="Bookmark_Копия_1_Копия_1_Копия_2_Копия_1"/>
      <w:bookmarkStart w:id="87" w:name="Bookmark_Копия_1_Копия_1_Копия_2"/>
      <w:bookmarkStart w:id="88" w:name="__Fieldmark__872_2598550597"/>
      <w:bookmarkStart w:id="89" w:name="Bookmark_Копия_1_Коп_Копия_1"/>
      <w:bookmarkStart w:id="90" w:name="Bookmark_Копия_1_Коп"/>
      <w:bookmarkEnd w:id="77"/>
      <w:bookmarkEnd w:id="78"/>
      <w:bookmarkEnd w:id="79"/>
      <w:bookmarkEnd w:id="80"/>
      <w:bookmarkEnd w:id="81"/>
      <w:bookmarkEnd w:id="82"/>
      <w:bookmarkEnd w:id="83"/>
      <w:bookmarkEnd w:id="84"/>
      <w:bookmarkEnd w:id="85"/>
      <w:bookmarkEnd w:id="86"/>
      <w:bookmarkEnd w:id="87"/>
      <w:bookmarkEnd w:id="88"/>
      <w:bookmarkEnd w:id="89"/>
      <w:bookmarkEnd w:id="90"/>
      <w:r>
        <w:rPr/>
        <w:t xml:space="preserve"> RETURN OPTICAL POWER LEVELS</w:t>
      </w:r>
    </w:p>
    <w:p>
      <w:pPr>
        <w:pStyle w:val="Normal"/>
        <w:spacing w:lineRule="auto" w:line="360"/>
        <w:rPr/>
      </w:pPr>
      <w:r>
        <w:fldChar w:fldCharType="begin">
          <w:ffData>
            <w:name w:val="Bookmark Копия 2"/>
            <w:enabled/>
            <w:calcOnExit w:val="0"/>
            <w:checkBox>
              <w:sizeAuto/>
            </w:checkBox>
          </w:ffData>
        </w:fldChar>
      </w:r>
      <w:r>
        <w:rPr/>
        <w:instrText xml:space="preserve"> FORMCHECKBOX </w:instrText>
      </w:r>
      <w:r>
        <w:rPr/>
        <w:fldChar w:fldCharType="separate"/>
      </w:r>
      <w:bookmarkStart w:id="91" w:name="Bookmark_Копия_2"/>
      <w:bookmarkStart w:id="92" w:name="Bookmark_Копия_2"/>
      <w:bookmarkEnd w:id="92"/>
      <w:r>
        <w:rPr/>
      </w:r>
      <w:r>
        <w:rPr/>
        <w:fldChar w:fldCharType="end"/>
      </w:r>
      <w:bookmarkStart w:id="93" w:name="Bookmark_Копия_2_Копия_1_Копия_1_Копия_1"/>
      <w:bookmarkStart w:id="94" w:name="Bookmark_Копия_2_Копия_1"/>
      <w:bookmarkStart w:id="95" w:name="__Fieldmark__28388_2598550597"/>
      <w:bookmarkStart w:id="96" w:name="__Fieldmark__13995_678483572"/>
      <w:bookmarkStart w:id="97" w:name="__Fieldmark__988_678483572"/>
      <w:bookmarkStart w:id="98" w:name="__Fieldmark__882_2598550597"/>
      <w:bookmarkStart w:id="99" w:name="__Fieldmark__869_139913342"/>
      <w:bookmarkStart w:id="100" w:name="Bookmark_Копия_2_Копия_1_Копия_1_Копия_2"/>
      <w:bookmarkStart w:id="101" w:name="Bookmark_Копия_2_Копия_1_Копия_1"/>
      <w:bookmarkStart w:id="102" w:name="Bookmark_Копия_2_Копия_1_Копия_1"/>
      <w:bookmarkStart w:id="103" w:name="Bookmark_Копия_2_Копия_1"/>
      <w:bookmarkStart w:id="104" w:name="Bookmark_Копия_2_Копия_1_Копия_1_Копия_3"/>
      <w:bookmarkStart w:id="105" w:name="Bookmark_Копия_2"/>
      <w:bookmarkEnd w:id="93"/>
      <w:bookmarkEnd w:id="94"/>
      <w:bookmarkEnd w:id="95"/>
      <w:bookmarkEnd w:id="96"/>
      <w:bookmarkEnd w:id="97"/>
      <w:bookmarkEnd w:id="98"/>
      <w:bookmarkEnd w:id="99"/>
      <w:bookmarkEnd w:id="100"/>
      <w:bookmarkEnd w:id="101"/>
      <w:bookmarkEnd w:id="102"/>
      <w:bookmarkEnd w:id="103"/>
      <w:bookmarkEnd w:id="104"/>
      <w:bookmarkEnd w:id="105"/>
      <w:r>
        <w:rPr/>
        <w:t xml:space="preserve"> DEFICIENCY LIST</w:t>
      </w:r>
    </w:p>
    <w:p>
      <w:pPr>
        <w:pStyle w:val="Normal"/>
        <w:spacing w:lineRule="auto" w:line="360"/>
        <w:jc w:val="center"/>
        <w:rPr>
          <w:b/>
          <w:i/>
          <w:u w:val="single"/>
        </w:rPr>
      </w:pPr>
      <w:r>
        <w:rPr>
          <w:b/>
          <w:i/>
          <w:u w:val="single"/>
        </w:rPr>
      </w:r>
    </w:p>
    <w:p>
      <w:pPr>
        <w:pStyle w:val="Normal"/>
        <w:spacing w:lineRule="auto" w:line="360"/>
        <w:jc w:val="center"/>
        <w:rPr/>
      </w:pPr>
      <w:bookmarkStart w:id="106" w:name="_Toc278895679"/>
      <w:bookmarkStart w:id="107" w:name="_Toc274299552"/>
      <w:r>
        <w:rPr>
          <w:b/>
          <w:i/>
          <w:u w:val="single"/>
        </w:rPr>
        <w:t>END OF FILE</w:t>
      </w:r>
      <w:bookmarkEnd w:id="106"/>
      <w:bookmarkEnd w:id="107"/>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992" w:right="902" w:gutter="0" w:header="720" w:top="1185" w:footer="720" w:bottom="1440"/>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Verdana">
    <w:charset w:val="01" w:characterSet="utf-8"/>
    <w:family w:val="swiss"/>
    <w:pitch w:val="variable"/>
  </w:font>
  <w:font w:name="Trebuchet MS">
    <w:charset w:val="01" w:characterSet="utf-8"/>
    <w:family w:val="swiss"/>
    <w:pitch w:val="variable"/>
  </w:font>
  <w:font w:name="Symbol">
    <w:charset w:val="01" w:characterSet="utf-8"/>
    <w:family w:val="roman"/>
    <w:pitch w:val="variable"/>
  </w:font>
  <w:font w:name="Arial Narrow">
    <w:charset w:val="01" w:characterSet="utf-8"/>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3" behindDoc="1" locked="0" layoutInCell="0" allowOverlap="1">
              <wp:simplePos x="0" y="0"/>
              <wp:positionH relativeFrom="margin">
                <wp:align>center</wp:align>
              </wp:positionH>
              <wp:positionV relativeFrom="paragraph">
                <wp:posOffset>635</wp:posOffset>
              </wp:positionV>
              <wp:extent cx="14605" cy="14605"/>
              <wp:effectExtent l="0" t="0" r="0" b="0"/>
              <wp:wrapSquare wrapText="bothSides"/>
              <wp:docPr id="3" name="Врезка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1" w:color="000000"/>
      </w:pBdr>
      <w:ind w:end="360"/>
      <w:jc w:val="end"/>
      <w:rPr>
        <w:sz w:val="16"/>
        <w:szCs w:val="16"/>
      </w:rPr>
    </w:pPr>
    <w:r>
      <w:rPr>
        <w:rStyle w:val="PageNumber"/>
      </w:rPr>
      <w:tab/>
      <w:tab/>
    </w: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p>
    <w:pPr>
      <w:pStyle w:val="Footer"/>
      <w:pBdr>
        <w:top w:val="single" w:sz="12" w:space="1" w:color="000000"/>
      </w:pBdr>
      <w:ind w:end="360"/>
      <w:jc w:val="end"/>
      <w:rPr>
        <w:sz w:val="16"/>
        <w:szCs w:val="16"/>
      </w:rPr>
    </w:pPr>
    <w:r>
      <w:rPr>
        <w:sz w:val="16"/>
        <w:szCs w:val="16"/>
      </w:rPr>
    </w:r>
  </w:p>
  <w:p>
    <w:pPr>
      <w:pStyle w:val="Footer"/>
      <w:pBdr>
        <w:top w:val="single" w:sz="12" w:space="1" w:color="000000"/>
      </w:pBdr>
      <w:ind w:end="360"/>
      <w:rPr>
        <w:sz w:val="16"/>
        <w:szCs w:val="16"/>
      </w:rPr>
    </w:pPr>
    <w:r>
      <w:rPr>
        <w:sz w:val="16"/>
        <w:szCs w:val="16"/>
      </w:rPr>
      <w:t xml:space="preserve">Equipment Engineering - Wireline                                                                                                                                  </w:t>
    </w:r>
  </w:p>
  <w:p>
    <w:pPr>
      <w:pStyle w:val="Footer"/>
      <w:pBdr>
        <w:top w:val="single" w:sz="12" w:space="1" w:color="000000"/>
      </w:pBdr>
      <w:ind w:end="360"/>
      <w:rPr/>
    </w:pPr>
    <w:r>
      <w:rPr>
        <w:sz w:val="16"/>
        <w:szCs w:val="16"/>
      </w:rPr>
      <w:t xml:space="preserve">Proprietary and Confidential - </w:t>
    </w:r>
    <w:r>
      <w:rPr>
        <w:rFonts w:eastAsia="Symbol" w:cs="Symbol" w:ascii="Symbol" w:hAnsi="Symbol"/>
        <w:sz w:val="16"/>
        <w:szCs w:val="16"/>
      </w:rPr>
      <w:t></w:t>
    </w:r>
    <w:r>
      <w:rPr>
        <w:sz w:val="16"/>
        <w:szCs w:val="16"/>
      </w:rPr>
      <w:t xml:space="preserve">Ó Rogers Communications - All rights reserved.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pPr>
    <w:r>
      <w:rPr/>
      <mc:AlternateContent>
        <mc:Choice Requires="wps">
          <w:drawing>
            <wp:anchor distT="0" distB="0" distL="0" distR="0" simplePos="0" relativeHeight="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2" name="Врезка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cs="Arial"/>
        <w:color w:val="000000"/>
        <w:sz w:val="16"/>
        <w:szCs w:val="16"/>
        <w:shd w:fill="FFFFFF" w:val="clear"/>
      </w:rPr>
      <w:t>${ddpNumber}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b/>
        <w:bCs/>
        <w:color w:val="auto"/>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b w:val="false"/>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1636" w:hanging="360"/>
      </w:pPr>
      <w:rPr>
        <w:rFonts w:ascii="Symbol" w:hAnsi="Symbol" w:cs="Symbol" w:hint="default"/>
        <w:color w:val="auto"/>
      </w:rPr>
    </w:lvl>
    <w:lvl w:ilvl="1">
      <w:start w:val="1"/>
      <w:numFmt w:val="bullet"/>
      <w:lvlText w:val=""/>
      <w:lvlJc w:val="start"/>
      <w:pPr>
        <w:tabs>
          <w:tab w:val="num" w:pos="0"/>
        </w:tabs>
        <w:ind w:start="1211" w:hanging="360"/>
      </w:pPr>
      <w:rPr>
        <w:rFonts w:ascii="Wingdings" w:hAnsi="Wingdings" w:cs="Wingdings" w:hint="default"/>
        <w:color w:val="auto"/>
      </w:rPr>
    </w:lvl>
    <w:lvl w:ilvl="2">
      <w:start w:val="1"/>
      <w:numFmt w:val="bullet"/>
      <w:lvlText w:val=""/>
      <w:lvlJc w:val="start"/>
      <w:pPr>
        <w:tabs>
          <w:tab w:val="num" w:pos="0"/>
        </w:tabs>
        <w:ind w:start="1211" w:hanging="360"/>
      </w:pPr>
      <w:rPr>
        <w:rFonts w:ascii="Wingdings" w:hAnsi="Wingdings" w:cs="Wingdings" w:hint="default"/>
        <w:color w:val="auto"/>
      </w:rPr>
    </w:lvl>
    <w:lvl w:ilvl="3">
      <w:start w:val="1"/>
      <w:numFmt w:val="bullet"/>
      <w:lvlText w:val="o"/>
      <w:lvlJc w:val="start"/>
      <w:pPr>
        <w:tabs>
          <w:tab w:val="num" w:pos="0"/>
        </w:tabs>
        <w:ind w:start="1637" w:hanging="360"/>
      </w:pPr>
      <w:rPr>
        <w:rFonts w:ascii="Courier New" w:hAnsi="Courier New" w:cs="Courier New" w:hint="default"/>
        <w:color w:val="auto"/>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4">
    <w:lvl w:ilvl="0">
      <w:start w:val="2976"/>
      <w:numFmt w:val="bullet"/>
      <w:lvlText w:val="-"/>
      <w:lvlJc w:val="start"/>
      <w:pPr>
        <w:tabs>
          <w:tab w:val="num" w:pos="0"/>
        </w:tabs>
        <w:ind w:start="720" w:hanging="360"/>
      </w:pPr>
      <w:rPr>
        <w:rFonts w:ascii="Arial" w:hAnsi="Arial" w:cs="Arial" w:hint="default"/>
        <w:b/>
        <w:color w:val="FF000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CA"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06d1b"/>
    <w:pPr>
      <w:widowControl/>
      <w:suppressAutoHyphens w:val="true"/>
      <w:bidi w:val="0"/>
      <w:spacing w:before="0" w:after="0"/>
      <w:jc w:val="start"/>
    </w:pPr>
    <w:rPr>
      <w:rFonts w:ascii="Arial" w:hAnsi="Arial" w:eastAsia="Times New Roman" w:cs="Arial"/>
      <w:color w:val="auto"/>
      <w:kern w:val="0"/>
      <w:sz w:val="24"/>
      <w:szCs w:val="24"/>
      <w:lang w:val="en-CA" w:eastAsia="en-US" w:bidi="ar-SA"/>
      <w14:ligatures w14:val="none"/>
    </w:rPr>
  </w:style>
  <w:style w:type="paragraph" w:styleId="Heading1">
    <w:name w:val="heading 1"/>
    <w:basedOn w:val="Normal"/>
    <w:next w:val="Normal"/>
    <w:link w:val="1"/>
    <w:uiPriority w:val="99"/>
    <w:qFormat/>
    <w:rsid w:val="00e06d1b"/>
    <w:pPr>
      <w:keepNext w:val="true"/>
      <w:numPr>
        <w:ilvl w:val="0"/>
        <w:numId w:val="1"/>
      </w:numPr>
      <w:spacing w:before="240" w:after="60"/>
      <w:outlineLvl w:val="0"/>
    </w:pPr>
    <w:rPr>
      <w:rFonts w:cs="Times New Roman"/>
      <w:b/>
      <w:bCs/>
      <w:caps/>
      <w:kern w:val="2"/>
      <w:sz w:val="28"/>
      <w:szCs w:val="28"/>
    </w:rPr>
  </w:style>
  <w:style w:type="paragraph" w:styleId="Heading2">
    <w:name w:val="heading 2"/>
    <w:basedOn w:val="Normal"/>
    <w:next w:val="Normal"/>
    <w:link w:val="2"/>
    <w:uiPriority w:val="99"/>
    <w:qFormat/>
    <w:rsid w:val="00e06d1b"/>
    <w:pPr>
      <w:keepNext w:val="true"/>
      <w:numPr>
        <w:ilvl w:val="1"/>
        <w:numId w:val="1"/>
      </w:numPr>
      <w:spacing w:before="240" w:after="60"/>
      <w:outlineLvl w:val="1"/>
    </w:pPr>
    <w:rPr>
      <w:rFonts w:cs="Times New Roman"/>
      <w:b/>
      <w:bCs/>
      <w:i/>
      <w:iCs/>
      <w:caps/>
    </w:rPr>
  </w:style>
  <w:style w:type="paragraph" w:styleId="Heading3">
    <w:name w:val="heading 3"/>
    <w:basedOn w:val="Normal"/>
    <w:next w:val="Normal"/>
    <w:link w:val="3"/>
    <w:uiPriority w:val="99"/>
    <w:qFormat/>
    <w:rsid w:val="00e06d1b"/>
    <w:pPr>
      <w:keepNext w:val="true"/>
      <w:numPr>
        <w:ilvl w:val="2"/>
        <w:numId w:val="1"/>
      </w:numPr>
      <w:spacing w:before="240" w:after="60"/>
      <w:outlineLvl w:val="2"/>
    </w:pPr>
    <w:rPr>
      <w:rFonts w:cs="Times New Roman"/>
      <w:caps/>
    </w:rPr>
  </w:style>
  <w:style w:type="paragraph" w:styleId="Heading4">
    <w:name w:val="heading 4"/>
    <w:basedOn w:val="Normal"/>
    <w:next w:val="Normal"/>
    <w:link w:val="4"/>
    <w:uiPriority w:val="99"/>
    <w:qFormat/>
    <w:rsid w:val="00e06d1b"/>
    <w:pPr>
      <w:keepNext w:val="true"/>
      <w:numPr>
        <w:ilvl w:val="3"/>
        <w:numId w:val="1"/>
      </w:numPr>
      <w:spacing w:before="240" w:after="60"/>
      <w:outlineLvl w:val="3"/>
    </w:pPr>
    <w:rPr>
      <w:rFonts w:cs="Times New Roman"/>
      <w:i/>
      <w:iCs/>
      <w:caps/>
    </w:rPr>
  </w:style>
  <w:style w:type="paragraph" w:styleId="Heading5">
    <w:name w:val="heading 5"/>
    <w:basedOn w:val="Normal"/>
    <w:next w:val="Normal"/>
    <w:link w:val="5"/>
    <w:uiPriority w:val="99"/>
    <w:qFormat/>
    <w:rsid w:val="00e06d1b"/>
    <w:pPr>
      <w:numPr>
        <w:ilvl w:val="4"/>
        <w:numId w:val="1"/>
      </w:numPr>
      <w:spacing w:before="240" w:after="60"/>
      <w:outlineLvl w:val="4"/>
    </w:pPr>
    <w:rPr>
      <w:rFonts w:cs="Times New Roman"/>
    </w:rPr>
  </w:style>
  <w:style w:type="paragraph" w:styleId="Heading6">
    <w:name w:val="heading 6"/>
    <w:basedOn w:val="Normal"/>
    <w:next w:val="Normal"/>
    <w:link w:val="6"/>
    <w:uiPriority w:val="99"/>
    <w:qFormat/>
    <w:rsid w:val="00e06d1b"/>
    <w:pPr>
      <w:numPr>
        <w:ilvl w:val="5"/>
        <w:numId w:val="1"/>
      </w:numPr>
      <w:spacing w:before="240" w:after="60"/>
      <w:outlineLvl w:val="5"/>
    </w:pPr>
    <w:rPr>
      <w:rFonts w:cs="Times New Roman"/>
      <w:i/>
      <w:iCs/>
    </w:rPr>
  </w:style>
  <w:style w:type="paragraph" w:styleId="Heading7">
    <w:name w:val="heading 7"/>
    <w:basedOn w:val="Normal"/>
    <w:next w:val="Normal"/>
    <w:link w:val="7"/>
    <w:uiPriority w:val="99"/>
    <w:qFormat/>
    <w:rsid w:val="00e06d1b"/>
    <w:pPr>
      <w:numPr>
        <w:ilvl w:val="6"/>
        <w:numId w:val="1"/>
      </w:numPr>
      <w:spacing w:before="240" w:after="60"/>
      <w:outlineLvl w:val="6"/>
    </w:pPr>
    <w:rPr>
      <w:rFonts w:cs="Times New Roman"/>
      <w:i/>
      <w:iCs/>
    </w:rPr>
  </w:style>
  <w:style w:type="paragraph" w:styleId="Heading8">
    <w:name w:val="heading 8"/>
    <w:basedOn w:val="Normal"/>
    <w:next w:val="Normal"/>
    <w:link w:val="8"/>
    <w:uiPriority w:val="99"/>
    <w:qFormat/>
    <w:rsid w:val="00e06d1b"/>
    <w:pPr>
      <w:numPr>
        <w:ilvl w:val="7"/>
        <w:numId w:val="1"/>
      </w:numPr>
      <w:spacing w:before="240" w:after="60"/>
      <w:outlineLvl w:val="7"/>
    </w:pPr>
    <w:rPr>
      <w:rFonts w:cs="Times New Roman"/>
      <w:i/>
      <w:iCs/>
    </w:rPr>
  </w:style>
  <w:style w:type="paragraph" w:styleId="Heading9">
    <w:name w:val="heading 9"/>
    <w:basedOn w:val="Normal"/>
    <w:next w:val="Normal"/>
    <w:link w:val="9"/>
    <w:uiPriority w:val="99"/>
    <w:qFormat/>
    <w:rsid w:val="00e06d1b"/>
    <w:pPr>
      <w:numPr>
        <w:ilvl w:val="8"/>
        <w:numId w:val="1"/>
      </w:numPr>
      <w:spacing w:before="240" w:after="60"/>
      <w:outlineLvl w:val="8"/>
    </w:pPr>
    <w:rPr>
      <w:rFonts w:cs="Times New Roman"/>
      <w:i/>
      <w:iCs/>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9"/>
    <w:qFormat/>
    <w:rsid w:val="00e06d1b"/>
    <w:rPr>
      <w:rFonts w:ascii="Arial" w:hAnsi="Arial" w:eastAsia="Times New Roman" w:cs="Times New Roman"/>
      <w:b/>
      <w:bCs/>
      <w:caps/>
      <w:kern w:val="2"/>
      <w:sz w:val="28"/>
      <w:szCs w:val="28"/>
      <w:lang w:val="en-US"/>
      <w14:ligatures w14:val="none"/>
    </w:rPr>
  </w:style>
  <w:style w:type="character" w:styleId="2" w:customStyle="1">
    <w:name w:val="Заголовок 2 Знак"/>
    <w:basedOn w:val="DefaultParagraphFont"/>
    <w:uiPriority w:val="99"/>
    <w:qFormat/>
    <w:rsid w:val="00e06d1b"/>
    <w:rPr>
      <w:rFonts w:ascii="Arial" w:hAnsi="Arial" w:eastAsia="Times New Roman" w:cs="Times New Roman"/>
      <w:b/>
      <w:bCs/>
      <w:i/>
      <w:iCs/>
      <w:caps/>
      <w:kern w:val="0"/>
      <w:sz w:val="24"/>
      <w:szCs w:val="24"/>
      <w:lang w:val="en-US"/>
      <w14:ligatures w14:val="none"/>
    </w:rPr>
  </w:style>
  <w:style w:type="character" w:styleId="3" w:customStyle="1">
    <w:name w:val="Заголовок 3 Знак"/>
    <w:basedOn w:val="DefaultParagraphFont"/>
    <w:uiPriority w:val="99"/>
    <w:qFormat/>
    <w:rsid w:val="00e06d1b"/>
    <w:rPr>
      <w:rFonts w:ascii="Arial" w:hAnsi="Arial" w:eastAsia="Times New Roman" w:cs="Times New Roman"/>
      <w:caps/>
      <w:kern w:val="0"/>
      <w:sz w:val="24"/>
      <w:szCs w:val="24"/>
      <w:lang w:val="en-US"/>
      <w14:ligatures w14:val="none"/>
    </w:rPr>
  </w:style>
  <w:style w:type="character" w:styleId="4" w:customStyle="1">
    <w:name w:val="Заголовок 4 Знак"/>
    <w:basedOn w:val="DefaultParagraphFont"/>
    <w:uiPriority w:val="99"/>
    <w:qFormat/>
    <w:rsid w:val="00e06d1b"/>
    <w:rPr>
      <w:rFonts w:ascii="Arial" w:hAnsi="Arial" w:eastAsia="Times New Roman" w:cs="Times New Roman"/>
      <w:i/>
      <w:iCs/>
      <w:caps/>
      <w:kern w:val="0"/>
      <w:sz w:val="24"/>
      <w:szCs w:val="24"/>
      <w:lang w:val="en-US"/>
      <w14:ligatures w14:val="none"/>
    </w:rPr>
  </w:style>
  <w:style w:type="character" w:styleId="5" w:customStyle="1">
    <w:name w:val="Заголовок 5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6" w:customStyle="1">
    <w:name w:val="Заголовок 6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7" w:customStyle="1">
    <w:name w:val="Заголовок 7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8" w:customStyle="1">
    <w:name w:val="Заголовок 8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9" w:customStyle="1">
    <w:name w:val="Заголовок 9 Знак"/>
    <w:basedOn w:val="DefaultParagraphFont"/>
    <w:uiPriority w:val="99"/>
    <w:qFormat/>
    <w:rsid w:val="00e06d1b"/>
    <w:rPr>
      <w:rFonts w:ascii="Arial" w:hAnsi="Arial" w:eastAsia="Times New Roman" w:cs="Times New Roman"/>
      <w:i/>
      <w:iCs/>
      <w:kern w:val="0"/>
      <w:sz w:val="24"/>
      <w:szCs w:val="24"/>
      <w:lang w:val="en-US"/>
      <w14:ligatures w14:val="none"/>
    </w:rPr>
  </w:style>
  <w:style w:type="character" w:styleId="Style5" w:customStyle="1">
    <w:name w:val="Верхний колонтитул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Style6" w:customStyle="1">
    <w:name w:val="Нижний колонтитул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PageNumber">
    <w:name w:val="page number"/>
    <w:basedOn w:val="DefaultParagraphFont"/>
    <w:uiPriority w:val="99"/>
    <w:qFormat/>
    <w:rsid w:val="00e06d1b"/>
    <w:rPr/>
  </w:style>
  <w:style w:type="character" w:styleId="Hyperlink">
    <w:name w:val="Hyperlink"/>
    <w:uiPriority w:val="99"/>
    <w:qFormat/>
    <w:rsid w:val="00e06d1b"/>
    <w:rPr>
      <w:color w:val="000080"/>
      <w:u w:val="single"/>
    </w:rPr>
  </w:style>
  <w:style w:type="character" w:styleId="Style7" w:customStyle="1">
    <w:name w:val="Основной текст Знак"/>
    <w:basedOn w:val="DefaultParagraphFont"/>
    <w:uiPriority w:val="99"/>
    <w:qFormat/>
    <w:rsid w:val="00e06d1b"/>
    <w:rPr>
      <w:rFonts w:ascii="Arial" w:hAnsi="Arial" w:eastAsia="Times New Roman" w:cs="Times New Roman"/>
      <w:kern w:val="0"/>
      <w:sz w:val="24"/>
      <w:szCs w:val="24"/>
      <w:lang w:val="en-US"/>
      <w14:ligatures w14:val="none"/>
    </w:rPr>
  </w:style>
  <w:style w:type="character" w:styleId="Emphasis">
    <w:name w:val="Emphasis"/>
    <w:qFormat/>
    <w:rsid w:val="00e06d1b"/>
    <w:rPr>
      <w:i/>
      <w:iCs/>
    </w:rPr>
  </w:style>
  <w:style w:type="character" w:styleId="Style8" w:customStyle="1">
    <w:name w:val="Абзац списка Знак"/>
    <w:link w:val="ListParagraph"/>
    <w:uiPriority w:val="34"/>
    <w:qFormat/>
    <w:locked/>
    <w:rsid w:val="00e06d1b"/>
    <w:rPr>
      <w:rFonts w:ascii="Arial" w:hAnsi="Arial" w:eastAsia="Times New Roman" w:cs="Arial"/>
      <w:kern w:val="0"/>
      <w:sz w:val="24"/>
      <w:szCs w:val="24"/>
      <w:lang w:val="en-US"/>
      <w14:ligatures w14:val="none"/>
    </w:rPr>
  </w:style>
  <w:style w:type="character" w:styleId="FollowedHyperlink">
    <w:name w:val="FollowedHyperlink"/>
    <w:basedOn w:val="DefaultParagraphFont"/>
    <w:uiPriority w:val="99"/>
    <w:semiHidden/>
    <w:unhideWhenUsed/>
    <w:qFormat/>
    <w:rsid w:val="00966c18"/>
    <w:rPr>
      <w:color w:themeColor="followedHyperlink" w:val="954F72"/>
      <w:u w:val="single"/>
    </w:rPr>
  </w:style>
  <w:style w:type="character" w:styleId="UnresolvedMention" w:customStyle="1">
    <w:name w:val="Unresolved Mention"/>
    <w:basedOn w:val="DefaultParagraphFont"/>
    <w:uiPriority w:val="99"/>
    <w:semiHidden/>
    <w:unhideWhenUsed/>
    <w:qFormat/>
    <w:rsid w:val="00966c18"/>
    <w:rPr>
      <w:color w:val="605E5C"/>
      <w:shd w:fill="E1DFDD" w:val="clear"/>
    </w:rPr>
  </w:style>
  <w:style w:type="character" w:styleId="ui-provider" w:customStyle="1">
    <w:name w:val="ui-provider"/>
    <w:basedOn w:val="DefaultParagraphFont"/>
    <w:qFormat/>
    <w:rsid w:val="00343a0e"/>
    <w:rPr/>
  </w:style>
  <w:style w:type="character" w:styleId="CommentReference">
    <w:name w:val="annotation reference"/>
    <w:uiPriority w:val="99"/>
    <w:semiHidden/>
    <w:unhideWhenUsed/>
    <w:qFormat/>
    <w:rsid w:val="007d583f"/>
    <w:rPr>
      <w:sz w:val="16"/>
      <w:szCs w:val="16"/>
    </w:rPr>
  </w:style>
  <w:style w:type="character" w:styleId="user" w:customStyle="1">
    <w:name w:val="Ссылка указателя (user)"/>
    <w:qFormat/>
    <w:rPr/>
  </w:style>
  <w:style w:type="character" w:styleId="Style9" w:customStyle="1">
    <w:name w:val="Ссылка указателя"/>
    <w:qFormat/>
    <w:rPr/>
  </w:style>
  <w:style w:type="paragraph" w:styleId="Style10" w:customStyle="1">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Style7"/>
    <w:uiPriority w:val="99"/>
    <w:rsid w:val="00e06d1b"/>
    <w:pPr>
      <w:jc w:val="both"/>
    </w:pPr>
    <w:rPr>
      <w:rFonts w:cs="Times New Roman"/>
    </w:rPr>
  </w:style>
  <w:style w:type="paragraph" w:styleId="List">
    <w:name w:val="List"/>
    <w:basedOn w:val="BodyText"/>
    <w:pPr/>
    <w:rPr>
      <w:rFonts w:cs="Lohit Devanagari"/>
    </w:rPr>
  </w:style>
  <w:style w:type="paragraph" w:styleId="Caption">
    <w:name w:val="caption"/>
    <w:basedOn w:val="Normal"/>
    <w:next w:val="Normal"/>
    <w:uiPriority w:val="35"/>
    <w:unhideWhenUsed/>
    <w:qFormat/>
    <w:rsid w:val="00fb1cf6"/>
    <w:pPr>
      <w:spacing w:before="0" w:after="200"/>
    </w:pPr>
    <w:rPr>
      <w:i/>
      <w:iCs/>
      <w:color w:themeColor="text2" w:val="44546A"/>
      <w:sz w:val="18"/>
      <w:szCs w:val="18"/>
    </w:rPr>
  </w:style>
  <w:style w:type="paragraph" w:styleId="Style11" w:customStyle="1">
    <w:name w:val="Указатель"/>
    <w:basedOn w:val="Normal"/>
    <w:qFormat/>
    <w:pPr>
      <w:suppressLineNumbers/>
    </w:pPr>
    <w:rPr>
      <w:rFonts w:cs="Lohit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Lohit Devanagari"/>
      <w:sz w:val="28"/>
      <w:szCs w:val="28"/>
    </w:rPr>
  </w:style>
  <w:style w:type="paragraph" w:styleId="user2">
    <w:name w:val="Указатель (user)"/>
    <w:basedOn w:val="Normal"/>
    <w:qFormat/>
    <w:pPr>
      <w:suppressLineNumbers/>
    </w:pPr>
    <w:rPr>
      <w:rFonts w:cs="Lohit Devanagari"/>
    </w:rPr>
  </w:style>
  <w:style w:type="paragraph" w:styleId="Title">
    <w:name w:val="Title"/>
    <w:basedOn w:val="Normal"/>
    <w:next w:val="BodyText"/>
    <w:qFormat/>
    <w:pPr>
      <w:keepNext w:val="true"/>
      <w:spacing w:before="240" w:after="120"/>
    </w:pPr>
    <w:rPr>
      <w:rFonts w:ascii="Liberation Sans" w:hAnsi="Liberation Sans" w:eastAsia="Noto Sans CJK SC" w:cs="Lohit Devanagari"/>
      <w:sz w:val="28"/>
      <w:szCs w:val="28"/>
    </w:rPr>
  </w:style>
  <w:style w:type="paragraph" w:styleId="IndexHeading">
    <w:name w:val="index heading"/>
    <w:basedOn w:val="Normal"/>
    <w:qFormat/>
    <w:pPr>
      <w:suppressLineNumbers/>
    </w:pPr>
    <w:rPr>
      <w:rFonts w:cs="Lohit Devanagari"/>
    </w:rPr>
  </w:style>
  <w:style w:type="paragraph" w:styleId="Style12" w:customStyle="1">
    <w:name w:val="Колонтитул"/>
    <w:basedOn w:val="Normal"/>
    <w:qFormat/>
    <w:pPr/>
    <w:rPr/>
  </w:style>
  <w:style w:type="paragraph" w:styleId="Style13" w:customStyle="1">
    <w:name w:val="Колонтитулы"/>
    <w:basedOn w:val="Normal"/>
    <w:qFormat/>
    <w:pPr/>
    <w:rPr/>
  </w:style>
  <w:style w:type="paragraph" w:styleId="user3" w:customStyle="1">
    <w:name w:val="Колонтитулы (user)"/>
    <w:basedOn w:val="Normal"/>
    <w:qFormat/>
    <w:pPr/>
    <w:rPr/>
  </w:style>
  <w:style w:type="paragraph" w:styleId="Header">
    <w:name w:val="header"/>
    <w:basedOn w:val="Normal"/>
    <w:link w:val="Style5"/>
    <w:uiPriority w:val="99"/>
    <w:rsid w:val="00e06d1b"/>
    <w:pPr>
      <w:tabs>
        <w:tab w:val="clear" w:pos="720"/>
        <w:tab w:val="center" w:pos="4320" w:leader="none"/>
        <w:tab w:val="right" w:pos="8640" w:leader="none"/>
      </w:tabs>
    </w:pPr>
    <w:rPr>
      <w:rFonts w:cs="Times New Roman"/>
    </w:rPr>
  </w:style>
  <w:style w:type="paragraph" w:styleId="Footer">
    <w:name w:val="footer"/>
    <w:basedOn w:val="Normal"/>
    <w:link w:val="Style6"/>
    <w:uiPriority w:val="99"/>
    <w:rsid w:val="00e06d1b"/>
    <w:pPr>
      <w:tabs>
        <w:tab w:val="clear" w:pos="720"/>
        <w:tab w:val="center" w:pos="4320" w:leader="none"/>
        <w:tab w:val="right" w:pos="8640" w:leader="none"/>
      </w:tabs>
    </w:pPr>
    <w:rPr>
      <w:rFonts w:cs="Times New Roman"/>
    </w:rPr>
  </w:style>
  <w:style w:type="paragraph" w:styleId="TOC1">
    <w:name w:val="toc 1"/>
    <w:basedOn w:val="Normal"/>
    <w:next w:val="Normal"/>
    <w:uiPriority w:val="39"/>
    <w:rsid w:val="00e06d1b"/>
    <w:pPr>
      <w:spacing w:before="120" w:after="120"/>
    </w:pPr>
    <w:rPr>
      <w:rFonts w:ascii="Times New Roman" w:hAnsi="Times New Roman" w:cs="Times New Roman"/>
      <w:b/>
      <w:bCs/>
      <w:caps/>
      <w:sz w:val="20"/>
      <w:szCs w:val="20"/>
    </w:rPr>
  </w:style>
  <w:style w:type="paragraph" w:styleId="TOC2">
    <w:name w:val="toc 2"/>
    <w:basedOn w:val="Normal"/>
    <w:next w:val="Normal"/>
    <w:uiPriority w:val="39"/>
    <w:rsid w:val="00e06d1b"/>
    <w:pPr>
      <w:ind w:start="240"/>
    </w:pPr>
    <w:rPr>
      <w:rFonts w:ascii="Times New Roman" w:hAnsi="Times New Roman" w:cs="Times New Roman"/>
      <w:smallCaps/>
      <w:sz w:val="20"/>
      <w:szCs w:val="20"/>
    </w:rPr>
  </w:style>
  <w:style w:type="paragraph" w:styleId="TOC3">
    <w:name w:val="toc 3"/>
    <w:basedOn w:val="Normal"/>
    <w:next w:val="Normal"/>
    <w:uiPriority w:val="39"/>
    <w:rsid w:val="00e06d1b"/>
    <w:pPr>
      <w:ind w:start="480"/>
    </w:pPr>
    <w:rPr>
      <w:rFonts w:ascii="Times New Roman" w:hAnsi="Times New Roman" w:cs="Times New Roman"/>
      <w:i/>
      <w:iCs/>
      <w:sz w:val="20"/>
      <w:szCs w:val="20"/>
    </w:rPr>
  </w:style>
  <w:style w:type="paragraph" w:styleId="ListParagraph">
    <w:name w:val="List Paragraph"/>
    <w:basedOn w:val="Normal"/>
    <w:link w:val="Style8"/>
    <w:uiPriority w:val="34"/>
    <w:qFormat/>
    <w:rsid w:val="00e06d1b"/>
    <w:pPr>
      <w:spacing w:before="0" w:after="0"/>
      <w:ind w:start="720"/>
      <w:contextualSpacing/>
    </w:pPr>
    <w:rPr/>
  </w:style>
  <w:style w:type="paragraph" w:styleId="TOC7">
    <w:name w:val="toc 7"/>
    <w:basedOn w:val="Normal"/>
    <w:next w:val="Normal"/>
    <w:autoRedefine/>
    <w:uiPriority w:val="39"/>
    <w:semiHidden/>
    <w:unhideWhenUsed/>
    <w:rsid w:val="00b176f2"/>
    <w:pPr>
      <w:spacing w:before="0" w:after="100"/>
      <w:ind w:start="1440"/>
    </w:pPr>
    <w:rPr/>
  </w:style>
  <w:style w:type="paragraph" w:styleId="user4" w:customStyle="1">
    <w:name w:val="Содержимое врезки (user)"/>
    <w:basedOn w:val="Normal"/>
    <w:qFormat/>
    <w:pPr/>
    <w:rPr/>
  </w:style>
  <w:style w:type="paragraph" w:styleId="Style14" w:customStyle="1">
    <w:name w:val="Содержимое врезки"/>
    <w:basedOn w:val="Normal"/>
    <w:qFormat/>
    <w:pPr/>
    <w:rPr/>
  </w:style>
  <w:style w:type="paragraph" w:styleId="TOC4">
    <w:name w:val="toc 4"/>
    <w:basedOn w:val="Style11"/>
    <w:pPr/>
    <w:rPr/>
  </w:style>
  <w:style w:type="paragraph" w:styleId="TOC5">
    <w:name w:val="toc 5"/>
    <w:basedOn w:val="Style11"/>
    <w:pPr/>
    <w:rPr/>
  </w:style>
  <w:style w:type="paragraph" w:styleId="TOC6">
    <w:name w:val="toc 6"/>
    <w:basedOn w:val="Style11"/>
    <w:pPr/>
    <w:rPr/>
  </w:style>
  <w:style w:type="paragraph" w:styleId="TOC8">
    <w:name w:val="toc 8"/>
    <w:basedOn w:val="Style11"/>
    <w:pPr/>
    <w:rPr/>
  </w:style>
  <w:style w:type="paragraph" w:styleId="TOC9">
    <w:name w:val="toc 9"/>
    <w:basedOn w:val="Style11"/>
    <w:pPr/>
    <w:rPr/>
  </w:style>
  <w:style w:type="numbering" w:styleId="Style15" w:customStyle="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8">
    <w:name w:val="Table Grid"/>
    <w:basedOn w:val="a1"/>
    <w:uiPriority w:val="39"/>
    <w:rsid w:val="00da389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1763</TotalTime>
  <Application>LibreOffice/26.2.2.2$Linux_X86_64 LibreOffice_project/1f77d10d6938fd34972958f64b2bcfa54f8b1ba5</Application>
  <AppVersion>15.0000</AppVersion>
  <Pages>5</Pages>
  <Words>558</Words>
  <Characters>3242</Characters>
  <CharactersWithSpaces>4371</CharactersWithSpaces>
  <Paragraphs>147</Paragraphs>
  <Company>Krokoz™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2024-09-04T17:22:00Z</dcterms:created>
  <dc:creator/>
  <dc:description/>
  <dc:language>ru-RU</dc:language>
  <cp:lastModifiedBy/>
  <dcterms:modified xsi:type="dcterms:W3CDTF">2026-05-16T18:49:54Z</dcterms:modified>
  <cp:revision>690</cp:revision>
  <dc:subject/>
  <dc:title/>
</cp:coreProperties>
</file>

<file path=docProps/custom.xml><?xml version="1.0" encoding="utf-8"?>
<Properties xmlns="http://schemas.openxmlformats.org/officeDocument/2006/custom-properties" xmlns:vt="http://schemas.openxmlformats.org/officeDocument/2006/docPropsVTypes"/>
</file>