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90"/>
        <w:gridCol w:w="3473"/>
      </w:tblGrid>
      <w:tr w:rsidR="00F73575" w:rsidTr="00694126">
        <w:tc>
          <w:tcPr>
            <w:tcW w:w="2943" w:type="dxa"/>
          </w:tcPr>
          <w:p w:rsidR="00F73575" w:rsidRDefault="00F73575">
            <w:r>
              <w:rPr>
                <w:b/>
                <w:noProof/>
                <w:color w:val="333333"/>
                <w:lang/>
              </w:rPr>
              <w:drawing>
                <wp:inline distT="0" distB="0" distL="0" distR="0" wp14:anchorId="697B1452" wp14:editId="31C78A52">
                  <wp:extent cx="1603375" cy="1487170"/>
                  <wp:effectExtent l="0" t="0" r="0" b="0"/>
                  <wp:docPr id="1" name="Рисунок 1" descr="emble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ble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7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:rsidR="00665E85" w:rsidRPr="00665E85" w:rsidRDefault="00665E85" w:rsidP="00665E85">
            <w:pPr>
              <w:jc w:val="center"/>
              <w:rPr>
                <w:sz w:val="28"/>
                <w:szCs w:val="28"/>
              </w:rPr>
            </w:pPr>
            <w:r w:rsidRPr="00665E85">
              <w:rPr>
                <w:sz w:val="28"/>
                <w:szCs w:val="28"/>
              </w:rPr>
              <w:t>УКРАЇНА</w:t>
            </w:r>
          </w:p>
          <w:p w:rsidR="00665E85" w:rsidRPr="00665E85" w:rsidRDefault="00665E85" w:rsidP="00665E85">
            <w:pPr>
              <w:jc w:val="center"/>
              <w:rPr>
                <w:sz w:val="28"/>
                <w:szCs w:val="28"/>
              </w:rPr>
            </w:pPr>
            <w:r w:rsidRPr="00665E85">
              <w:rPr>
                <w:sz w:val="28"/>
                <w:szCs w:val="28"/>
              </w:rPr>
              <w:t>ПОЛТАВСЬКА ОБЛАСТЬ</w:t>
            </w:r>
          </w:p>
          <w:p w:rsidR="00665E85" w:rsidRPr="00665E85" w:rsidRDefault="00665E85" w:rsidP="00665E85">
            <w:pPr>
              <w:jc w:val="center"/>
              <w:rPr>
                <w:sz w:val="28"/>
                <w:szCs w:val="28"/>
              </w:rPr>
            </w:pPr>
            <w:r w:rsidRPr="00665E85">
              <w:rPr>
                <w:sz w:val="28"/>
                <w:szCs w:val="28"/>
              </w:rPr>
              <w:t xml:space="preserve">КОМУНАЛЬНЕ ПІДПРИЄМСТВО </w:t>
            </w:r>
          </w:p>
          <w:p w:rsidR="00665E85" w:rsidRPr="00665E85" w:rsidRDefault="00665E85" w:rsidP="00665E85">
            <w:pPr>
              <w:jc w:val="center"/>
              <w:rPr>
                <w:b/>
                <w:sz w:val="28"/>
                <w:szCs w:val="28"/>
              </w:rPr>
            </w:pPr>
            <w:r w:rsidRPr="00665E85">
              <w:rPr>
                <w:b/>
                <w:sz w:val="28"/>
                <w:szCs w:val="28"/>
              </w:rPr>
              <w:t>«КРЕМЕНЧУКВОДОКАНАЛ»</w:t>
            </w:r>
          </w:p>
          <w:p w:rsidR="00665E85" w:rsidRPr="00665E85" w:rsidRDefault="00665E85" w:rsidP="00665E85">
            <w:pPr>
              <w:jc w:val="center"/>
              <w:rPr>
                <w:sz w:val="28"/>
                <w:szCs w:val="28"/>
              </w:rPr>
            </w:pPr>
            <w:r w:rsidRPr="00665E85">
              <w:rPr>
                <w:sz w:val="28"/>
                <w:szCs w:val="28"/>
              </w:rPr>
              <w:t>Кременчуцької міської ради</w:t>
            </w:r>
          </w:p>
          <w:p w:rsidR="00F73575" w:rsidRPr="00F73575" w:rsidRDefault="00665E85" w:rsidP="00665E85">
            <w:pPr>
              <w:jc w:val="center"/>
              <w:rPr>
                <w:lang w:val="uk-UA"/>
              </w:rPr>
            </w:pPr>
            <w:r w:rsidRPr="00665E85">
              <w:rPr>
                <w:sz w:val="28"/>
                <w:szCs w:val="28"/>
              </w:rPr>
              <w:t>Кременчуцького району Полтавської області</w:t>
            </w:r>
          </w:p>
        </w:tc>
      </w:tr>
      <w:tr w:rsidR="00F73575" w:rsidTr="00694126">
        <w:tc>
          <w:tcPr>
            <w:tcW w:w="2943" w:type="dxa"/>
          </w:tcPr>
          <w:p w:rsidR="00F73575" w:rsidRDefault="00F73575"/>
        </w:tc>
        <w:tc>
          <w:tcPr>
            <w:tcW w:w="66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65E85" w:rsidRDefault="00665E85" w:rsidP="00665E85">
            <w:pPr>
              <w:jc w:val="center"/>
            </w:pPr>
            <w:r>
              <w:t>39623 Полтавська обл., м. Кременчук вул. Героїв Маріуполя, 35А</w:t>
            </w:r>
          </w:p>
          <w:p w:rsidR="00665E85" w:rsidRDefault="00665E85" w:rsidP="00665E85">
            <w:pPr>
              <w:jc w:val="center"/>
            </w:pPr>
            <w:r>
              <w:t>тел. 0536-74-74-45 , 067-408-55-36  е-mail: gpub@sat. poltava. ua</w:t>
            </w:r>
          </w:p>
          <w:p w:rsidR="00F73575" w:rsidRDefault="00665E85" w:rsidP="00665E85">
            <w:pPr>
              <w:jc w:val="center"/>
            </w:pPr>
            <w:r>
              <w:t>Ідентифікаційний код 03361655</w:t>
            </w:r>
          </w:p>
        </w:tc>
      </w:tr>
      <w:tr w:rsidR="00F73575" w:rsidTr="00694126">
        <w:tc>
          <w:tcPr>
            <w:tcW w:w="2943" w:type="dxa"/>
          </w:tcPr>
          <w:p w:rsidR="00F73575" w:rsidRDefault="00F73575"/>
        </w:tc>
        <w:tc>
          <w:tcPr>
            <w:tcW w:w="3190" w:type="dxa"/>
            <w:tcBorders>
              <w:top w:val="single" w:sz="4" w:space="0" w:color="auto"/>
            </w:tcBorders>
          </w:tcPr>
          <w:p w:rsidR="00F73575" w:rsidRDefault="00F73575"/>
        </w:tc>
        <w:tc>
          <w:tcPr>
            <w:tcW w:w="3473" w:type="dxa"/>
            <w:tcBorders>
              <w:top w:val="single" w:sz="4" w:space="0" w:color="auto"/>
            </w:tcBorders>
          </w:tcPr>
          <w:p w:rsidR="00F73575" w:rsidRDefault="00F73575"/>
        </w:tc>
      </w:tr>
    </w:tbl>
    <w:p w:rsidR="00E51FBF" w:rsidRDefault="00E51FBF">
      <w:pPr>
        <w:rPr>
          <w:lang w:val="uk-UA"/>
        </w:rPr>
      </w:pPr>
    </w:p>
    <w:tbl>
      <w:tblPr>
        <w:tblW w:w="9782" w:type="dxa"/>
        <w:tblInd w:w="-176" w:type="dxa"/>
        <w:tblLook w:val="01E0" w:firstRow="1" w:lastRow="1" w:firstColumn="1" w:lastColumn="1" w:noHBand="0" w:noVBand="0"/>
      </w:tblPr>
      <w:tblGrid>
        <w:gridCol w:w="5245"/>
        <w:gridCol w:w="4537"/>
      </w:tblGrid>
      <w:tr w:rsidR="00694126" w:rsidRPr="00AF05A0" w:rsidTr="00694126">
        <w:tc>
          <w:tcPr>
            <w:tcW w:w="5245" w:type="dxa"/>
            <w:shd w:val="clear" w:color="auto" w:fill="auto"/>
          </w:tcPr>
          <w:p w:rsidR="00694126" w:rsidRPr="00AF05A0" w:rsidRDefault="00694126" w:rsidP="00C557F9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  <w:r w:rsidRPr="00AF05A0">
              <w:t xml:space="preserve">№ </w:t>
            </w:r>
            <w:r w:rsidR="00763D58" w:rsidRPr="00AF05A0">
              <w:t>39</w:t>
            </w:r>
            <w:r w:rsidRPr="00AF05A0">
              <w:t>/</w:t>
            </w:r>
            <w:r w:rsidR="00AF05A0">
              <w:rPr>
                <w:lang w:val="en-US"/>
              </w:rPr>
              <w:t>_____</w:t>
            </w:r>
            <w:r w:rsidR="00FD07C8" w:rsidRPr="00AF05A0">
              <w:t xml:space="preserve"> </w:t>
            </w:r>
            <w:r w:rsidR="00AF05A0">
              <w:rPr>
                <w:lang w:val="en-US"/>
              </w:rPr>
              <w:t>17</w:t>
            </w:r>
            <w:r w:rsidR="00C557F9" w:rsidRPr="00C557F9">
              <w:rPr>
                <w:vertAlign w:val="superscript"/>
                <w:lang w:val="en-US"/>
              </w:rPr>
              <w:t>th</w:t>
            </w:r>
            <w:r w:rsidR="00C557F9">
              <w:rPr>
                <w:lang w:val="en-US"/>
              </w:rPr>
              <w:t xml:space="preserve"> </w:t>
            </w:r>
            <w:r w:rsidRPr="00AF05A0">
              <w:t xml:space="preserve"> </w:t>
            </w:r>
            <w:r w:rsidR="00C557F9">
              <w:rPr>
                <w:lang w:val="en-US"/>
              </w:rPr>
              <w:t xml:space="preserve">of April </w:t>
            </w:r>
            <w:r w:rsidRPr="00AF05A0">
              <w:t>20</w:t>
            </w:r>
            <w:r w:rsidR="007465A5" w:rsidRPr="00AF05A0">
              <w:t>2</w:t>
            </w:r>
            <w:r w:rsidR="00C557F9">
              <w:rPr>
                <w:lang w:val="en-US"/>
              </w:rPr>
              <w:t>3</w:t>
            </w:r>
            <w:r w:rsidRPr="00AF05A0">
              <w:t xml:space="preserve"> </w:t>
            </w:r>
          </w:p>
        </w:tc>
        <w:tc>
          <w:tcPr>
            <w:tcW w:w="4537" w:type="dxa"/>
            <w:shd w:val="clear" w:color="auto" w:fill="auto"/>
          </w:tcPr>
          <w:p w:rsidR="00694126" w:rsidRPr="00AF05A0" w:rsidRDefault="00C557F9" w:rsidP="00C557F9">
            <w:pPr>
              <w:pStyle w:val="a9"/>
              <w:spacing w:before="0" w:beforeAutospacing="0" w:after="0" w:afterAutospacing="0"/>
              <w:jc w:val="both"/>
              <w:rPr>
                <w:b w:val="0"/>
                <w:lang w:val="en-US"/>
              </w:rPr>
            </w:pPr>
            <w:r>
              <w:rPr>
                <w:lang w:val="en-US"/>
              </w:rPr>
              <w:t>to</w:t>
            </w:r>
            <w:r w:rsidR="00EC7170" w:rsidRPr="00AF05A0">
              <w:t xml:space="preserve"> </w:t>
            </w:r>
            <w:r w:rsidR="00694126" w:rsidRPr="00AF05A0">
              <w:t>№</w:t>
            </w:r>
            <w:r w:rsidR="00AF05A0" w:rsidRPr="00AF05A0">
              <w:rPr>
                <w:lang w:val="en-US"/>
              </w:rPr>
              <w:t xml:space="preserve">KRK 004/23 </w:t>
            </w:r>
            <w:r w:rsidR="00AF05A0">
              <w:rPr>
                <w:lang w:val="en-US"/>
              </w:rPr>
              <w:t>12</w:t>
            </w:r>
            <w:r w:rsidR="00AF05A0" w:rsidRPr="00AF05A0">
              <w:rPr>
                <w:vertAlign w:val="superscript"/>
                <w:lang w:val="en-US"/>
              </w:rPr>
              <w:t>th</w:t>
            </w:r>
            <w:r w:rsidR="00AF05A0">
              <w:rPr>
                <w:lang w:val="en-US"/>
              </w:rPr>
              <w:t xml:space="preserve"> of April 2023</w:t>
            </w:r>
          </w:p>
        </w:tc>
      </w:tr>
      <w:tr w:rsidR="00694126" w:rsidRPr="00BE5709" w:rsidTr="00694126">
        <w:tc>
          <w:tcPr>
            <w:tcW w:w="5245" w:type="dxa"/>
            <w:shd w:val="clear" w:color="auto" w:fill="auto"/>
          </w:tcPr>
          <w:p w:rsidR="00694126" w:rsidRPr="00BE5709" w:rsidRDefault="00694126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  <w:sz w:val="28"/>
                <w:szCs w:val="28"/>
              </w:rPr>
            </w:pPr>
            <w:r w:rsidRPr="00BE5709">
              <w:rPr>
                <w:sz w:val="28"/>
                <w:szCs w:val="28"/>
              </w:rPr>
              <w:t xml:space="preserve">                  </w:t>
            </w:r>
            <w:r w:rsidRPr="00086EF2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4126" w:rsidRPr="00141089" w:rsidRDefault="00694126" w:rsidP="002968F8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694126" w:rsidRPr="00CB516A" w:rsidTr="00694126">
        <w:tc>
          <w:tcPr>
            <w:tcW w:w="5245" w:type="dxa"/>
            <w:shd w:val="clear" w:color="auto" w:fill="auto"/>
          </w:tcPr>
          <w:p w:rsidR="00694126" w:rsidRPr="00CB516A" w:rsidRDefault="00694126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4126" w:rsidRPr="00EC7170" w:rsidRDefault="00C557F9" w:rsidP="00EF354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proofErr w:type="spellStart"/>
            <w:r w:rsidRPr="00C557F9">
              <w:rPr>
                <w:b/>
                <w:color w:val="000000"/>
                <w:sz w:val="24"/>
                <w:szCs w:val="24"/>
                <w:lang w:val="uk-UA"/>
              </w:rPr>
              <w:t>Per</w:t>
            </w:r>
            <w:proofErr w:type="spellEnd"/>
            <w:r w:rsidRPr="00C557F9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557F9">
              <w:rPr>
                <w:b/>
                <w:color w:val="000000"/>
                <w:sz w:val="24"/>
                <w:szCs w:val="24"/>
                <w:lang w:val="uk-UA"/>
              </w:rPr>
              <w:t>Aarsleff</w:t>
            </w:r>
            <w:proofErr w:type="spellEnd"/>
            <w:r w:rsidRPr="00C557F9">
              <w:rPr>
                <w:b/>
                <w:color w:val="000000"/>
                <w:sz w:val="24"/>
                <w:szCs w:val="24"/>
                <w:lang w:val="uk-UA"/>
              </w:rPr>
              <w:t xml:space="preserve"> A/S</w:t>
            </w:r>
          </w:p>
        </w:tc>
      </w:tr>
      <w:tr w:rsidR="00B100F4" w:rsidRPr="00CB516A" w:rsidTr="00694126">
        <w:tc>
          <w:tcPr>
            <w:tcW w:w="5245" w:type="dxa"/>
            <w:shd w:val="clear" w:color="auto" w:fill="auto"/>
          </w:tcPr>
          <w:p w:rsidR="00B100F4" w:rsidRPr="00CB516A" w:rsidRDefault="00B100F4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100F4" w:rsidRPr="00DB3BB1" w:rsidRDefault="00B100F4" w:rsidP="0069412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proofErr w:type="spellStart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>Allé</w:t>
            </w:r>
            <w:proofErr w:type="spellEnd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 xml:space="preserve"> 5, 8260-Viby J, </w:t>
            </w:r>
            <w:proofErr w:type="spellStart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>Denmark</w:t>
            </w:r>
            <w:proofErr w:type="spellEnd"/>
          </w:p>
        </w:tc>
      </w:tr>
      <w:tr w:rsidR="00DB3BB1" w:rsidRPr="00CB516A" w:rsidTr="00694126">
        <w:tc>
          <w:tcPr>
            <w:tcW w:w="5245" w:type="dxa"/>
            <w:shd w:val="clear" w:color="auto" w:fill="auto"/>
          </w:tcPr>
          <w:p w:rsidR="00DB3BB1" w:rsidRPr="00CB516A" w:rsidRDefault="00DB3BB1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3BB1" w:rsidRPr="00DB3BB1" w:rsidRDefault="00DB3BB1" w:rsidP="0069412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proofErr w:type="spellStart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>Martin</w:t>
            </w:r>
            <w:proofErr w:type="spellEnd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>Rye</w:t>
            </w:r>
            <w:proofErr w:type="spellEnd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3BB1">
              <w:rPr>
                <w:b/>
                <w:color w:val="000000"/>
                <w:sz w:val="24"/>
                <w:szCs w:val="24"/>
                <w:lang w:val="uk-UA"/>
              </w:rPr>
              <w:t>Andersen</w:t>
            </w:r>
            <w:proofErr w:type="spellEnd"/>
          </w:p>
        </w:tc>
      </w:tr>
      <w:tr w:rsidR="00DB3BB1" w:rsidRPr="00CB516A" w:rsidTr="00694126">
        <w:tc>
          <w:tcPr>
            <w:tcW w:w="5245" w:type="dxa"/>
            <w:shd w:val="clear" w:color="auto" w:fill="auto"/>
          </w:tcPr>
          <w:p w:rsidR="00DB3BB1" w:rsidRPr="00CB516A" w:rsidRDefault="00DB3BB1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3BB1" w:rsidRPr="00B100F4" w:rsidRDefault="00DB3BB1" w:rsidP="0069412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B100F4">
              <w:rPr>
                <w:b/>
                <w:sz w:val="24"/>
                <w:szCs w:val="24"/>
                <w:lang w:val="de-DE"/>
              </w:rPr>
              <w:t>Project Manager</w:t>
            </w:r>
            <w:r w:rsidRPr="00B100F4">
              <w:rPr>
                <w:b/>
              </w:rPr>
              <w:t xml:space="preserve"> </w:t>
            </w:r>
            <w:r w:rsidRPr="00B100F4">
              <w:rPr>
                <w:b/>
                <w:sz w:val="24"/>
                <w:szCs w:val="24"/>
                <w:lang w:val="de-DE"/>
              </w:rPr>
              <w:t>Pipe Technologies Export</w:t>
            </w:r>
            <w:r w:rsidR="00B100F4">
              <w:rPr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="00B100F4">
              <w:rPr>
                <w:b/>
                <w:sz w:val="24"/>
                <w:szCs w:val="24"/>
                <w:lang w:val="de-DE"/>
              </w:rPr>
              <w:t>of</w:t>
            </w:r>
            <w:proofErr w:type="spellEnd"/>
            <w:r w:rsidR="00B100F4">
              <w:rPr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="00B100F4" w:rsidRPr="00C557F9">
              <w:rPr>
                <w:b/>
                <w:color w:val="000000"/>
                <w:sz w:val="24"/>
                <w:szCs w:val="24"/>
                <w:lang w:val="uk-UA"/>
              </w:rPr>
              <w:t>Per</w:t>
            </w:r>
            <w:proofErr w:type="spellEnd"/>
            <w:r w:rsidR="00B100F4" w:rsidRPr="00C557F9"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B100F4" w:rsidRPr="00C557F9">
              <w:rPr>
                <w:b/>
                <w:color w:val="000000"/>
                <w:sz w:val="24"/>
                <w:szCs w:val="24"/>
                <w:lang w:val="uk-UA"/>
              </w:rPr>
              <w:t>Aarsleff</w:t>
            </w:r>
            <w:proofErr w:type="spellEnd"/>
            <w:r w:rsidR="00B100F4" w:rsidRPr="00C557F9">
              <w:rPr>
                <w:b/>
                <w:color w:val="000000"/>
                <w:sz w:val="24"/>
                <w:szCs w:val="24"/>
                <w:lang w:val="uk-UA"/>
              </w:rPr>
              <w:t xml:space="preserve"> A/S</w:t>
            </w:r>
          </w:p>
        </w:tc>
      </w:tr>
      <w:tr w:rsidR="00694126" w:rsidRPr="00CB516A" w:rsidTr="00694126">
        <w:tc>
          <w:tcPr>
            <w:tcW w:w="5245" w:type="dxa"/>
            <w:shd w:val="clear" w:color="auto" w:fill="auto"/>
          </w:tcPr>
          <w:p w:rsidR="004715F0" w:rsidRPr="00CB516A" w:rsidRDefault="004715F0" w:rsidP="002968F8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</w:p>
          <w:p w:rsidR="00694126" w:rsidRPr="00CB516A" w:rsidRDefault="00694126" w:rsidP="00BC3CAE">
            <w:pPr>
              <w:pStyle w:val="a9"/>
              <w:spacing w:before="0" w:beforeAutospacing="0" w:after="0" w:afterAutospacing="0"/>
              <w:ind w:firstLine="709"/>
              <w:jc w:val="both"/>
              <w:rPr>
                <w:b w:val="0"/>
                <w:i/>
              </w:rPr>
            </w:pPr>
          </w:p>
        </w:tc>
        <w:tc>
          <w:tcPr>
            <w:tcW w:w="4537" w:type="dxa"/>
            <w:tcBorders>
              <w:top w:val="single" w:sz="4" w:space="0" w:color="auto"/>
            </w:tcBorders>
            <w:shd w:val="clear" w:color="auto" w:fill="auto"/>
          </w:tcPr>
          <w:p w:rsidR="00694126" w:rsidRPr="00EC7170" w:rsidRDefault="00C557F9" w:rsidP="00C557F9">
            <w:pPr>
              <w:pStyle w:val="a9"/>
              <w:spacing w:after="0"/>
              <w:jc w:val="both"/>
              <w:rPr>
                <w:b w:val="0"/>
              </w:rPr>
            </w:pPr>
            <w:r w:rsidRPr="00C557F9">
              <w:rPr>
                <w:b w:val="0"/>
              </w:rPr>
              <w:t>mra@aarsleff.com</w:t>
            </w:r>
          </w:p>
        </w:tc>
      </w:tr>
    </w:tbl>
    <w:p w:rsidR="00437285" w:rsidRDefault="00437285" w:rsidP="003B2B61">
      <w:pPr>
        <w:pStyle w:val="a9"/>
        <w:spacing w:before="0" w:beforeAutospacing="0" w:after="0" w:afterAutospacing="0"/>
        <w:ind w:firstLine="709"/>
        <w:jc w:val="both"/>
        <w:rPr>
          <w:b w:val="0"/>
          <w:lang w:val="en-US"/>
        </w:rPr>
      </w:pPr>
    </w:p>
    <w:p w:rsidR="00513577" w:rsidRDefault="00AF05A0" w:rsidP="003B2B61">
      <w:pPr>
        <w:pStyle w:val="a9"/>
        <w:spacing w:before="0" w:beforeAutospacing="0" w:after="0" w:afterAutospacing="0"/>
        <w:ind w:firstLine="709"/>
        <w:jc w:val="both"/>
        <w:rPr>
          <w:b w:val="0"/>
        </w:rPr>
      </w:pPr>
      <w:proofErr w:type="spellStart"/>
      <w:r w:rsidRPr="00AF05A0">
        <w:rPr>
          <w:b w:val="0"/>
        </w:rPr>
        <w:t>Consent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to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the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change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of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generator</w:t>
      </w:r>
      <w:proofErr w:type="spellEnd"/>
      <w:r w:rsidRPr="00AF05A0">
        <w:rPr>
          <w:b w:val="0"/>
        </w:rPr>
        <w:t xml:space="preserve"> </w:t>
      </w:r>
      <w:proofErr w:type="spellStart"/>
      <w:r w:rsidRPr="00AF05A0">
        <w:rPr>
          <w:b w:val="0"/>
        </w:rPr>
        <w:t>supplier</w:t>
      </w:r>
      <w:proofErr w:type="spellEnd"/>
    </w:p>
    <w:p w:rsidR="00437285" w:rsidRDefault="00437285" w:rsidP="003B2B61">
      <w:pPr>
        <w:pStyle w:val="a9"/>
        <w:spacing w:before="0" w:beforeAutospacing="0" w:after="0" w:afterAutospacing="0"/>
        <w:ind w:firstLine="709"/>
        <w:jc w:val="both"/>
        <w:rPr>
          <w:b w:val="0"/>
          <w:lang w:val="en-US"/>
        </w:rPr>
      </w:pPr>
    </w:p>
    <w:p w:rsidR="00115525" w:rsidRDefault="00115525" w:rsidP="003B2B61">
      <w:pPr>
        <w:pStyle w:val="a9"/>
        <w:spacing w:before="0" w:beforeAutospacing="0" w:after="0" w:afterAutospacing="0"/>
        <w:ind w:firstLine="709"/>
        <w:jc w:val="both"/>
        <w:rPr>
          <w:lang w:val="en-US"/>
        </w:rPr>
      </w:pPr>
      <w:proofErr w:type="spellStart"/>
      <w:r w:rsidRPr="00437285">
        <w:t>Dear</w:t>
      </w:r>
      <w:proofErr w:type="spellEnd"/>
      <w:r w:rsidRPr="00437285">
        <w:t xml:space="preserve"> </w:t>
      </w:r>
      <w:proofErr w:type="spellStart"/>
      <w:r w:rsidRPr="00437285">
        <w:t>Mr</w:t>
      </w:r>
      <w:proofErr w:type="spellEnd"/>
      <w:r w:rsidRPr="00437285">
        <w:t xml:space="preserve">. </w:t>
      </w:r>
      <w:proofErr w:type="spellStart"/>
      <w:r w:rsidRPr="00437285">
        <w:t>Andersen</w:t>
      </w:r>
      <w:proofErr w:type="spellEnd"/>
    </w:p>
    <w:p w:rsidR="00437285" w:rsidRPr="00437285" w:rsidRDefault="00437285" w:rsidP="003B2B61">
      <w:pPr>
        <w:pStyle w:val="a9"/>
        <w:spacing w:before="0" w:beforeAutospacing="0" w:after="0" w:afterAutospacing="0"/>
        <w:ind w:firstLine="709"/>
        <w:jc w:val="both"/>
        <w:rPr>
          <w:lang w:val="en-US"/>
        </w:rPr>
      </w:pPr>
    </w:p>
    <w:p w:rsidR="00115525" w:rsidRPr="008A2EFD" w:rsidRDefault="00784DB0" w:rsidP="00115525">
      <w:pPr>
        <w:pStyle w:val="a9"/>
        <w:spacing w:before="0" w:beforeAutospacing="0" w:after="0" w:afterAutospacing="0"/>
        <w:ind w:firstLine="709"/>
        <w:jc w:val="both"/>
        <w:rPr>
          <w:b w:val="0"/>
        </w:rPr>
      </w:pPr>
      <w:r>
        <w:rPr>
          <w:b w:val="0"/>
          <w:lang w:val="en-US"/>
        </w:rPr>
        <w:t xml:space="preserve">To </w:t>
      </w:r>
      <w:proofErr w:type="spellStart"/>
      <w:r w:rsidR="008A2EFD" w:rsidRPr="008A2EFD">
        <w:rPr>
          <w:b w:val="0"/>
        </w:rPr>
        <w:t>your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letter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dated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April</w:t>
      </w:r>
      <w:proofErr w:type="spellEnd"/>
      <w:r w:rsidR="008A2EFD" w:rsidRPr="008A2EFD">
        <w:rPr>
          <w:b w:val="0"/>
        </w:rPr>
        <w:t xml:space="preserve"> 12, 2023 </w:t>
      </w:r>
      <w:proofErr w:type="spellStart"/>
      <w:proofErr w:type="gramStart"/>
      <w:r w:rsidR="008A2EFD" w:rsidRPr="008A2EFD">
        <w:rPr>
          <w:b w:val="0"/>
        </w:rPr>
        <w:t>No</w:t>
      </w:r>
      <w:proofErr w:type="spellEnd"/>
      <w:proofErr w:type="gramEnd"/>
      <w:r w:rsidR="008A2EFD" w:rsidRPr="008A2EFD">
        <w:rPr>
          <w:b w:val="0"/>
        </w:rPr>
        <w:t xml:space="preserve">. KRK 004/23, </w:t>
      </w:r>
      <w:proofErr w:type="spellStart"/>
      <w:r w:rsidR="008A2EFD" w:rsidRPr="008A2EFD">
        <w:rPr>
          <w:b w:val="0"/>
        </w:rPr>
        <w:t>we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inform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you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that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we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do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not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object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to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the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replacement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of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the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generator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supplier</w:t>
      </w:r>
      <w:proofErr w:type="spellEnd"/>
      <w:r w:rsidR="008A2EFD" w:rsidRPr="008A2EFD">
        <w:rPr>
          <w:b w:val="0"/>
        </w:rPr>
        <w:t xml:space="preserve">, </w:t>
      </w:r>
      <w:proofErr w:type="spellStart"/>
      <w:r w:rsidR="008A2EFD" w:rsidRPr="008A2EFD">
        <w:rPr>
          <w:b w:val="0"/>
        </w:rPr>
        <w:t>from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Atlas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Copco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Generator</w:t>
      </w:r>
      <w:proofErr w:type="spellEnd"/>
      <w:r w:rsidR="008A2EFD" w:rsidRPr="008A2EFD">
        <w:rPr>
          <w:b w:val="0"/>
        </w:rPr>
        <w:t xml:space="preserve"> </w:t>
      </w:r>
      <w:r>
        <w:rPr>
          <w:b w:val="0"/>
          <w:lang w:val="en-US"/>
        </w:rPr>
        <w:t xml:space="preserve">(model </w:t>
      </w:r>
      <w:r w:rsidR="008A2EFD" w:rsidRPr="008A2EFD">
        <w:rPr>
          <w:b w:val="0"/>
        </w:rPr>
        <w:t>QAS 40</w:t>
      </w:r>
      <w:r>
        <w:rPr>
          <w:b w:val="0"/>
          <w:lang w:val="en-US"/>
        </w:rPr>
        <w:t>)</w:t>
      </w:r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to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Kohler</w:t>
      </w:r>
      <w:proofErr w:type="spellEnd"/>
      <w:r w:rsidR="008A2EFD" w:rsidRPr="008A2EFD">
        <w:rPr>
          <w:b w:val="0"/>
        </w:rPr>
        <w:t xml:space="preserve"> </w:t>
      </w:r>
      <w:r>
        <w:rPr>
          <w:b w:val="0"/>
          <w:lang w:val="en-US"/>
        </w:rPr>
        <w:t xml:space="preserve">(model </w:t>
      </w:r>
      <w:r w:rsidR="008A2EFD" w:rsidRPr="008A2EFD">
        <w:rPr>
          <w:b w:val="0"/>
        </w:rPr>
        <w:t>J44, M137</w:t>
      </w:r>
      <w:r>
        <w:rPr>
          <w:b w:val="0"/>
          <w:lang w:val="en-US"/>
        </w:rPr>
        <w:t>)</w:t>
      </w:r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as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agreed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in</w:t>
      </w:r>
      <w:proofErr w:type="spellEnd"/>
      <w:r w:rsidR="008A2EFD" w:rsidRPr="008A2EFD">
        <w:rPr>
          <w:b w:val="0"/>
        </w:rPr>
        <w:t xml:space="preserve"> </w:t>
      </w:r>
      <w:proofErr w:type="spellStart"/>
      <w:r w:rsidR="008A2EFD" w:rsidRPr="008A2EFD">
        <w:rPr>
          <w:b w:val="0"/>
        </w:rPr>
        <w:t>the</w:t>
      </w:r>
      <w:proofErr w:type="spellEnd"/>
      <w:r w:rsidR="008A2EFD" w:rsidRPr="008A2EFD">
        <w:rPr>
          <w:b w:val="0"/>
        </w:rPr>
        <w:t xml:space="preserve"> </w:t>
      </w:r>
      <w:r w:rsidR="00437285">
        <w:rPr>
          <w:b w:val="0"/>
          <w:lang w:val="en-US"/>
        </w:rPr>
        <w:t xml:space="preserve">minutes of </w:t>
      </w:r>
      <w:proofErr w:type="spellStart"/>
      <w:r w:rsidR="008A2EFD" w:rsidRPr="008A2EFD">
        <w:rPr>
          <w:b w:val="0"/>
        </w:rPr>
        <w:t>negotiation</w:t>
      </w:r>
      <w:proofErr w:type="spellEnd"/>
      <w:r w:rsidR="008A2EFD">
        <w:rPr>
          <w:b w:val="0"/>
        </w:rPr>
        <w:t>.</w:t>
      </w:r>
      <w:bookmarkStart w:id="0" w:name="_GoBack"/>
      <w:bookmarkEnd w:id="0"/>
    </w:p>
    <w:p w:rsidR="00707604" w:rsidRPr="00EC7170" w:rsidRDefault="00707604" w:rsidP="003B2B61">
      <w:pPr>
        <w:pStyle w:val="a9"/>
        <w:spacing w:before="0" w:beforeAutospacing="0" w:after="0" w:afterAutospacing="0"/>
        <w:ind w:firstLine="709"/>
        <w:jc w:val="both"/>
        <w:rPr>
          <w:b w:val="0"/>
        </w:rPr>
      </w:pPr>
    </w:p>
    <w:p w:rsidR="009C0166" w:rsidRPr="00CB516A" w:rsidRDefault="003B5CC5" w:rsidP="00522DFF">
      <w:pPr>
        <w:pStyle w:val="a9"/>
        <w:spacing w:before="0" w:beforeAutospacing="0" w:after="0" w:afterAutospacing="0"/>
        <w:ind w:firstLine="709"/>
        <w:jc w:val="both"/>
      </w:pPr>
      <w:r w:rsidRPr="00CB516A">
        <w:t xml:space="preserve">                    </w:t>
      </w:r>
    </w:p>
    <w:p w:rsidR="00694126" w:rsidRPr="00CB516A" w:rsidRDefault="00694126" w:rsidP="003B2B61">
      <w:pPr>
        <w:pStyle w:val="a9"/>
        <w:spacing w:before="0" w:beforeAutospacing="0" w:after="0" w:afterAutospacing="0"/>
        <w:ind w:firstLine="709"/>
        <w:jc w:val="both"/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2897"/>
        <w:gridCol w:w="2228"/>
        <w:gridCol w:w="4339"/>
      </w:tblGrid>
      <w:tr w:rsidR="00694126" w:rsidRPr="00CB516A" w:rsidTr="00C021A1">
        <w:tc>
          <w:tcPr>
            <w:tcW w:w="2802" w:type="dxa"/>
            <w:shd w:val="clear" w:color="auto" w:fill="auto"/>
          </w:tcPr>
          <w:p w:rsidR="00C021A1" w:rsidRPr="00C021A1" w:rsidRDefault="008A2EFD" w:rsidP="00C021A1">
            <w:pPr>
              <w:pStyle w:val="a9"/>
              <w:spacing w:before="0" w:beforeAutospacing="0" w:after="0" w:afterAutospacing="0"/>
              <w:jc w:val="both"/>
              <w:rPr>
                <w:b w:val="0"/>
                <w:lang w:val="en-US"/>
              </w:rPr>
            </w:pPr>
            <w:r>
              <w:rPr>
                <w:rStyle w:val="apple-style-span"/>
                <w:lang w:val="en-US"/>
              </w:rPr>
              <w:t>Best regards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:rsidR="00694126" w:rsidRPr="00CB516A" w:rsidRDefault="00694126" w:rsidP="00C021A1">
            <w:pPr>
              <w:pStyle w:val="a9"/>
              <w:spacing w:before="0" w:beforeAutospacing="0" w:after="0" w:afterAutospacing="0"/>
              <w:jc w:val="center"/>
              <w:rPr>
                <w:rStyle w:val="apple-style-span"/>
                <w:b w:val="0"/>
                <w:i/>
              </w:rPr>
            </w:pPr>
          </w:p>
        </w:tc>
        <w:tc>
          <w:tcPr>
            <w:tcW w:w="4394" w:type="dxa"/>
            <w:shd w:val="clear" w:color="auto" w:fill="auto"/>
          </w:tcPr>
          <w:p w:rsidR="00694126" w:rsidRPr="00CB516A" w:rsidRDefault="008A2EFD" w:rsidP="00C021A1">
            <w:pPr>
              <w:pStyle w:val="a9"/>
              <w:spacing w:before="0" w:beforeAutospacing="0" w:after="0" w:afterAutospacing="0"/>
              <w:jc w:val="both"/>
              <w:rPr>
                <w:b w:val="0"/>
              </w:rPr>
            </w:pPr>
            <w:proofErr w:type="spellStart"/>
            <w:r w:rsidRPr="008A2EFD">
              <w:rPr>
                <w:rStyle w:val="apple-style-span"/>
              </w:rPr>
              <w:t>Roman</w:t>
            </w:r>
            <w:proofErr w:type="spellEnd"/>
            <w:r w:rsidRPr="008A2EFD">
              <w:rPr>
                <w:rStyle w:val="apple-style-span"/>
              </w:rPr>
              <w:t xml:space="preserve"> MIKHIEIEV</w:t>
            </w:r>
          </w:p>
        </w:tc>
      </w:tr>
      <w:tr w:rsidR="00C021A1" w:rsidRPr="00CB516A" w:rsidTr="00C021A1">
        <w:tc>
          <w:tcPr>
            <w:tcW w:w="2802" w:type="dxa"/>
            <w:shd w:val="clear" w:color="auto" w:fill="auto"/>
          </w:tcPr>
          <w:p w:rsidR="00C021A1" w:rsidRDefault="00C021A1" w:rsidP="00C021A1">
            <w:pPr>
              <w:pStyle w:val="a9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Director </w:t>
            </w:r>
            <w:r w:rsidRPr="00CB516A">
              <w:t xml:space="preserve"> </w:t>
            </w:r>
            <w:proofErr w:type="spellStart"/>
            <w:r w:rsidRPr="008A2EFD">
              <w:t>of</w:t>
            </w:r>
            <w:proofErr w:type="spellEnd"/>
            <w:r w:rsidRPr="008A2EFD">
              <w:t xml:space="preserve"> UC "</w:t>
            </w:r>
            <w:proofErr w:type="spellStart"/>
            <w:r w:rsidRPr="008A2EFD">
              <w:t>Kremenchukvodokanal</w:t>
            </w:r>
            <w:proofErr w:type="spellEnd"/>
            <w:r w:rsidRPr="008A2EFD">
              <w:t>"</w:t>
            </w:r>
          </w:p>
          <w:p w:rsidR="00C021A1" w:rsidRDefault="00C021A1" w:rsidP="00C021A1">
            <w:pPr>
              <w:pStyle w:val="a9"/>
              <w:spacing w:before="0" w:beforeAutospacing="0" w:after="0" w:afterAutospacing="0"/>
              <w:jc w:val="both"/>
              <w:rPr>
                <w:rStyle w:val="apple-style-span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:rsidR="00C021A1" w:rsidRPr="00CB516A" w:rsidRDefault="00C021A1" w:rsidP="00C021A1">
            <w:pPr>
              <w:pStyle w:val="a9"/>
              <w:spacing w:before="0" w:beforeAutospacing="0" w:after="0" w:afterAutospacing="0"/>
              <w:jc w:val="center"/>
              <w:rPr>
                <w:rStyle w:val="apple-style-span"/>
                <w:b w:val="0"/>
                <w:i/>
              </w:rPr>
            </w:pPr>
          </w:p>
        </w:tc>
        <w:tc>
          <w:tcPr>
            <w:tcW w:w="4394" w:type="dxa"/>
            <w:shd w:val="clear" w:color="auto" w:fill="auto"/>
          </w:tcPr>
          <w:p w:rsidR="00C021A1" w:rsidRPr="008A2EFD" w:rsidRDefault="00C021A1" w:rsidP="00C021A1">
            <w:pPr>
              <w:pStyle w:val="a9"/>
              <w:spacing w:before="0" w:beforeAutospacing="0" w:after="0" w:afterAutospacing="0"/>
              <w:jc w:val="both"/>
              <w:rPr>
                <w:rStyle w:val="apple-style-span"/>
              </w:rPr>
            </w:pPr>
          </w:p>
        </w:tc>
      </w:tr>
    </w:tbl>
    <w:p w:rsidR="00F927E0" w:rsidRDefault="00F927E0">
      <w:pPr>
        <w:rPr>
          <w:b/>
          <w:i/>
          <w:lang w:val="uk-UA"/>
        </w:rPr>
      </w:pPr>
    </w:p>
    <w:sectPr w:rsidR="00F9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63A5"/>
    <w:multiLevelType w:val="hybridMultilevel"/>
    <w:tmpl w:val="159EBB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70EBD"/>
    <w:multiLevelType w:val="hybridMultilevel"/>
    <w:tmpl w:val="2F0E89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75"/>
    <w:rsid w:val="00006623"/>
    <w:rsid w:val="00006D2A"/>
    <w:rsid w:val="000150CF"/>
    <w:rsid w:val="00020070"/>
    <w:rsid w:val="00030A65"/>
    <w:rsid w:val="000315E1"/>
    <w:rsid w:val="00035352"/>
    <w:rsid w:val="00040A28"/>
    <w:rsid w:val="00046636"/>
    <w:rsid w:val="00056FF6"/>
    <w:rsid w:val="000952DB"/>
    <w:rsid w:val="00097534"/>
    <w:rsid w:val="000A482D"/>
    <w:rsid w:val="000B14E6"/>
    <w:rsid w:val="000B413F"/>
    <w:rsid w:val="000C7B11"/>
    <w:rsid w:val="000D1D3D"/>
    <w:rsid w:val="000D6115"/>
    <w:rsid w:val="000E3A63"/>
    <w:rsid w:val="000F67FD"/>
    <w:rsid w:val="00102B21"/>
    <w:rsid w:val="001051A7"/>
    <w:rsid w:val="00105CC2"/>
    <w:rsid w:val="0011080A"/>
    <w:rsid w:val="00112521"/>
    <w:rsid w:val="00115525"/>
    <w:rsid w:val="00116831"/>
    <w:rsid w:val="0012281A"/>
    <w:rsid w:val="00127B47"/>
    <w:rsid w:val="001423DC"/>
    <w:rsid w:val="00151DDD"/>
    <w:rsid w:val="00154444"/>
    <w:rsid w:val="001701F2"/>
    <w:rsid w:val="00173042"/>
    <w:rsid w:val="00173748"/>
    <w:rsid w:val="0018790C"/>
    <w:rsid w:val="001B68B2"/>
    <w:rsid w:val="001C5B31"/>
    <w:rsid w:val="001E1146"/>
    <w:rsid w:val="001E17E4"/>
    <w:rsid w:val="001E32B9"/>
    <w:rsid w:val="001E4159"/>
    <w:rsid w:val="001E655A"/>
    <w:rsid w:val="00201BE1"/>
    <w:rsid w:val="00243689"/>
    <w:rsid w:val="002558BD"/>
    <w:rsid w:val="0026330C"/>
    <w:rsid w:val="00285665"/>
    <w:rsid w:val="0029265F"/>
    <w:rsid w:val="002936F8"/>
    <w:rsid w:val="002A2DAC"/>
    <w:rsid w:val="002A2F17"/>
    <w:rsid w:val="002A6141"/>
    <w:rsid w:val="002C21EE"/>
    <w:rsid w:val="002E4D42"/>
    <w:rsid w:val="002F2F3F"/>
    <w:rsid w:val="002F7036"/>
    <w:rsid w:val="00302594"/>
    <w:rsid w:val="00313717"/>
    <w:rsid w:val="00334DE2"/>
    <w:rsid w:val="00356A39"/>
    <w:rsid w:val="00362B43"/>
    <w:rsid w:val="00372ADB"/>
    <w:rsid w:val="0037659B"/>
    <w:rsid w:val="00381E4A"/>
    <w:rsid w:val="003961D4"/>
    <w:rsid w:val="003A1B99"/>
    <w:rsid w:val="003B219B"/>
    <w:rsid w:val="003B2B61"/>
    <w:rsid w:val="003B5CC5"/>
    <w:rsid w:val="003B72E2"/>
    <w:rsid w:val="004019CA"/>
    <w:rsid w:val="00414BD4"/>
    <w:rsid w:val="00433CBC"/>
    <w:rsid w:val="00437285"/>
    <w:rsid w:val="004467B8"/>
    <w:rsid w:val="004518FE"/>
    <w:rsid w:val="0045193B"/>
    <w:rsid w:val="00452187"/>
    <w:rsid w:val="004715F0"/>
    <w:rsid w:val="00487F8F"/>
    <w:rsid w:val="004A046F"/>
    <w:rsid w:val="004A4DC4"/>
    <w:rsid w:val="004A569F"/>
    <w:rsid w:val="004C48C5"/>
    <w:rsid w:val="004C71DA"/>
    <w:rsid w:val="004D60F3"/>
    <w:rsid w:val="004E40E2"/>
    <w:rsid w:val="00505F04"/>
    <w:rsid w:val="005128DC"/>
    <w:rsid w:val="00513577"/>
    <w:rsid w:val="005162DA"/>
    <w:rsid w:val="00522DFF"/>
    <w:rsid w:val="005322F1"/>
    <w:rsid w:val="005405AF"/>
    <w:rsid w:val="00553E2E"/>
    <w:rsid w:val="005677C3"/>
    <w:rsid w:val="005710C7"/>
    <w:rsid w:val="00577760"/>
    <w:rsid w:val="005A1C17"/>
    <w:rsid w:val="005B0F64"/>
    <w:rsid w:val="005C4367"/>
    <w:rsid w:val="005D43E5"/>
    <w:rsid w:val="005D4C65"/>
    <w:rsid w:val="005D5980"/>
    <w:rsid w:val="005F5858"/>
    <w:rsid w:val="00603978"/>
    <w:rsid w:val="00607B2C"/>
    <w:rsid w:val="00615152"/>
    <w:rsid w:val="00615B3A"/>
    <w:rsid w:val="00620617"/>
    <w:rsid w:val="006268A0"/>
    <w:rsid w:val="0064789D"/>
    <w:rsid w:val="006605B0"/>
    <w:rsid w:val="00665E85"/>
    <w:rsid w:val="00667D51"/>
    <w:rsid w:val="0067076B"/>
    <w:rsid w:val="00683E7E"/>
    <w:rsid w:val="00694126"/>
    <w:rsid w:val="006A682D"/>
    <w:rsid w:val="006A7117"/>
    <w:rsid w:val="006B20E9"/>
    <w:rsid w:val="006D037F"/>
    <w:rsid w:val="006D4593"/>
    <w:rsid w:val="006D5DDB"/>
    <w:rsid w:val="006D6CA1"/>
    <w:rsid w:val="006D7B9E"/>
    <w:rsid w:val="006F5327"/>
    <w:rsid w:val="00707604"/>
    <w:rsid w:val="00710F43"/>
    <w:rsid w:val="00716957"/>
    <w:rsid w:val="00721B06"/>
    <w:rsid w:val="00726A87"/>
    <w:rsid w:val="00745A5D"/>
    <w:rsid w:val="007465A5"/>
    <w:rsid w:val="0075421F"/>
    <w:rsid w:val="00763D58"/>
    <w:rsid w:val="00765B62"/>
    <w:rsid w:val="00771977"/>
    <w:rsid w:val="00784DB0"/>
    <w:rsid w:val="007A0179"/>
    <w:rsid w:val="007A42EE"/>
    <w:rsid w:val="007B2B8C"/>
    <w:rsid w:val="007D2105"/>
    <w:rsid w:val="007E10C9"/>
    <w:rsid w:val="007E1A4B"/>
    <w:rsid w:val="007E1A75"/>
    <w:rsid w:val="007E1D17"/>
    <w:rsid w:val="007E78E8"/>
    <w:rsid w:val="00804B4E"/>
    <w:rsid w:val="008142DC"/>
    <w:rsid w:val="00823A44"/>
    <w:rsid w:val="00825B8D"/>
    <w:rsid w:val="0084289E"/>
    <w:rsid w:val="0084553F"/>
    <w:rsid w:val="00872631"/>
    <w:rsid w:val="00884C17"/>
    <w:rsid w:val="008907CF"/>
    <w:rsid w:val="008A012A"/>
    <w:rsid w:val="008A06FE"/>
    <w:rsid w:val="008A2EFD"/>
    <w:rsid w:val="008C17A7"/>
    <w:rsid w:val="008C6D12"/>
    <w:rsid w:val="008D2195"/>
    <w:rsid w:val="008F267A"/>
    <w:rsid w:val="008F5922"/>
    <w:rsid w:val="008F75ED"/>
    <w:rsid w:val="009018DC"/>
    <w:rsid w:val="00906AA4"/>
    <w:rsid w:val="009232F8"/>
    <w:rsid w:val="00934F49"/>
    <w:rsid w:val="0094080A"/>
    <w:rsid w:val="00945536"/>
    <w:rsid w:val="00954478"/>
    <w:rsid w:val="00956365"/>
    <w:rsid w:val="009572D1"/>
    <w:rsid w:val="00960248"/>
    <w:rsid w:val="00964A20"/>
    <w:rsid w:val="009679A8"/>
    <w:rsid w:val="00976A34"/>
    <w:rsid w:val="00980AF0"/>
    <w:rsid w:val="009816D8"/>
    <w:rsid w:val="009B4F9B"/>
    <w:rsid w:val="009C0166"/>
    <w:rsid w:val="009E6DD5"/>
    <w:rsid w:val="009F285F"/>
    <w:rsid w:val="009F378D"/>
    <w:rsid w:val="00A11BA7"/>
    <w:rsid w:val="00A17474"/>
    <w:rsid w:val="00A232A8"/>
    <w:rsid w:val="00A26195"/>
    <w:rsid w:val="00A26FCE"/>
    <w:rsid w:val="00A37180"/>
    <w:rsid w:val="00A41820"/>
    <w:rsid w:val="00A71FDD"/>
    <w:rsid w:val="00A73A4D"/>
    <w:rsid w:val="00A759EC"/>
    <w:rsid w:val="00A80E7A"/>
    <w:rsid w:val="00AA5F0F"/>
    <w:rsid w:val="00AC192C"/>
    <w:rsid w:val="00AC662A"/>
    <w:rsid w:val="00AD1A5F"/>
    <w:rsid w:val="00AD271B"/>
    <w:rsid w:val="00AD384A"/>
    <w:rsid w:val="00AD7744"/>
    <w:rsid w:val="00AF05A0"/>
    <w:rsid w:val="00B100F4"/>
    <w:rsid w:val="00B10812"/>
    <w:rsid w:val="00B17531"/>
    <w:rsid w:val="00B20CE9"/>
    <w:rsid w:val="00B211C3"/>
    <w:rsid w:val="00B30244"/>
    <w:rsid w:val="00B42870"/>
    <w:rsid w:val="00B42C8A"/>
    <w:rsid w:val="00B43A55"/>
    <w:rsid w:val="00B479BA"/>
    <w:rsid w:val="00B56128"/>
    <w:rsid w:val="00B64E2F"/>
    <w:rsid w:val="00B652E4"/>
    <w:rsid w:val="00B74228"/>
    <w:rsid w:val="00BA0514"/>
    <w:rsid w:val="00BA729C"/>
    <w:rsid w:val="00BB5635"/>
    <w:rsid w:val="00BB6820"/>
    <w:rsid w:val="00BC3CAE"/>
    <w:rsid w:val="00BC5043"/>
    <w:rsid w:val="00BC63DF"/>
    <w:rsid w:val="00BE72DA"/>
    <w:rsid w:val="00BF057F"/>
    <w:rsid w:val="00BF246B"/>
    <w:rsid w:val="00BF3CAD"/>
    <w:rsid w:val="00C021A1"/>
    <w:rsid w:val="00C12095"/>
    <w:rsid w:val="00C15E6D"/>
    <w:rsid w:val="00C454E5"/>
    <w:rsid w:val="00C53CB4"/>
    <w:rsid w:val="00C557F9"/>
    <w:rsid w:val="00C67E4E"/>
    <w:rsid w:val="00C80A43"/>
    <w:rsid w:val="00CA0994"/>
    <w:rsid w:val="00CA5373"/>
    <w:rsid w:val="00CB516A"/>
    <w:rsid w:val="00CD1636"/>
    <w:rsid w:val="00CD258E"/>
    <w:rsid w:val="00CD2BEF"/>
    <w:rsid w:val="00CD567B"/>
    <w:rsid w:val="00CD61EF"/>
    <w:rsid w:val="00CE5A2A"/>
    <w:rsid w:val="00CE7B0E"/>
    <w:rsid w:val="00D0674E"/>
    <w:rsid w:val="00D121A1"/>
    <w:rsid w:val="00D21887"/>
    <w:rsid w:val="00D21EDF"/>
    <w:rsid w:val="00D30319"/>
    <w:rsid w:val="00D3433A"/>
    <w:rsid w:val="00D34F23"/>
    <w:rsid w:val="00D37BF4"/>
    <w:rsid w:val="00D40942"/>
    <w:rsid w:val="00D4599B"/>
    <w:rsid w:val="00D47615"/>
    <w:rsid w:val="00D5762F"/>
    <w:rsid w:val="00D65570"/>
    <w:rsid w:val="00D66DD1"/>
    <w:rsid w:val="00D737E4"/>
    <w:rsid w:val="00D760E4"/>
    <w:rsid w:val="00D76847"/>
    <w:rsid w:val="00D76D8E"/>
    <w:rsid w:val="00D813AB"/>
    <w:rsid w:val="00D836A3"/>
    <w:rsid w:val="00D83F01"/>
    <w:rsid w:val="00D94152"/>
    <w:rsid w:val="00DA4B9F"/>
    <w:rsid w:val="00DB1424"/>
    <w:rsid w:val="00DB1DC7"/>
    <w:rsid w:val="00DB2D2F"/>
    <w:rsid w:val="00DB3BB1"/>
    <w:rsid w:val="00DC2DB0"/>
    <w:rsid w:val="00DE2D3D"/>
    <w:rsid w:val="00DF6EF7"/>
    <w:rsid w:val="00E00179"/>
    <w:rsid w:val="00E04F29"/>
    <w:rsid w:val="00E11DBA"/>
    <w:rsid w:val="00E24A6B"/>
    <w:rsid w:val="00E51970"/>
    <w:rsid w:val="00E51FBF"/>
    <w:rsid w:val="00E65C17"/>
    <w:rsid w:val="00E72A2A"/>
    <w:rsid w:val="00EA38F2"/>
    <w:rsid w:val="00EC38A6"/>
    <w:rsid w:val="00EC7170"/>
    <w:rsid w:val="00ED4F2B"/>
    <w:rsid w:val="00EF3547"/>
    <w:rsid w:val="00F02B43"/>
    <w:rsid w:val="00F03861"/>
    <w:rsid w:val="00F05EF9"/>
    <w:rsid w:val="00F1131B"/>
    <w:rsid w:val="00F124C3"/>
    <w:rsid w:val="00F1512F"/>
    <w:rsid w:val="00F15CBF"/>
    <w:rsid w:val="00F337FC"/>
    <w:rsid w:val="00F37B72"/>
    <w:rsid w:val="00F549F5"/>
    <w:rsid w:val="00F54BE5"/>
    <w:rsid w:val="00F575D1"/>
    <w:rsid w:val="00F57780"/>
    <w:rsid w:val="00F65726"/>
    <w:rsid w:val="00F70A30"/>
    <w:rsid w:val="00F70E5B"/>
    <w:rsid w:val="00F73489"/>
    <w:rsid w:val="00F73575"/>
    <w:rsid w:val="00F80C41"/>
    <w:rsid w:val="00F917B0"/>
    <w:rsid w:val="00F927E0"/>
    <w:rsid w:val="00FB18AD"/>
    <w:rsid w:val="00FC153D"/>
    <w:rsid w:val="00FC478D"/>
    <w:rsid w:val="00FC5F30"/>
    <w:rsid w:val="00FD07C8"/>
    <w:rsid w:val="00FD0ED0"/>
    <w:rsid w:val="00FD7C94"/>
    <w:rsid w:val="00FE5431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 CYR"/>
        <w:sz w:val="24"/>
        <w:szCs w:val="24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3961D4"/>
    <w:pPr>
      <w:keepNext/>
      <w:spacing w:before="240" w:after="60" w:line="240" w:lineRule="auto"/>
      <w:jc w:val="center"/>
      <w:outlineLvl w:val="0"/>
    </w:pPr>
    <w:rPr>
      <w:rFonts w:ascii="Times New Roman CYR" w:eastAsiaTheme="majorEastAsia" w:hAnsi="Times New Roman CYR" w:cstheme="majorBidi"/>
      <w:b/>
      <w:bCs/>
      <w:kern w:val="32"/>
      <w:sz w:val="24"/>
      <w:szCs w:val="32"/>
      <w:lang w:val="ru-RU"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3961D4"/>
    <w:pPr>
      <w:keepNext/>
      <w:spacing w:after="0" w:line="240" w:lineRule="auto"/>
      <w:ind w:firstLine="709"/>
      <w:jc w:val="both"/>
      <w:outlineLvl w:val="1"/>
    </w:pPr>
    <w:rPr>
      <w:rFonts w:ascii="Times New Roman CYR" w:eastAsiaTheme="majorEastAsia" w:hAnsi="Times New Roman CYR" w:cstheme="majorBidi"/>
      <w:bCs/>
      <w:iCs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61D4"/>
    <w:rPr>
      <w:rFonts w:eastAsiaTheme="majorEastAsia" w:cstheme="majorBidi"/>
      <w:b/>
      <w:bCs/>
      <w:kern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3961D4"/>
    <w:rPr>
      <w:rFonts w:eastAsiaTheme="majorEastAsia" w:cstheme="majorBidi"/>
      <w:bCs/>
      <w:iCs/>
      <w:szCs w:val="28"/>
      <w:lang w:val="ru-RU" w:eastAsia="ru-RU"/>
    </w:rPr>
  </w:style>
  <w:style w:type="table" w:styleId="a3">
    <w:name w:val="Table Grid"/>
    <w:basedOn w:val="a1"/>
    <w:uiPriority w:val="59"/>
    <w:rsid w:val="00F7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575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F73575"/>
    <w:pPr>
      <w:spacing w:after="0" w:line="240" w:lineRule="auto"/>
      <w:jc w:val="center"/>
    </w:pPr>
    <w:rPr>
      <w:sz w:val="36"/>
      <w:lang w:val="uk-UA" w:eastAsia="ru-RU"/>
    </w:rPr>
  </w:style>
  <w:style w:type="character" w:customStyle="1" w:styleId="a7">
    <w:name w:val="Основной текст Знак"/>
    <w:basedOn w:val="a0"/>
    <w:link w:val="a6"/>
    <w:rsid w:val="00F73575"/>
    <w:rPr>
      <w:rFonts w:ascii="Times New Roman" w:hAnsi="Times New Roman" w:cs="Times New Roman"/>
      <w:sz w:val="36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F73575"/>
    <w:rPr>
      <w:color w:val="0000FF" w:themeColor="hyperlink"/>
      <w:u w:val="single"/>
    </w:rPr>
  </w:style>
  <w:style w:type="paragraph" w:styleId="a9">
    <w:name w:val="Normal (Web)"/>
    <w:basedOn w:val="a"/>
    <w:rsid w:val="00694126"/>
    <w:pPr>
      <w:spacing w:before="100" w:beforeAutospacing="1" w:after="100" w:afterAutospacing="1" w:line="240" w:lineRule="auto"/>
    </w:pPr>
    <w:rPr>
      <w:b/>
      <w:sz w:val="24"/>
      <w:szCs w:val="24"/>
      <w:lang w:val="uk-UA" w:eastAsia="ru-RU"/>
    </w:rPr>
  </w:style>
  <w:style w:type="character" w:customStyle="1" w:styleId="apple-style-span">
    <w:name w:val="apple-style-span"/>
    <w:basedOn w:val="a0"/>
    <w:rsid w:val="00694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 CYR"/>
        <w:sz w:val="24"/>
        <w:szCs w:val="24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3961D4"/>
    <w:pPr>
      <w:keepNext/>
      <w:spacing w:before="240" w:after="60" w:line="240" w:lineRule="auto"/>
      <w:jc w:val="center"/>
      <w:outlineLvl w:val="0"/>
    </w:pPr>
    <w:rPr>
      <w:rFonts w:ascii="Times New Roman CYR" w:eastAsiaTheme="majorEastAsia" w:hAnsi="Times New Roman CYR" w:cstheme="majorBidi"/>
      <w:b/>
      <w:bCs/>
      <w:kern w:val="32"/>
      <w:sz w:val="24"/>
      <w:szCs w:val="32"/>
      <w:lang w:val="ru-RU"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3961D4"/>
    <w:pPr>
      <w:keepNext/>
      <w:spacing w:after="0" w:line="240" w:lineRule="auto"/>
      <w:ind w:firstLine="709"/>
      <w:jc w:val="both"/>
      <w:outlineLvl w:val="1"/>
    </w:pPr>
    <w:rPr>
      <w:rFonts w:ascii="Times New Roman CYR" w:eastAsiaTheme="majorEastAsia" w:hAnsi="Times New Roman CYR" w:cstheme="majorBidi"/>
      <w:bCs/>
      <w:iCs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61D4"/>
    <w:rPr>
      <w:rFonts w:eastAsiaTheme="majorEastAsia" w:cstheme="majorBidi"/>
      <w:b/>
      <w:bCs/>
      <w:kern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3961D4"/>
    <w:rPr>
      <w:rFonts w:eastAsiaTheme="majorEastAsia" w:cstheme="majorBidi"/>
      <w:bCs/>
      <w:iCs/>
      <w:szCs w:val="28"/>
      <w:lang w:val="ru-RU" w:eastAsia="ru-RU"/>
    </w:rPr>
  </w:style>
  <w:style w:type="table" w:styleId="a3">
    <w:name w:val="Table Grid"/>
    <w:basedOn w:val="a1"/>
    <w:uiPriority w:val="59"/>
    <w:rsid w:val="00F7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575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F73575"/>
    <w:pPr>
      <w:spacing w:after="0" w:line="240" w:lineRule="auto"/>
      <w:jc w:val="center"/>
    </w:pPr>
    <w:rPr>
      <w:sz w:val="36"/>
      <w:lang w:val="uk-UA" w:eastAsia="ru-RU"/>
    </w:rPr>
  </w:style>
  <w:style w:type="character" w:customStyle="1" w:styleId="a7">
    <w:name w:val="Основной текст Знак"/>
    <w:basedOn w:val="a0"/>
    <w:link w:val="a6"/>
    <w:rsid w:val="00F73575"/>
    <w:rPr>
      <w:rFonts w:ascii="Times New Roman" w:hAnsi="Times New Roman" w:cs="Times New Roman"/>
      <w:sz w:val="36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F73575"/>
    <w:rPr>
      <w:color w:val="0000FF" w:themeColor="hyperlink"/>
      <w:u w:val="single"/>
    </w:rPr>
  </w:style>
  <w:style w:type="paragraph" w:styleId="a9">
    <w:name w:val="Normal (Web)"/>
    <w:basedOn w:val="a"/>
    <w:rsid w:val="00694126"/>
    <w:pPr>
      <w:spacing w:before="100" w:beforeAutospacing="1" w:after="100" w:afterAutospacing="1" w:line="240" w:lineRule="auto"/>
    </w:pPr>
    <w:rPr>
      <w:b/>
      <w:sz w:val="24"/>
      <w:szCs w:val="24"/>
      <w:lang w:val="uk-UA" w:eastAsia="ru-RU"/>
    </w:rPr>
  </w:style>
  <w:style w:type="character" w:customStyle="1" w:styleId="apple-style-span">
    <w:name w:val="apple-style-span"/>
    <w:basedOn w:val="a0"/>
    <w:rsid w:val="0069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842</Characters>
  <Application>Microsoft Office Word</Application>
  <DocSecurity>0</DocSecurity>
  <Lines>21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9</cp:revision>
  <cp:lastPrinted>2022-11-22T06:49:00Z</cp:lastPrinted>
  <dcterms:created xsi:type="dcterms:W3CDTF">2022-12-08T12:30:00Z</dcterms:created>
  <dcterms:modified xsi:type="dcterms:W3CDTF">2023-04-24T05:27:00Z</dcterms:modified>
</cp:coreProperties>
</file>