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7B0" w:rsidRPr="006C0842" w:rsidRDefault="006C0842" w:rsidP="00F4131E">
      <w:pPr>
        <w:spacing w:after="120"/>
        <w:jc w:val="center"/>
        <w:rPr>
          <w:rFonts w:ascii="Arial" w:hAnsi="Arial" w:cs="Arial"/>
          <w:b/>
          <w:sz w:val="32"/>
        </w:rPr>
      </w:pPr>
      <w:r w:rsidRPr="006C0842">
        <w:rPr>
          <w:rFonts w:ascii="Arial" w:hAnsi="Arial" w:cs="Arial"/>
          <w:b/>
          <w:sz w:val="32"/>
          <w:lang w:val="ru-RU"/>
        </w:rPr>
        <w:t>Прототип игры «Перший мільйон»</w:t>
      </w:r>
    </w:p>
    <w:p w:rsidR="006C0842" w:rsidRPr="006C0842" w:rsidRDefault="006C0842" w:rsidP="00F4131E">
      <w:pPr>
        <w:spacing w:after="360"/>
        <w:jc w:val="center"/>
        <w:rPr>
          <w:rFonts w:ascii="Arial" w:hAnsi="Arial" w:cs="Arial"/>
        </w:rPr>
      </w:pPr>
      <w:r w:rsidRPr="006C0842">
        <w:rPr>
          <w:rFonts w:ascii="Arial" w:hAnsi="Arial" w:cs="Arial"/>
        </w:rPr>
        <w:t>(разработчики – Р. Безлюдько, А. Плахотний)</w:t>
      </w:r>
    </w:p>
    <w:p w:rsidR="006C0842" w:rsidRPr="003861DE" w:rsidRDefault="006C0842" w:rsidP="00F4131E">
      <w:pPr>
        <w:spacing w:after="120"/>
        <w:jc w:val="both"/>
        <w:rPr>
          <w:rFonts w:ascii="Arial" w:hAnsi="Arial" w:cs="Arial"/>
          <w:i/>
          <w:sz w:val="24"/>
          <w:u w:val="single"/>
          <w:lang w:val="ru-RU"/>
        </w:rPr>
      </w:pPr>
      <w:r w:rsidRPr="003861DE">
        <w:rPr>
          <w:rFonts w:ascii="Arial" w:hAnsi="Arial" w:cs="Arial"/>
          <w:i/>
          <w:sz w:val="24"/>
          <w:u w:val="single"/>
        </w:rPr>
        <w:t>Главное меню приложения</w:t>
      </w:r>
      <w:r w:rsidRPr="003861DE">
        <w:rPr>
          <w:rFonts w:ascii="Arial" w:hAnsi="Arial" w:cs="Arial"/>
          <w:i/>
          <w:sz w:val="24"/>
          <w:u w:val="single"/>
          <w:lang w:val="ru-RU"/>
        </w:rPr>
        <w:t xml:space="preserve">. </w:t>
      </w:r>
    </w:p>
    <w:p w:rsidR="006C0842" w:rsidRPr="00F4131E" w:rsidRDefault="006C0842" w:rsidP="00F4131E">
      <w:pPr>
        <w:spacing w:after="120"/>
        <w:jc w:val="both"/>
        <w:rPr>
          <w:rFonts w:ascii="Arial" w:hAnsi="Arial" w:cs="Arial"/>
          <w:sz w:val="24"/>
          <w:lang w:val="ru-RU"/>
        </w:rPr>
      </w:pPr>
      <w:r>
        <w:rPr>
          <w:rFonts w:ascii="Arial" w:hAnsi="Arial" w:cs="Arial"/>
          <w:sz w:val="24"/>
          <w:lang w:val="ru-RU"/>
        </w:rPr>
        <w:t>В активити главного меню на данный момент предусматривается пять кнопок. Кнопки «Один гравець» и «Багато гравців»</w:t>
      </w:r>
      <w:r>
        <w:rPr>
          <w:rFonts w:ascii="Arial" w:hAnsi="Arial" w:cs="Arial"/>
          <w:sz w:val="24"/>
        </w:rPr>
        <w:t xml:space="preserve"> открывают подменю выбора режимов одопользовательской и многопользовательской игры сооветственно. </w:t>
      </w:r>
      <w:r>
        <w:rPr>
          <w:rFonts w:ascii="Arial" w:hAnsi="Arial" w:cs="Arial"/>
          <w:sz w:val="24"/>
          <w:lang w:val="ru-RU"/>
        </w:rPr>
        <w:t>Кнопка «Налаштування» открывает меню с настройкой громкости, звуковых схем</w:t>
      </w:r>
      <w:r w:rsidR="00F4131E">
        <w:rPr>
          <w:rFonts w:ascii="Arial" w:hAnsi="Arial" w:cs="Arial"/>
          <w:sz w:val="24"/>
          <w:lang w:val="ru-RU"/>
        </w:rPr>
        <w:t xml:space="preserve"> и</w:t>
      </w:r>
      <w:r>
        <w:rPr>
          <w:rFonts w:ascii="Arial" w:hAnsi="Arial" w:cs="Arial"/>
          <w:sz w:val="24"/>
          <w:lang w:val="ru-RU"/>
        </w:rPr>
        <w:t xml:space="preserve"> схем графического оформления</w:t>
      </w:r>
      <w:r w:rsidR="00F4131E">
        <w:rPr>
          <w:rFonts w:ascii="Arial" w:hAnsi="Arial" w:cs="Arial"/>
          <w:sz w:val="24"/>
          <w:lang w:val="ru-RU"/>
        </w:rPr>
        <w:t>. Кнопка «Довідка»</w:t>
      </w:r>
      <w:r w:rsidR="00F4131E">
        <w:rPr>
          <w:rFonts w:ascii="Arial" w:hAnsi="Arial" w:cs="Arial"/>
          <w:sz w:val="24"/>
        </w:rPr>
        <w:t xml:space="preserve"> открывает справку </w:t>
      </w:r>
      <w:r w:rsidR="00F4131E">
        <w:rPr>
          <w:rFonts w:ascii="Arial" w:hAnsi="Arial" w:cs="Arial"/>
          <w:sz w:val="24"/>
          <w:lang w:val="ru-RU"/>
        </w:rPr>
        <w:t>по игре, а так же список достижений.</w:t>
      </w:r>
    </w:p>
    <w:p w:rsidR="006C0842" w:rsidRDefault="006C0842" w:rsidP="00F4131E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uk-UA"/>
        </w:rPr>
        <w:drawing>
          <wp:inline distT="0" distB="0" distL="0" distR="0">
            <wp:extent cx="3059128" cy="1912591"/>
            <wp:effectExtent l="19050" t="0" r="7922" b="0"/>
            <wp:docPr id="1" name="Picture 1" descr="D:\GeekHub\Repository4\Prototype\classic\main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eekHub\Repository4\Prototype\classic\main_menu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314" cy="191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uk-UA"/>
        </w:rPr>
        <w:drawing>
          <wp:inline distT="0" distB="0" distL="0" distR="0">
            <wp:extent cx="3040951" cy="1901227"/>
            <wp:effectExtent l="19050" t="0" r="7049" b="0"/>
            <wp:docPr id="2" name="Picture 2" descr="D:\GeekHub\Repository4\Prototype\classic\main_menu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eekHub\Repository4\Prototype\classic\main_menu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32" cy="190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1DE" w:rsidRPr="003861DE" w:rsidRDefault="006C0842" w:rsidP="00F4131E">
      <w:pPr>
        <w:spacing w:after="120"/>
        <w:jc w:val="both"/>
        <w:rPr>
          <w:rFonts w:ascii="Arial" w:hAnsi="Arial" w:cs="Arial"/>
          <w:i/>
          <w:sz w:val="24"/>
          <w:u w:val="single"/>
          <w:lang w:val="ru-RU"/>
        </w:rPr>
      </w:pPr>
      <w:r w:rsidRPr="003861DE">
        <w:rPr>
          <w:rFonts w:ascii="Arial" w:hAnsi="Arial" w:cs="Arial"/>
          <w:i/>
          <w:sz w:val="24"/>
          <w:u w:val="single"/>
        </w:rPr>
        <w:t>Режим одиночной игры</w:t>
      </w:r>
      <w:r w:rsidR="00F4131E" w:rsidRPr="003861DE">
        <w:rPr>
          <w:rFonts w:ascii="Arial" w:hAnsi="Arial" w:cs="Arial"/>
          <w:i/>
          <w:sz w:val="24"/>
          <w:u w:val="single"/>
          <w:lang w:val="ru-RU"/>
        </w:rPr>
        <w:t xml:space="preserve">. </w:t>
      </w:r>
    </w:p>
    <w:p w:rsidR="006C0842" w:rsidRPr="00F4131E" w:rsidRDefault="00F4131E" w:rsidP="00F4131E">
      <w:pPr>
        <w:spacing w:after="120"/>
        <w:jc w:val="both"/>
        <w:rPr>
          <w:rFonts w:ascii="Arial" w:hAnsi="Arial" w:cs="Arial"/>
          <w:sz w:val="24"/>
          <w:lang w:val="ru-RU"/>
        </w:rPr>
      </w:pPr>
      <w:r>
        <w:rPr>
          <w:rFonts w:ascii="Arial" w:hAnsi="Arial" w:cs="Arial"/>
          <w:sz w:val="24"/>
          <w:lang w:val="ru-RU"/>
        </w:rPr>
        <w:t xml:space="preserve">На </w:t>
      </w:r>
      <w:r w:rsidR="003861DE">
        <w:rPr>
          <w:rFonts w:ascii="Arial" w:hAnsi="Arial" w:cs="Arial"/>
          <w:sz w:val="24"/>
          <w:lang w:val="ru-RU"/>
        </w:rPr>
        <w:t>дисплее размещены кнопки вызова главного меню и кнопки вызова подсказок. Поля с ответами тоже кликабельны. В верхнем левом углу отображается цена текущего вопроса.</w:t>
      </w:r>
    </w:p>
    <w:p w:rsidR="003861DE" w:rsidRDefault="006C0842" w:rsidP="00F4131E">
      <w:pPr>
        <w:spacing w:after="120"/>
        <w:jc w:val="both"/>
        <w:rPr>
          <w:rFonts w:ascii="Arial" w:hAnsi="Arial" w:cs="Arial"/>
          <w:sz w:val="24"/>
          <w:szCs w:val="24"/>
          <w:lang w:val="ru-RU"/>
        </w:rPr>
      </w:pPr>
      <w:r w:rsidRPr="006C0842">
        <w:rPr>
          <w:rFonts w:ascii="Arial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6348240" cy="3969448"/>
            <wp:effectExtent l="19050" t="0" r="0" b="0"/>
            <wp:docPr id="3" name="Picture 3" descr="D:\GeekHub\Repository4\Prototype\classic\game_i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eekHub\Repository4\Prototype\classic\game_idl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543" cy="398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1DE" w:rsidRDefault="003861DE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3861DE" w:rsidRDefault="003861DE" w:rsidP="00F4131E">
      <w:pPr>
        <w:spacing w:after="120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>Использование подсказок «Помощь зала» и «50:50».</w:t>
      </w:r>
    </w:p>
    <w:p w:rsidR="003861DE" w:rsidRDefault="003861DE" w:rsidP="00F4131E">
      <w:pPr>
        <w:spacing w:after="120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3177766" cy="1986650"/>
            <wp:effectExtent l="19050" t="0" r="3584" b="0"/>
            <wp:docPr id="4" name="Picture 1" descr="D:\GeekHub\Repository4\Prototype\classic\game_audi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eekHub\Repository4\Prototype\classic\game_audien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027" cy="198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3155541" cy="1972754"/>
            <wp:effectExtent l="19050" t="0" r="6759" b="0"/>
            <wp:docPr id="5" name="Picture 2" descr="D:\GeekHub\Repository4\Prototype\classic\game_5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eekHub\Repository4\Prototype\classic\game_50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607" cy="197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1DE" w:rsidRDefault="003861DE" w:rsidP="00F4131E">
      <w:pPr>
        <w:spacing w:after="120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Принятие ответа.</w:t>
      </w:r>
    </w:p>
    <w:p w:rsidR="003861DE" w:rsidRDefault="003861DE" w:rsidP="00F4131E">
      <w:pPr>
        <w:spacing w:after="120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3158716" cy="1974739"/>
            <wp:effectExtent l="19050" t="0" r="3584" b="0"/>
            <wp:docPr id="6" name="Picture 3" descr="D:\GeekHub\Repository4\Prototype\classic\game_final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eekHub\Repository4\Prototype\classic\game_finalansw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33" cy="197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61DE">
        <w:rPr>
          <w:rFonts w:ascii="Arial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3142501" cy="1964602"/>
            <wp:effectExtent l="19050" t="0" r="749" b="0"/>
            <wp:docPr id="8" name="Picture 4" descr="D:\GeekHub\Repository4\Prototype\classic\game_correct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eekHub\Repository4\Prototype\classic\game_correctansw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515" cy="19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1DE" w:rsidRDefault="003861DE" w:rsidP="00F4131E">
      <w:pPr>
        <w:spacing w:after="120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Выигрыш несгораемой суммы и последующее отображение денежного древа.</w:t>
      </w:r>
    </w:p>
    <w:p w:rsidR="003861DE" w:rsidRDefault="003861DE" w:rsidP="00F4131E">
      <w:pPr>
        <w:spacing w:after="120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3156981" cy="1973655"/>
            <wp:effectExtent l="19050" t="0" r="5319" b="0"/>
            <wp:docPr id="9" name="Picture 5" descr="D:\GeekHub\Repository4\Prototype\classic\game_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eekHub\Repository4\Prototype\classic\game_w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947" cy="1973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3142500" cy="1964602"/>
            <wp:effectExtent l="19050" t="0" r="750" b="0"/>
            <wp:docPr id="10" name="Picture 6" descr="D:\GeekHub\Repository4\Prototype\classic\game_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eekHub\Repository4\Prototype\classic\game_tr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66" cy="196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972" w:rsidRDefault="00EA7972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EA7972" w:rsidRPr="00EA7972" w:rsidRDefault="00EA7972" w:rsidP="00F4131E">
      <w:pPr>
        <w:spacing w:after="120"/>
        <w:jc w:val="both"/>
        <w:rPr>
          <w:rFonts w:ascii="Arial" w:hAnsi="Arial" w:cs="Arial"/>
          <w:i/>
          <w:sz w:val="24"/>
          <w:szCs w:val="24"/>
          <w:u w:val="single"/>
          <w:lang w:val="ru-RU"/>
        </w:rPr>
      </w:pPr>
      <w:r w:rsidRPr="00EA7972">
        <w:rPr>
          <w:rFonts w:ascii="Arial" w:hAnsi="Arial" w:cs="Arial"/>
          <w:i/>
          <w:sz w:val="24"/>
          <w:szCs w:val="24"/>
          <w:u w:val="single"/>
          <w:lang w:val="ru-RU"/>
        </w:rPr>
        <w:lastRenderedPageBreak/>
        <w:t>Режим многопользовательской игры.</w:t>
      </w:r>
    </w:p>
    <w:p w:rsidR="00EA7972" w:rsidRDefault="00EA7972" w:rsidP="00F4131E">
      <w:pPr>
        <w:spacing w:after="120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На картинке ниже изображён режим «Блиц», в котором игроки независимо друг от друга пытаются дать как можно большее количество верных ответов за ограниченное время. Сверху справа отображается счёт каждого из игроков в виде количества верных и неверных ответов. Ниже (над полем вопроса) отображается таймер, указывающий время.</w:t>
      </w:r>
    </w:p>
    <w:p w:rsidR="003861DE" w:rsidRDefault="00EA7972" w:rsidP="00F4131E">
      <w:pPr>
        <w:spacing w:after="12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6473190" cy="4046855"/>
            <wp:effectExtent l="19050" t="0" r="3810" b="0"/>
            <wp:docPr id="11" name="Picture 7" descr="D:\GeekHub\Repository4\Prototype\classic\game_blitz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eekHub\Repository4\Prototype\classic\game_blitz_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04" w:rsidRDefault="006E0804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Игра будет поддерживать обе ориентации экрана. Примерно таким будет её вид в портретной ориентации.</w:t>
      </w:r>
    </w:p>
    <w:p w:rsidR="006E0804" w:rsidRDefault="006E0804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2251721" cy="3603279"/>
            <wp:effectExtent l="19050" t="0" r="0" b="0"/>
            <wp:docPr id="12" name="Picture 2" descr="D:\GeekHub\Repository4\Prototype\classic_vertical\game_i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eekHub\Repository4\Prototype\classic_vertical\game_id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26" cy="360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04" w:rsidRDefault="006E0804" w:rsidP="00F4131E">
      <w:pPr>
        <w:spacing w:after="120"/>
        <w:jc w:val="both"/>
        <w:rPr>
          <w:rFonts w:ascii="Arial" w:hAnsi="Arial" w:cs="Arial"/>
          <w:sz w:val="24"/>
          <w:szCs w:val="24"/>
          <w:lang w:val="ru-RU"/>
        </w:rPr>
      </w:pPr>
      <w:r w:rsidRPr="006E0804">
        <w:rPr>
          <w:rFonts w:ascii="Arial" w:hAnsi="Arial" w:cs="Arial"/>
          <w:sz w:val="24"/>
          <w:szCs w:val="24"/>
          <w:lang w:val="ru-RU"/>
        </w:rPr>
        <w:lastRenderedPageBreak/>
        <w:t xml:space="preserve">Для игры предусматриваются так же другие схемы графического оформления. </w:t>
      </w:r>
      <w:r>
        <w:rPr>
          <w:rFonts w:ascii="Arial" w:hAnsi="Arial" w:cs="Arial"/>
          <w:sz w:val="24"/>
          <w:szCs w:val="24"/>
          <w:lang w:val="ru-RU"/>
        </w:rPr>
        <w:t>Вот одна из них.</w:t>
      </w:r>
    </w:p>
    <w:p w:rsidR="006E0804" w:rsidRPr="006E0804" w:rsidRDefault="006E0804" w:rsidP="00F4131E">
      <w:pPr>
        <w:spacing w:after="120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6473190" cy="4046855"/>
            <wp:effectExtent l="19050" t="0" r="3810" b="0"/>
            <wp:docPr id="7" name="Picture 1" descr="D:\GeekHub\Repository4\Prototype\modern_blue\game_i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eekHub\Repository4\Prototype\modern_blue\game_id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0804" w:rsidRPr="006E0804" w:rsidSect="006C0842">
      <w:pgSz w:w="11906" w:h="16838"/>
      <w:pgMar w:top="850" w:right="850" w:bottom="850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08"/>
  <w:hyphenationZone w:val="425"/>
  <w:characterSpacingControl w:val="doNotCompress"/>
  <w:compat/>
  <w:rsids>
    <w:rsidRoot w:val="006C0842"/>
    <w:rsid w:val="003861DE"/>
    <w:rsid w:val="005D429F"/>
    <w:rsid w:val="006C0842"/>
    <w:rsid w:val="006E0804"/>
    <w:rsid w:val="00A75812"/>
    <w:rsid w:val="00EA7972"/>
    <w:rsid w:val="00EB1424"/>
    <w:rsid w:val="00ED67B0"/>
    <w:rsid w:val="00F4131E"/>
    <w:rsid w:val="00FB5F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F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8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E6E308-B6FA-4E58-8B13-BEA674DAC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884</Words>
  <Characters>504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1386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4</cp:revision>
  <dcterms:created xsi:type="dcterms:W3CDTF">2016-02-01T16:49:00Z</dcterms:created>
  <dcterms:modified xsi:type="dcterms:W3CDTF">2016-02-01T20:11:00Z</dcterms:modified>
</cp:coreProperties>
</file>