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stwgol7zg4c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gjdgxs" w:id="1"/>
      <w:bookmarkEnd w:id="1"/>
      <w:r w:rsidDel="00000000" w:rsidR="00000000" w:rsidRPr="00000000">
        <w:rPr>
          <w:sz w:val="48"/>
          <w:szCs w:val="48"/>
          <w:rtl w:val="0"/>
        </w:rPr>
        <w:t xml:space="preserve">ПРАКТИЧНА РОБОТА № 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Поняття алгоритму. Властивості алгоритмів. Способи подання алгоритмів. Складність алгоритмів.</w:t>
      </w:r>
    </w:p>
    <w:p w:rsidR="00000000" w:rsidDel="00000000" w:rsidP="00000000" w:rsidRDefault="00000000" w:rsidRPr="00000000" w14:paraId="00000009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D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4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набути практичних навичок подання алгоритмів різними способами та визначення їх складності</w:t>
      </w:r>
    </w:p>
    <w:p w:rsidR="00000000" w:rsidDel="00000000" w:rsidP="00000000" w:rsidRDefault="00000000" w:rsidRPr="00000000" w14:paraId="00000015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30j0zll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код для виконання алгоритму відповідно до варіанту завдання. Аргументуйте використання обраного алгоритму. Визначте складність алгоритму.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Примітка.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використовувати готові методи та функції Javascript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звіт, де подати алгоритм чотирма способами: словесним, псевдокодом, графічно (використовуючи доступні програмні продукти) та безпосередньо кодом програми.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Завантажити звіт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відповіді на контрольні питання.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right="2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алгоритм, який перевіряє, чи є заданий рік високосним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Реалізація в коді (github):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isLeapYear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isLeapYear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Складність алгоритму константна O(1), бо виконується всього одна перевірка.</w:t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Подання словесним способом: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 Перевіряємо чи заданий рік ділиться на 4 без остачі. Якщо ділиться - повертаємо true, інакше false.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Подання псевдокодом: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shd w:fill="333333" w:val="clear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shd w:fill="333333" w:val="clear"/>
          <w:rtl w:val="0"/>
        </w:rPr>
        <w:t xml:space="preserve">year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shd w:fill="333333" w:val="clear"/>
          <w:rtl w:val="0"/>
        </w:rPr>
        <w:t xml:space="preserve">if year % 4 = 0 then return true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shd w:fill="333333" w:val="clear"/>
          <w:rtl w:val="0"/>
        </w:rPr>
        <w:t xml:space="preserve">else return false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shd w:fill="333333" w:val="clear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Подання схемою: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800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 алгоритм є фундаментальним поняттям інформатики та програмування, яке визначає послідовність чітко визначених дій для розв’язання задачі. Основними властивостями алгоритму є дискретність, визначеність, результативність, масовість та скінченність.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подання алгоритмів використовують різні способи: словесний опис, блок-схеми, псевдокод та програмний код. Вибір способу залежить від контексту використання та рівня деталізації.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складності алгоритму є важливим аспектом аналізу його ефективності. Вона визначає, наскільки швидко та з якими ресурсами виконується алгоритм залежно від розміру вхідних даних. Основні критерії оцінки – часові та просторові витрати, які аналізують за допомогою асимптотичної нотації (наприклад, O(n), O(log n), O(n²)).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розуміння алгоритмів, їхніх властивостей, способів подання та оцінки складності є ключовим для ефективного розв’язання задач у програмуванні та оптимізації обчислювальних процесів.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emRomaniuk/data_structures/blob/main/labs/lab_3/isLeapYear.j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