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61" w:lineRule="auto"/>
        <w:ind w:left="0" w:right="-4.724409448817823" w:firstLine="0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  <w:br w:type="textWrapping"/>
        <w:t xml:space="preserve">Ужгородський національний університет</w:t>
        <w:br w:type="textWrapping"/>
        <w:t xml:space="preserve">Факультет інформаційних технологій</w:t>
      </w:r>
    </w:p>
    <w:p w:rsidR="00000000" w:rsidDel="00000000" w:rsidP="00000000" w:rsidRDefault="00000000" w:rsidRPr="00000000" w14:paraId="00000002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240" w:lineRule="auto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</w:tabs>
        <w:ind w:left="0" w:right="1334" w:firstLine="0"/>
        <w:jc w:val="left"/>
        <w:rPr>
          <w:sz w:val="48"/>
          <w:szCs w:val="48"/>
        </w:rPr>
      </w:pPr>
      <w:bookmarkStart w:colFirst="0" w:colLast="0" w:name="_3yn9651d35d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rPr>
          <w:b w:val="0"/>
          <w:sz w:val="48"/>
          <w:szCs w:val="48"/>
        </w:rPr>
      </w:pPr>
      <w:bookmarkStart w:colFirst="0" w:colLast="0" w:name="_yu16heit3h3d" w:id="1"/>
      <w:bookmarkEnd w:id="1"/>
      <w:r w:rsidDel="00000000" w:rsidR="00000000" w:rsidRPr="00000000">
        <w:rPr>
          <w:sz w:val="48"/>
          <w:szCs w:val="48"/>
          <w:rtl w:val="0"/>
        </w:rPr>
        <w:t xml:space="preserve">ПРАКТИЧНА РОБОТА № 8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 </w:t>
      </w:r>
      <w:r w:rsidDel="00000000" w:rsidR="00000000" w:rsidRPr="00000000">
        <w:rPr>
          <w:b w:val="0"/>
          <w:sz w:val="48"/>
          <w:szCs w:val="48"/>
          <w:rtl w:val="0"/>
        </w:rPr>
        <w:t xml:space="preserve">Хеш-таблиці</w:t>
      </w:r>
    </w:p>
    <w:p w:rsidR="00000000" w:rsidDel="00000000" w:rsidP="00000000" w:rsidRDefault="00000000" w:rsidRPr="00000000" w14:paraId="00000009">
      <w:pPr>
        <w:pStyle w:val="Title"/>
        <w:widowControl w:val="0"/>
        <w:tabs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065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  <w:tab w:val="left" w:leader="none" w:pos="10204.606299212599"/>
        </w:tabs>
        <w:spacing w:line="360" w:lineRule="auto"/>
        <w:ind w:left="0" w:right="-4.724409448817823" w:firstLine="0"/>
        <w:jc w:val="left"/>
        <w:rPr>
          <w:b w:val="0"/>
          <w:sz w:val="48"/>
          <w:szCs w:val="48"/>
        </w:rPr>
      </w:pPr>
      <w:bookmarkStart w:colFirst="0" w:colLast="0" w:name="_2i31gat7do7j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before="284" w:line="240" w:lineRule="auto"/>
        <w:ind w:left="1174" w:right="1334" w:firstLine="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0" w:before="314" w:lineRule="auto"/>
        <w:ind w:left="6138" w:right="274" w:firstLine="501.0000000000002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</w:t>
        <w:br w:type="textWrapping"/>
        <w:t xml:space="preserve">І курсу спеціальності «Інженерія програмного забезпечення»</w:t>
      </w:r>
    </w:p>
    <w:p w:rsidR="00000000" w:rsidDel="00000000" w:rsidP="00000000" w:rsidRDefault="00000000" w:rsidRPr="00000000" w14:paraId="0000000F">
      <w:pPr>
        <w:widowControl w:val="0"/>
        <w:spacing w:after="0" w:before="2" w:line="240" w:lineRule="auto"/>
        <w:ind w:right="277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Романюк Артем</w:t>
      </w:r>
    </w:p>
    <w:p w:rsidR="00000000" w:rsidDel="00000000" w:rsidP="00000000" w:rsidRDefault="00000000" w:rsidRPr="00000000" w14:paraId="00000010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="240" w:lineRule="auto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7" w:line="240" w:lineRule="auto"/>
        <w:rPr>
          <w:rFonts w:ascii="Times New Roman" w:cs="Times New Roman" w:eastAsia="Times New Roman" w:hAnsi="Times New Roman"/>
          <w:sz w:val="37"/>
          <w:szCs w:val="3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0" w:line="240" w:lineRule="auto"/>
        <w:ind w:left="1175" w:right="1158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8" w:w="11906" w:orient="portrait"/>
          <w:pgMar w:bottom="850.3937007874016" w:top="850.3937007874016" w:left="850.3937007874016" w:right="850.2755905511822" w:header="708" w:footer="708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Ужгород-2025</w:t>
      </w:r>
    </w:p>
    <w:p w:rsidR="00000000" w:rsidDel="00000000" w:rsidP="00000000" w:rsidRDefault="00000000" w:rsidRPr="00000000" w14:paraId="00000016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познайомитися з хеш-функціями і хеш-таблицями та отримати навички програмування алгоритмів, що їх обробляють.</w:t>
      </w:r>
    </w:p>
    <w:p w:rsidR="00000000" w:rsidDel="00000000" w:rsidP="00000000" w:rsidRDefault="00000000" w:rsidRPr="00000000" w14:paraId="00000017">
      <w:pPr>
        <w:widowControl w:val="0"/>
        <w:spacing w:after="0" w:before="61" w:line="360" w:lineRule="auto"/>
        <w:ind w:left="0" w:right="882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Питання для самоконтролю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 таке асоціативний масив?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Яка структура даних називається хеш-таблицею? Які основні операції вона має підтримувати?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чому полягає процес розв'язання колізій?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Які види хеш-таблиць бувають? Які відмінності між ними?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Яким чином реалізується процес видалення ключів у хеш-таблиці з відкритою адресацією?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Поясніть концепцію методу ланцюжків для розв’язання колізій при реалізації хеш-таблиць.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до роботи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Написати код програми, яка реалізує роботу з хеш-таблицею, відповідно до обраного варіанту. Програма повинна підтримувати мінімальні методи хеш-таблиць: додавання, видалення, пошук. Алгоритм хешування ключа студент обирає самостійно.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Оформити звіт та завантажити його в системі електронного навчання ДВНЗ «УжНУ» в установлений термін.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4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Підготувати відповіді на контрольні питання.</w:t>
      </w:r>
    </w:p>
    <w:p w:rsidR="00000000" w:rsidDel="00000000" w:rsidP="00000000" w:rsidRDefault="00000000" w:rsidRPr="00000000" w14:paraId="00000024">
      <w:pPr>
        <w:widowControl w:val="0"/>
        <w:spacing w:after="0" w:before="247" w:lineRule="auto"/>
        <w:ind w:left="119" w:right="94" w:firstLine="0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Хід роботи:</w:t>
      </w:r>
    </w:p>
    <w:p w:rsidR="00000000" w:rsidDel="00000000" w:rsidP="00000000" w:rsidRDefault="00000000" w:rsidRPr="00000000" w14:paraId="00000025">
      <w:pPr>
        <w:tabs>
          <w:tab w:val="left" w:leader="none" w:pos="10065"/>
        </w:tabs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Варіант 3</w:t>
      </w:r>
    </w:p>
    <w:tbl>
      <w:tblPr>
        <w:tblStyle w:val="Table1"/>
        <w:tblW w:w="920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8"/>
        <w:gridCol w:w="8711"/>
        <w:tblGridChange w:id="0">
          <w:tblGrid>
            <w:gridCol w:w="498"/>
            <w:gridCol w:w="8711"/>
          </w:tblGrid>
        </w:tblGridChange>
      </w:tblGrid>
      <w:tr>
        <w:trPr>
          <w:cantSplit w:val="0"/>
          <w:trHeight w:val="61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Реалізувати кеш на основі хеш-таблиці для збереження результатів запитів до зовнішнього API. Ключем буде URL запиту, а значенням - результат відповіді сервера. Перед виконанням кожного запиту перевірити, чи є результат в кеші.</w:t>
            </w:r>
          </w:p>
        </w:tc>
      </w:tr>
    </w:tbl>
    <w:p w:rsidR="00000000" w:rsidDel="00000000" w:rsidP="00000000" w:rsidRDefault="00000000" w:rsidRPr="00000000" w14:paraId="00000028">
      <w:pPr>
        <w:spacing w:after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10065"/>
        </w:tabs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Реалізація в коді:</w:t>
      </w:r>
    </w:p>
    <w:tbl>
      <w:tblPr>
        <w:tblStyle w:val="Table2"/>
        <w:tblW w:w="10686.0" w:type="dxa"/>
        <w:jc w:val="left"/>
        <w:tblLayout w:type="fixed"/>
        <w:tblLook w:val="0600"/>
      </w:tblPr>
      <w:tblGrid>
        <w:gridCol w:w="10686"/>
        <w:tblGridChange w:id="0">
          <w:tblGrid>
            <w:gridCol w:w="10686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HashTable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2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get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02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#hashTable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constructor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#hashTable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(()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[]);</w:t>
            </w:r>
          </w:p>
          <w:p w:rsidR="00000000" w:rsidDel="00000000" w:rsidP="00000000" w:rsidRDefault="00000000" w:rsidRPr="00000000" w14:paraId="0000003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3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#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hashFunction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multiplier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toString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3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3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charCodeAt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Math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pow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multiplier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3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3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%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#hashFunction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#hashTable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]) {</w:t>
            </w:r>
          </w:p>
          <w:p w:rsidR="00000000" w:rsidDel="00000000" w:rsidP="00000000" w:rsidRDefault="00000000" w:rsidRPr="00000000" w14:paraId="0000004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}</w:t>
            </w:r>
          </w:p>
          <w:p w:rsidR="00000000" w:rsidDel="00000000" w:rsidP="00000000" w:rsidRDefault="00000000" w:rsidRPr="00000000" w14:paraId="0000004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#hashTable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]);</w:t>
            </w:r>
          </w:p>
          <w:p w:rsidR="00000000" w:rsidDel="00000000" w:rsidP="00000000" w:rsidRDefault="00000000" w:rsidRPr="00000000" w14:paraId="0000004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remove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4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#hashFunction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#hashTable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length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++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#hashTable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#hashTable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splice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contains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#hashFunction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#hashTable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]) {</w:t>
            </w:r>
          </w:p>
          <w:p w:rsidR="00000000" w:rsidDel="00000000" w:rsidP="00000000" w:rsidRDefault="00000000" w:rsidRPr="00000000" w14:paraId="0000005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5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5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5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getValue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5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#hashFunction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5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#hashTable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]) {</w:t>
            </w:r>
          </w:p>
          <w:p w:rsidR="00000000" w:rsidDel="00000000" w:rsidP="00000000" w:rsidRDefault="00000000" w:rsidRPr="00000000" w14:paraId="0000005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pair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];</w:t>
            </w:r>
          </w:p>
          <w:p w:rsidR="00000000" w:rsidDel="00000000" w:rsidP="00000000" w:rsidRDefault="00000000" w:rsidRPr="00000000" w14:paraId="0000006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6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clear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6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#hashTable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#size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fill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map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(()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[]);</w:t>
            </w:r>
          </w:p>
          <w:p w:rsidR="00000000" w:rsidDel="00000000" w:rsidP="00000000" w:rsidRDefault="00000000" w:rsidRPr="00000000" w14:paraId="0000006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6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#hashTable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6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6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ec9b0"/>
                <w:sz w:val="21"/>
                <w:szCs w:val="21"/>
                <w:shd w:fill="333333" w:val="clear"/>
                <w:rtl w:val="0"/>
              </w:rPr>
              <w:t xml:space="preserve">HashTable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6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function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getAlbum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albumId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6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`https://jsonplaceholder.typicode.com/albums?userId=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albumId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getValue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!==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{</w:t>
            </w:r>
          </w:p>
          <w:p w:rsidR="00000000" w:rsidDel="00000000" w:rsidP="00000000" w:rsidRDefault="00000000" w:rsidRPr="00000000" w14:paraId="0000007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"Взято з кешу"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getValue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photo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`Номер: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photo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, підпис: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photo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7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let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album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fetch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album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album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json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())</w:t>
            </w:r>
          </w:p>
          <w:p w:rsidR="00000000" w:rsidDel="00000000" w:rsidP="00000000" w:rsidRDefault="00000000" w:rsidRPr="00000000" w14:paraId="0000007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catch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error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});</w:t>
            </w:r>
          </w:p>
          <w:p w:rsidR="00000000" w:rsidDel="00000000" w:rsidP="00000000" w:rsidRDefault="00000000" w:rsidRPr="00000000" w14:paraId="0000007B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album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===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undefined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7C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4fc1ff"/>
                <w:sz w:val="21"/>
                <w:szCs w:val="21"/>
                <w:shd w:fill="333333" w:val="clear"/>
                <w:rtl w:val="0"/>
              </w:rPr>
              <w:t xml:space="preserve">URL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album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7E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album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photo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7F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`Номер: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photo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, підпис: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${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photo</w:t>
            </w:r>
            <w:r w:rsidDel="00000000" w:rsidR="00000000" w:rsidRPr="00000000">
              <w:rPr>
                <w:rFonts w:ascii="Consolas" w:cs="Consolas" w:eastAsia="Consolas" w:hAnsi="Consolas"/>
                <w:color w:val="d4d4d4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}</w:t>
            </w:r>
            <w:r w:rsidDel="00000000" w:rsidR="00000000" w:rsidRPr="00000000">
              <w:rPr>
                <w:rFonts w:ascii="Consolas" w:cs="Consolas" w:eastAsia="Consolas" w:hAnsi="Consolas"/>
                <w:color w:val="ce9178"/>
                <w:sz w:val="21"/>
                <w:szCs w:val="21"/>
                <w:shd w:fill="333333" w:val="clear"/>
                <w:rtl w:val="0"/>
              </w:rPr>
              <w:t xml:space="preserve">`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0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    });</w:t>
            </w:r>
          </w:p>
          <w:p w:rsidR="00000000" w:rsidDel="00000000" w:rsidP="00000000" w:rsidRDefault="00000000" w:rsidRPr="00000000" w14:paraId="00000081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82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async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() </w:t>
            </w:r>
            <w:r w:rsidDel="00000000" w:rsidR="00000000" w:rsidRPr="00000000"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  <w:rtl w:val="0"/>
              </w:rPr>
              <w:t xml:space="preserve">=&gt;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{</w:t>
            </w:r>
          </w:p>
          <w:p w:rsidR="00000000" w:rsidDel="00000000" w:rsidP="00000000" w:rsidRDefault="00000000" w:rsidRPr="00000000" w14:paraId="00000085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getAlbum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6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log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7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c586c0"/>
                <w:sz w:val="21"/>
                <w:szCs w:val="21"/>
                <w:shd w:fill="333333" w:val="clear"/>
                <w:rtl w:val="0"/>
              </w:rPr>
              <w:t xml:space="preserve">await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getAlbum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b5cea8"/>
                <w:sz w:val="21"/>
                <w:szCs w:val="21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88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9cdcfe"/>
                <w:sz w:val="21"/>
                <w:szCs w:val="21"/>
                <w:shd w:fill="333333" w:val="clear"/>
                <w:rtl w:val="0"/>
              </w:rPr>
              <w:t xml:space="preserve">cache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dcdcaa"/>
                <w:sz w:val="21"/>
                <w:szCs w:val="21"/>
                <w:shd w:fill="333333" w:val="clear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8A">
            <w:pPr>
              <w:widowControl w:val="0"/>
              <w:shd w:fill="1f1f1f" w:val="clear"/>
              <w:spacing w:after="0" w:line="325.71428571428567" w:lineRule="auto"/>
              <w:rPr>
                <w:rFonts w:ascii="Consolas" w:cs="Consolas" w:eastAsia="Consolas" w:hAnsi="Consolas"/>
                <w:color w:val="569cd6"/>
                <w:sz w:val="21"/>
                <w:szCs w:val="21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cccccc"/>
                <w:sz w:val="21"/>
                <w:szCs w:val="21"/>
                <w:shd w:fill="333333" w:val="clear"/>
                <w:rtl w:val="0"/>
              </w:rPr>
              <w:t xml:space="preserve">})();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spacing w:after="0" w:before="247" w:lineRule="auto"/>
        <w:ind w:left="119" w:right="94" w:firstLine="601"/>
        <w:jc w:val="center"/>
        <w:rPr>
          <w:rFonts w:ascii="Times New Roman" w:cs="Times New Roman" w:eastAsia="Times New Roman" w:hAnsi="Times New Roman"/>
          <w:b w:val="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rtl w:val="0"/>
        </w:rPr>
        <w:t xml:space="preserve">Висновок:</w:t>
      </w:r>
    </w:p>
    <w:p w:rsidR="00000000" w:rsidDel="00000000" w:rsidP="00000000" w:rsidRDefault="00000000" w:rsidRPr="00000000" w14:paraId="0000008D">
      <w:pPr>
        <w:widowControl w:val="0"/>
        <w:spacing w:after="240" w:befor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ході виконання практичної роботи я ознайомився з принципами роботи хеш-таблиць, зокрема з реалізацією асоціативного масиву за допомогою хеш-функції та методу ланцюжків для розв’язання колізій. Було реалізовано кеш, який зберігає результати запитів до зовнішнього API, що дозволяє уникати повторних звернень до сервера при наявності збережених даних. Я навчився реалізовувати базові операції з хеш-таблицею — додавання, видалення, пошук та очищення. Отримані знання мають практичне застосування у розробці продуктивних програм, де важливе значення має швидкий доступ до даних.</w:t>
      </w:r>
    </w:p>
    <w:sectPr>
      <w:type w:val="nextPage"/>
      <w:pgSz w:h="16838" w:w="11906" w:orient="portrait"/>
      <w:pgMar w:bottom="850.3937007874016" w:top="850.3937007874016" w:left="850.3937007874016" w:right="850.3937007874016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leader="none" w:pos="10065"/>
      </w:tabs>
      <w:spacing w:after="0" w:line="240" w:lineRule="auto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