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C3516E4" wp14:editId="6BBBDBB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516E4" id="Прямоугольник 5" o:spid="_x0000_s1026" style="position:absolute;left:0;text-align:left;margin-left:10.5pt;margin-top:10.5pt;width:21pt;height:21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0E86F0B" wp14:editId="0FF8CD2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86F0B" id="Прямоугольник 4" o:spid="_x0000_s1027" style="position:absolute;left:0;text-align:left;margin-left:10.5pt;margin-top:10.5pt;width:21pt;height:21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6E2B73E" wp14:editId="529CA53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2B73E" id="Прямоугольник 3" o:spid="_x0000_s1028" style="position:absolute;left:0;text-align:left;margin-left:10.5pt;margin-top:10.5pt;width:21pt;height:21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E7ABA5E" wp14:editId="254C995E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ABA5E" id="Прямоугольник 2" o:spid="_x0000_s1029" style="position:absolute;left:0;text-align:left;margin-left:10.5pt;margin-top:10.5pt;width:21pt;height:21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6A4703C" wp14:editId="6D72736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4703C" id="Прямоугольник 6" o:spid="_x0000_s1030" style="position:absolute;left:0;text-align:left;margin-left:10.5pt;margin-top:10.5pt;width:21pt;height:2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«Алтайский государственный технический университет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им. И.И. Ползунова»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в экономике</w:t>
      </w:r>
    </w:p>
    <w:p w:rsidR="00BD035B" w:rsidRDefault="00BD035B" w:rsidP="00BD035B">
      <w:pPr>
        <w:tabs>
          <w:tab w:val="left" w:pos="53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защищен с оценкой_____________</w:t>
      </w:r>
    </w:p>
    <w:p w:rsidR="00BD035B" w:rsidRDefault="00BD035B" w:rsidP="00BD035B">
      <w:pPr>
        <w:tabs>
          <w:tab w:val="center" w:pos="4677"/>
          <w:tab w:val="right" w:pos="935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:rsidR="00BD035B" w:rsidRDefault="00BD035B" w:rsidP="00BD035B">
      <w:pPr>
        <w:tabs>
          <w:tab w:val="left" w:pos="5550"/>
          <w:tab w:val="right" w:pos="935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 _____________ 202__г.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Модель обслуживания на бензозаправочной станции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ПИЭ-52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Синицын А.О. </w:t>
      </w:r>
    </w:p>
    <w:p w:rsidR="00BD035B" w:rsidRDefault="00BD035B" w:rsidP="00BD035B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доцент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к.т.н.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Барышев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Денис Дмитриевич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:rsidR="00BD035B" w:rsidRDefault="00BD035B" w:rsidP="00BD03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5D86">
        <w:rPr>
          <w:rFonts w:ascii="Times New Roman" w:hAnsi="Times New Roman" w:cs="Times New Roman"/>
          <w:sz w:val="28"/>
        </w:rPr>
        <w:t xml:space="preserve">разработать программу имитации </w:t>
      </w:r>
      <w:r>
        <w:rPr>
          <w:rFonts w:ascii="Times New Roman" w:hAnsi="Times New Roman" w:cs="Times New Roman"/>
          <w:sz w:val="28"/>
        </w:rPr>
        <w:t>обслуживания на бензозаправочной станции</w:t>
      </w:r>
    </w:p>
    <w:p w:rsidR="00BD035B" w:rsidRDefault="00BD035B" w:rsidP="00BD035B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BD035B">
        <w:rPr>
          <w:rFonts w:ascii="Times New Roman" w:hAnsi="Times New Roman" w:cs="Times New Roman"/>
          <w:b/>
          <w:sz w:val="28"/>
        </w:rPr>
        <w:t>Задание:</w:t>
      </w:r>
    </w:p>
    <w:p w:rsidR="00BD035B" w:rsidRPr="00BD035B" w:rsidRDefault="00BD035B" w:rsidP="00BD035B">
      <w:pPr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Требуется создать компьютерную модель обслуживания потока заявок, поступающих от владельцев автомашин, несколькими (3≤ K ≤ 7) разливочными автоматами на бензозаправочной станции. Бензозаправочная станция работает круглосуточно. При моделировании ее работы заявки на обслуживание (т.е. приезд автомашин на заправку) поступают случайным образом: случайной величиной является отрезок времени между появлением двух заявок, оно имеет нормальное или равномерное распределение в некотором интервале (например, от 0 до 20 минут), причем плотность потока заявок зависит от дня недели, времени дня и цены на бензин. Случайными величинами (не зависящими от плотности потока заявок) </w:t>
      </w:r>
      <w:proofErr w:type="gramStart"/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является  объем</w:t>
      </w:r>
      <w:proofErr w:type="gramEnd"/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закупаемого каждым владельцем бензина (от 10 до 50 литров) и его марка. Длительность обслуживания каждой заявки (заполнение бака автомашины) зависит от объема закупаемого бензина (1-3 минуты). Максимально возможная длина очереди около разливочного автомата – N машин (5≤ N ≤ 9). Если у автомата скопилась максимальная очередь, то вновь прибывающие автомашины уезжают без обслуживания – тем самым станция теряет своих потенциальных клиентов. Очереди формируются по определенному закону – так, что разница между максимальной и минимальной очередью у автоматов с одним типом бензина не превышает 2 человека. Цель моделирования работы бензозаправочной станции – определение торговой наценки на бензин, при которой увеличивается прибыль от его продажи, а также вычисление необходимых запасов бензина каждой марки (на день и на неделю). Считается, что торговая наценка может устанавливаться владельцем станции в пределах от 5 до 15% от базовой стоимости литра бензина (отдельно для каждой его марки), и каждый процент наценки уменьшает поток покупателей на 3 %. Прибыль станции зависит от количества проданного бензина и торговой наценки. Период моделирования – неделя, шаг – интервал времени от 10 минут </w:t>
      </w:r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 xml:space="preserve">до 1 часа. В параметры моделирования следует включить величины K и N, процент торговой наценки на бензин; диапазоны изменения случайных величин – временного промежутка между последовательным поступлением заявок на обслуживание, марки и </w:t>
      </w:r>
      <w:proofErr w:type="gramStart"/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объема</w:t>
      </w:r>
      <w:proofErr w:type="gramEnd"/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требуемого в каждой заявке бензина.</w:t>
      </w:r>
    </w:p>
    <w:p w:rsidR="00BD035B" w:rsidRPr="00BD035B" w:rsidRDefault="00BD035B" w:rsidP="00BD035B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035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Визуализация моделируемого процесса должна предусматривать показ очередей у каждого автомата, приезд и отъезд автомашин, а также вывод статистической информации о работе станции: количество обслуженных автомашин и средний объем проданного бензина за день и неделю (по отдельности для разных марок), количество автомашин, уехавших без заправки, полученная станцией прибыль.</w:t>
      </w: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035B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6CA9"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:rsidR="00E86E06" w:rsidRDefault="00BD035B" w:rsidP="00920CB9">
      <w:pPr>
        <w:spacing w:after="0" w:line="360" w:lineRule="auto"/>
      </w:pPr>
      <w:r w:rsidRPr="00BD035B">
        <w:drawing>
          <wp:inline distT="0" distB="0" distL="0" distR="0" wp14:anchorId="21F33159" wp14:editId="2C359C06">
            <wp:extent cx="5940425" cy="6891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B9" w:rsidRPr="00920CB9" w:rsidRDefault="00920CB9" w:rsidP="00920C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CB9">
        <w:rPr>
          <w:rFonts w:ascii="Times New Roman" w:hAnsi="Times New Roman" w:cs="Times New Roman"/>
          <w:sz w:val="28"/>
          <w:szCs w:val="28"/>
        </w:rPr>
        <w:t>Рисунок 1 – Диаграмма классов «Модель обслуживания на бензозаправочной станции»</w:t>
      </w:r>
      <w:bookmarkStart w:id="0" w:name="_GoBack"/>
      <w:bookmarkEnd w:id="0"/>
    </w:p>
    <w:sectPr w:rsidR="00920CB9" w:rsidRPr="00920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5DF" w:rsidRDefault="002A25DF" w:rsidP="00BD035B">
      <w:pPr>
        <w:spacing w:after="0" w:line="240" w:lineRule="auto"/>
      </w:pPr>
      <w:r>
        <w:separator/>
      </w:r>
    </w:p>
  </w:endnote>
  <w:endnote w:type="continuationSeparator" w:id="0">
    <w:p w:rsidR="002A25DF" w:rsidRDefault="002A25DF" w:rsidP="00BD0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5DF" w:rsidRDefault="002A25DF" w:rsidP="00BD035B">
      <w:pPr>
        <w:spacing w:after="0" w:line="240" w:lineRule="auto"/>
      </w:pPr>
      <w:r>
        <w:separator/>
      </w:r>
    </w:p>
  </w:footnote>
  <w:footnote w:type="continuationSeparator" w:id="0">
    <w:p w:rsidR="002A25DF" w:rsidRDefault="002A25DF" w:rsidP="00BD0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35B"/>
    <w:rsid w:val="00076CA9"/>
    <w:rsid w:val="002A25DF"/>
    <w:rsid w:val="00914D3E"/>
    <w:rsid w:val="00920CB9"/>
    <w:rsid w:val="00BC0931"/>
    <w:rsid w:val="00BD035B"/>
    <w:rsid w:val="00E8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96A0E"/>
  <w15:chartTrackingRefBased/>
  <w15:docId w15:val="{69629918-C9A6-42EE-B23C-2769E602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35B"/>
    <w:pPr>
      <w:suppressAutoHyphens/>
    </w:pPr>
    <w:rPr>
      <w:rFonts w:ascii="Calibri" w:eastAsia="Calibri" w:hAnsi="Calibri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35B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Theme="minorHAnsi" w:eastAsiaTheme="minorHAnsi" w:hAnsiTheme="minorHAnsi"/>
      <w:kern w:val="0"/>
    </w:rPr>
  </w:style>
  <w:style w:type="character" w:customStyle="1" w:styleId="a4">
    <w:name w:val="Верхний колонтитул Знак"/>
    <w:basedOn w:val="a0"/>
    <w:link w:val="a3"/>
    <w:uiPriority w:val="99"/>
    <w:rsid w:val="00BD035B"/>
  </w:style>
  <w:style w:type="paragraph" w:styleId="a5">
    <w:name w:val="footer"/>
    <w:basedOn w:val="a"/>
    <w:link w:val="a6"/>
    <w:uiPriority w:val="99"/>
    <w:unhideWhenUsed/>
    <w:rsid w:val="00BD035B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Theme="minorHAnsi" w:eastAsiaTheme="minorHAnsi" w:hAnsiTheme="minorHAnsi"/>
      <w:kern w:val="0"/>
    </w:rPr>
  </w:style>
  <w:style w:type="character" w:customStyle="1" w:styleId="a6">
    <w:name w:val="Нижний колонтитул Знак"/>
    <w:basedOn w:val="a0"/>
    <w:link w:val="a5"/>
    <w:uiPriority w:val="99"/>
    <w:rsid w:val="00BD035B"/>
  </w:style>
  <w:style w:type="paragraph" w:styleId="a7">
    <w:name w:val="Body Text"/>
    <w:basedOn w:val="a"/>
    <w:link w:val="a8"/>
    <w:rsid w:val="00BD035B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BD035B"/>
    <w:rPr>
      <w:rFonts w:ascii="Calibri" w:eastAsia="Calibri" w:hAnsi="Calibr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8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2026-06-17T06:39:00Z</dcterms:created>
  <dcterms:modified xsi:type="dcterms:W3CDTF">2026-06-17T07:04:00Z</dcterms:modified>
</cp:coreProperties>
</file>