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C3516E4" wp14:editId="6BBBDBB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D035B" w:rsidRDefault="00BD035B" w:rsidP="00BD035B">
                            <w:pPr>
                              <w:pStyle w:val="a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3516E4" id="Прямоугольник 5" o:spid="_x0000_s1026" style="position:absolute;left:0;text-align:left;margin-left:10.5pt;margin-top:10.5pt;width:21pt;height:21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" filled="f" stroked="f" strokeweight="0">
                <v:path arrowok="t"/>
                <v:textbox inset="0,0,0,0">
                  <w:txbxContent>
                    <w:p w:rsidR="00BD035B" w:rsidRDefault="00BD035B" w:rsidP="00BD035B">
                      <w:pPr>
                        <w:pStyle w:val="a7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0E86F0B" wp14:editId="0FF8CD2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D035B" w:rsidRDefault="00BD035B" w:rsidP="00BD035B">
                            <w:pPr>
                              <w:pStyle w:val="a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E86F0B" id="Прямоугольник 4" o:spid="_x0000_s1027" style="position:absolute;left:0;text-align:left;margin-left:10.5pt;margin-top:10.5pt;width:21pt;height:21pt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" filled="f" stroked="f" strokeweight="0">
                <v:path arrowok="t"/>
                <v:textbox inset="0,0,0,0">
                  <w:txbxContent>
                    <w:p w:rsidR="00BD035B" w:rsidRDefault="00BD035B" w:rsidP="00BD035B">
                      <w:pPr>
                        <w:pStyle w:val="a7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6E2B73E" wp14:editId="529CA53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D035B" w:rsidRDefault="00BD035B" w:rsidP="00BD035B">
                            <w:pPr>
                              <w:pStyle w:val="a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2B73E" id="Прямоугольник 3" o:spid="_x0000_s1028" style="position:absolute;left:0;text-align:left;margin-left:10.5pt;margin-top:10.5pt;width:21pt;height:21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" filled="f" stroked="f" strokeweight="0">
                <v:path arrowok="t"/>
                <v:textbox inset="0,0,0,0">
                  <w:txbxContent>
                    <w:p w:rsidR="00BD035B" w:rsidRDefault="00BD035B" w:rsidP="00BD035B">
                      <w:pPr>
                        <w:pStyle w:val="a7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E7ABA5E" wp14:editId="254C995E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D035B" w:rsidRDefault="00BD035B" w:rsidP="00BD035B">
                            <w:pPr>
                              <w:pStyle w:val="a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7ABA5E" id="Прямоугольник 2" o:spid="_x0000_s1029" style="position:absolute;left:0;text-align:left;margin-left:10.5pt;margin-top:10.5pt;width:21pt;height:21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" filled="f" stroked="f" strokeweight="0">
                <v:path arrowok="t"/>
                <v:textbox inset="0,0,0,0">
                  <w:txbxContent>
                    <w:p w:rsidR="00BD035B" w:rsidRDefault="00BD035B" w:rsidP="00BD035B">
                      <w:pPr>
                        <w:pStyle w:val="a7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6A4703C" wp14:editId="6D727367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6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D035B" w:rsidRDefault="00BD035B" w:rsidP="00BD035B">
                            <w:pPr>
                              <w:pStyle w:val="a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4703C" id="Прямоугольник 6" o:spid="_x0000_s1030" style="position:absolute;left:0;text-align:left;margin-left:10.5pt;margin-top:10.5pt;width:21pt;height:21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" stroked="f" strokeweight="0">
                <v:path arrowok="t"/>
                <v:textbox inset="0,0,0,0">
                  <w:txbxContent>
                    <w:p w:rsidR="00BD035B" w:rsidRDefault="00BD035B" w:rsidP="00BD035B">
                      <w:pPr>
                        <w:pStyle w:val="a7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«Алтайский государственный технический университет 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им. И.И. Ползунова»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в экономике</w:t>
      </w:r>
    </w:p>
    <w:p w:rsidR="00BD035B" w:rsidRDefault="00BD035B" w:rsidP="00BD035B">
      <w:pPr>
        <w:tabs>
          <w:tab w:val="left" w:pos="538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защищен с оценкой_____________</w:t>
      </w:r>
    </w:p>
    <w:p w:rsidR="00BD035B" w:rsidRDefault="00BD035B" w:rsidP="00BD035B">
      <w:pPr>
        <w:tabs>
          <w:tab w:val="center" w:pos="4677"/>
          <w:tab w:val="right" w:pos="935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</w:t>
      </w:r>
    </w:p>
    <w:p w:rsidR="00BD035B" w:rsidRDefault="00BD035B" w:rsidP="00BD035B">
      <w:pPr>
        <w:tabs>
          <w:tab w:val="left" w:pos="5550"/>
          <w:tab w:val="right" w:pos="9354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 _____________ 202__г.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«Модель обслуживания на бензозаправочной станции»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ПИЭ-52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Синицын А.О. </w:t>
      </w:r>
    </w:p>
    <w:p w:rsidR="00BD035B" w:rsidRDefault="00BD035B" w:rsidP="00BD035B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  <w:t xml:space="preserve">  доцент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к.т.н.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Барышев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Денис Дмитриевич</w:t>
      </w: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D035B" w:rsidRDefault="00BD035B" w:rsidP="00BD0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55790" w:rsidRPr="00714D20" w:rsidRDefault="00BD035B" w:rsidP="00714D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:rsidR="00055790" w:rsidRPr="00954FA8" w:rsidRDefault="00714D20" w:rsidP="00714D20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32"/>
          <w:szCs w:val="32"/>
        </w:rPr>
      </w:pPr>
      <w:r w:rsidRPr="00954FA8">
        <w:rPr>
          <w:b/>
          <w:color w:val="0F1115"/>
          <w:sz w:val="32"/>
          <w:szCs w:val="32"/>
        </w:rPr>
        <w:lastRenderedPageBreak/>
        <w:t>Задание</w:t>
      </w:r>
      <w:r w:rsidR="00755217" w:rsidRPr="00954FA8">
        <w:rPr>
          <w:b/>
          <w:color w:val="0F1115"/>
          <w:sz w:val="32"/>
          <w:szCs w:val="32"/>
        </w:rPr>
        <w:t xml:space="preserve"> на летнюю практику</w:t>
      </w:r>
    </w:p>
    <w:p w:rsidR="00714D20" w:rsidRDefault="00714D20" w:rsidP="00714D2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b/>
          <w:color w:val="0F1115"/>
          <w:sz w:val="28"/>
          <w:szCs w:val="28"/>
        </w:rPr>
      </w:pPr>
      <w:r>
        <w:rPr>
          <w:b/>
          <w:color w:val="0F1115"/>
          <w:sz w:val="28"/>
          <w:szCs w:val="28"/>
        </w:rPr>
        <w:t xml:space="preserve">Вариант 28 </w:t>
      </w:r>
      <w:r w:rsidRPr="00714D20">
        <w:rPr>
          <w:b/>
          <w:color w:val="0F1115"/>
          <w:sz w:val="28"/>
          <w:szCs w:val="28"/>
        </w:rPr>
        <w:t xml:space="preserve">- </w:t>
      </w:r>
      <w:r w:rsidRPr="00714D20">
        <w:rPr>
          <w:b/>
          <w:sz w:val="28"/>
          <w:szCs w:val="28"/>
        </w:rPr>
        <w:t>Модель обслуживания на бензозаправочной станции.</w:t>
      </w:r>
    </w:p>
    <w:p w:rsidR="00714D20" w:rsidRPr="00D261CF" w:rsidRDefault="00714D20" w:rsidP="00714D2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1CF">
        <w:rPr>
          <w:rFonts w:ascii="Times New Roman" w:hAnsi="Times New Roman" w:cs="Times New Roman"/>
          <w:sz w:val="28"/>
          <w:szCs w:val="28"/>
        </w:rPr>
        <w:t xml:space="preserve">Цель практики – закрепить и расширить знания и навыки студентов по объектно-ориентированному проектированию и программированию, составлению технических заданий, тестированию и документированию ПО. </w:t>
      </w:r>
    </w:p>
    <w:p w:rsidR="00714D20" w:rsidRPr="00D261CF" w:rsidRDefault="00714D20" w:rsidP="00714D2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1CF">
        <w:rPr>
          <w:rFonts w:ascii="Times New Roman" w:hAnsi="Times New Roman" w:cs="Times New Roman"/>
          <w:sz w:val="28"/>
          <w:szCs w:val="28"/>
        </w:rPr>
        <w:t xml:space="preserve">Задачи летней учебной практики: </w:t>
      </w:r>
    </w:p>
    <w:p w:rsidR="00714D20" w:rsidRPr="00D261CF" w:rsidRDefault="00714D20" w:rsidP="00714D2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1CF">
        <w:rPr>
          <w:rFonts w:ascii="Times New Roman" w:hAnsi="Times New Roman" w:cs="Times New Roman"/>
          <w:sz w:val="28"/>
          <w:szCs w:val="28"/>
        </w:rPr>
        <w:t xml:space="preserve">1. Изучить и освоить на практике основы составления технического задания. </w:t>
      </w:r>
    </w:p>
    <w:p w:rsidR="00055790" w:rsidRDefault="00714D20" w:rsidP="00714D20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61CF">
        <w:rPr>
          <w:rFonts w:ascii="Times New Roman" w:hAnsi="Times New Roman" w:cs="Times New Roman"/>
          <w:sz w:val="28"/>
          <w:szCs w:val="28"/>
        </w:rPr>
        <w:t xml:space="preserve">2. Познакомиться с UML. Освоить диаграммы классов и деятельности UML. </w:t>
      </w:r>
    </w:p>
    <w:p w:rsidR="001B7CF7" w:rsidRPr="00954FA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32"/>
          <w:szCs w:val="32"/>
        </w:rPr>
      </w:pPr>
      <w:r w:rsidRPr="00954FA8">
        <w:rPr>
          <w:b/>
          <w:color w:val="0F1115"/>
          <w:sz w:val="32"/>
          <w:szCs w:val="32"/>
        </w:rPr>
        <w:t>Аннотация</w:t>
      </w:r>
    </w:p>
    <w:p w:rsidR="00603128" w:rsidRPr="00603128" w:rsidRDefault="00603128" w:rsidP="0060312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603128">
        <w:rPr>
          <w:color w:val="0F1115"/>
          <w:sz w:val="28"/>
          <w:szCs w:val="28"/>
        </w:rPr>
        <w:t xml:space="preserve">В рамках практики разработана программа имитационного моделирования работы бензозаправочной станции на языке </w:t>
      </w:r>
      <w:proofErr w:type="spellStart"/>
      <w:r w:rsidRPr="00603128">
        <w:rPr>
          <w:color w:val="0F1115"/>
          <w:sz w:val="28"/>
          <w:szCs w:val="28"/>
        </w:rPr>
        <w:t>Java</w:t>
      </w:r>
      <w:proofErr w:type="spellEnd"/>
      <w:r w:rsidRPr="00603128">
        <w:rPr>
          <w:color w:val="0F1115"/>
          <w:sz w:val="28"/>
          <w:szCs w:val="28"/>
        </w:rPr>
        <w:t>. Приложение воспроизводит процесс обслуживания потока автомобилей на топливораздаточных колонках (3–7 шт.) с учетом случайного характера поступления заявок, зависимости интенсивности потока от времени суток и величины торговой наценки. Программная реализация включает 9 классов.</w:t>
      </w:r>
    </w:p>
    <w:p w:rsidR="00603128" w:rsidRPr="00603128" w:rsidRDefault="00603128" w:rsidP="0060312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603128">
        <w:rPr>
          <w:color w:val="0F1115"/>
          <w:sz w:val="28"/>
          <w:szCs w:val="28"/>
        </w:rPr>
        <w:t xml:space="preserve">Графический интерфейс на базе </w:t>
      </w:r>
      <w:proofErr w:type="spellStart"/>
      <w:r w:rsidRPr="00603128">
        <w:rPr>
          <w:color w:val="0F1115"/>
          <w:sz w:val="28"/>
          <w:szCs w:val="28"/>
        </w:rPr>
        <w:t>Swing</w:t>
      </w:r>
      <w:proofErr w:type="spellEnd"/>
      <w:r w:rsidRPr="00603128">
        <w:rPr>
          <w:color w:val="0F1115"/>
          <w:sz w:val="28"/>
          <w:szCs w:val="28"/>
        </w:rPr>
        <w:t xml:space="preserve"> обеспечивает визуализацию движения автомобилей, очередей и процесса заправки, а также предоставляет средства управления симуляцией (старт, пауза, сброс, настройка параметров) и отображение статистики по обслуживанию клиентов и финансовым показателям. Моделирование позволяет оценить влияние наценки на прибыль станции и долю потерянных клиентов.</w:t>
      </w:r>
    </w:p>
    <w:p w:rsidR="00603128" w:rsidRDefault="00603128" w:rsidP="00603128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rPr>
          <w:color w:val="0F1115"/>
          <w:sz w:val="28"/>
          <w:szCs w:val="28"/>
        </w:rPr>
      </w:pPr>
    </w:p>
    <w:p w:rsidR="00603128" w:rsidRDefault="00603128" w:rsidP="00603128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rPr>
          <w:color w:val="0F1115"/>
          <w:sz w:val="28"/>
          <w:szCs w:val="28"/>
        </w:rPr>
      </w:pPr>
    </w:p>
    <w:p w:rsidR="00603128" w:rsidRDefault="00603128" w:rsidP="00603128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rPr>
          <w:color w:val="0F1115"/>
          <w:sz w:val="28"/>
          <w:szCs w:val="28"/>
        </w:rPr>
      </w:pPr>
    </w:p>
    <w:p w:rsidR="00603128" w:rsidRDefault="00603128" w:rsidP="00603128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rPr>
          <w:color w:val="0F1115"/>
          <w:sz w:val="28"/>
          <w:szCs w:val="28"/>
        </w:rPr>
      </w:pPr>
    </w:p>
    <w:p w:rsidR="00954FA8" w:rsidRDefault="00954FA8" w:rsidP="00603128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rPr>
          <w:color w:val="0F1115"/>
          <w:sz w:val="28"/>
          <w:szCs w:val="28"/>
        </w:rPr>
      </w:pPr>
    </w:p>
    <w:p w:rsidR="00954FA8" w:rsidRPr="00603128" w:rsidRDefault="00954FA8" w:rsidP="00603128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rPr>
          <w:color w:val="0F1115"/>
          <w:sz w:val="28"/>
          <w:szCs w:val="28"/>
        </w:rPr>
      </w:pPr>
    </w:p>
    <w:sdt>
      <w:sdtPr>
        <w:id w:val="221266010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b/>
          <w:bCs/>
          <w:color w:val="auto"/>
          <w:kern w:val="2"/>
          <w:sz w:val="28"/>
          <w:szCs w:val="28"/>
          <w:lang w:eastAsia="en-US"/>
        </w:rPr>
      </w:sdtEndPr>
      <w:sdtContent>
        <w:p w:rsidR="001B7CF7" w:rsidRDefault="001B7CF7" w:rsidP="001B7CF7">
          <w:pPr>
            <w:pStyle w:val="aa"/>
            <w:jc w:val="center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001B7CF7"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  <w:t>Содержание</w:t>
          </w:r>
        </w:p>
        <w:p w:rsidR="001B7CF7" w:rsidRPr="001B7CF7" w:rsidRDefault="001B7CF7" w:rsidP="001B7CF7">
          <w:pPr>
            <w:rPr>
              <w:lang w:eastAsia="ru-RU"/>
            </w:rPr>
          </w:pPr>
        </w:p>
        <w:p w:rsidR="001B7CF7" w:rsidRPr="001B7CF7" w:rsidRDefault="001B7CF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r w:rsidRPr="001B7CF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B7CF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B7CF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138220" w:history="1">
            <w:r w:rsidRPr="001B7CF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_Toc233138220 \h </w:instrTex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F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B7CF7" w:rsidRPr="001B7CF7" w:rsidRDefault="001B7CF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33138221" w:history="1">
            <w:r w:rsidRPr="001B7CF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_Toc233138221 \h </w:instrTex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F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B7CF7" w:rsidRPr="001B7CF7" w:rsidRDefault="001B7CF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33138222" w:history="1">
            <w:r w:rsidRPr="001B7CF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Проект программного продукта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_Toc233138222 \h </w:instrTex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F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B7CF7" w:rsidRPr="001B7CF7" w:rsidRDefault="001B7CF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33138223" w:history="1">
            <w:r w:rsidRPr="001B7CF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Архитектура программы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_Toc233138223 \h </w:instrTex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F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B7CF7" w:rsidRPr="001B7CF7" w:rsidRDefault="001B7CF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33138224" w:history="1">
            <w:r w:rsidRPr="001B7CF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Диаграмма классов </w:t>
            </w:r>
            <w:r w:rsidRPr="001B7CF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_Toc233138224 \h </w:instrTex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F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B7CF7" w:rsidRPr="001B7CF7" w:rsidRDefault="001B7CF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33138225" w:history="1">
            <w:r w:rsidRPr="001B7CF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Описание классов и методов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_Toc233138225 \h </w:instrTex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F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B7CF7" w:rsidRPr="001B7CF7" w:rsidRDefault="001B7CF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33138226" w:history="1">
            <w:r w:rsidRPr="001B7CF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_Toc233138226 \h </w:instrTex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F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B7CF7" w:rsidRPr="001B7CF7" w:rsidRDefault="001B7CF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</w:rPr>
          </w:pPr>
          <w:hyperlink w:anchor="_Toc233138227" w:history="1">
            <w:r w:rsidRPr="001B7CF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_Toc233138227 \h </w:instrTex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4FA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B7CF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B7CF7" w:rsidRPr="001B7CF7" w:rsidRDefault="001B7CF7">
          <w:pPr>
            <w:rPr>
              <w:rFonts w:ascii="Times New Roman" w:hAnsi="Times New Roman" w:cs="Times New Roman"/>
              <w:sz w:val="28"/>
              <w:szCs w:val="28"/>
            </w:rPr>
          </w:pPr>
          <w:r w:rsidRPr="001B7CF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1B7CF7" w:rsidRDefault="001B7CF7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  <w:bookmarkStart w:id="0" w:name="_GoBack"/>
      <w:bookmarkEnd w:id="0"/>
    </w:p>
    <w:p w:rsidR="001B7CF7" w:rsidRDefault="001B7CF7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603128" w:rsidRDefault="00603128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4075BD" w:rsidRPr="001B7CF7" w:rsidRDefault="004075BD" w:rsidP="001B7CF7">
      <w:pPr>
        <w:pStyle w:val="1"/>
        <w:rPr>
          <w:sz w:val="32"/>
          <w:szCs w:val="32"/>
        </w:rPr>
      </w:pPr>
      <w:bookmarkStart w:id="1" w:name="_Toc233138220"/>
      <w:r w:rsidRPr="001B7CF7">
        <w:rPr>
          <w:sz w:val="32"/>
          <w:szCs w:val="32"/>
        </w:rPr>
        <w:lastRenderedPageBreak/>
        <w:t>Введение</w:t>
      </w:r>
      <w:bookmarkEnd w:id="1"/>
    </w:p>
    <w:p w:rsidR="004075BD" w:rsidRPr="004075BD" w:rsidRDefault="004075BD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4075BD">
        <w:rPr>
          <w:color w:val="0F1115"/>
          <w:sz w:val="28"/>
          <w:szCs w:val="28"/>
        </w:rPr>
        <w:t xml:space="preserve">Автозаправочные станции играют ключевую роль в транспортной инфраструктуре, обеспечивая бесперебойную </w:t>
      </w:r>
      <w:r w:rsidR="00055790">
        <w:rPr>
          <w:color w:val="0F1115"/>
          <w:sz w:val="28"/>
          <w:szCs w:val="28"/>
        </w:rPr>
        <w:t>работу автомобилей</w:t>
      </w:r>
      <w:r w:rsidRPr="004075BD">
        <w:rPr>
          <w:color w:val="0F1115"/>
          <w:sz w:val="28"/>
          <w:szCs w:val="28"/>
        </w:rPr>
        <w:t>. От эффективности их функционирования зависят как комфорт водителей, так и экономические показатели бизнеса. В условиях рыночной конкуренции владельцы АЗС стремятся найти баланс между привлекательностью цен для клиентов и собственной прибыльностью.</w:t>
      </w:r>
    </w:p>
    <w:p w:rsidR="004075BD" w:rsidRPr="004075BD" w:rsidRDefault="004075BD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4075BD">
        <w:rPr>
          <w:color w:val="0F1115"/>
          <w:sz w:val="28"/>
          <w:szCs w:val="28"/>
        </w:rPr>
        <w:t>Практическое экспериментирование с ценовой политикой, количеством колонок или допустимой длиной очереди на действующей станции связано с финансовыми рисками и организационными сложностями. Альтернативным решением выступает имитационное моделирование, позволяющее в безопасной среде оценить последствия управленческих решений.</w:t>
      </w:r>
    </w:p>
    <w:p w:rsidR="004075BD" w:rsidRPr="004075BD" w:rsidRDefault="004075BD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4075BD">
        <w:rPr>
          <w:color w:val="0F1115"/>
          <w:sz w:val="28"/>
          <w:szCs w:val="28"/>
        </w:rPr>
        <w:t>Разработка программного имитатора АЗС представляет практическую ценность для:</w:t>
      </w:r>
    </w:p>
    <w:p w:rsidR="004075BD" w:rsidRPr="004075BD" w:rsidRDefault="004075BD" w:rsidP="004075B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4075BD">
        <w:rPr>
          <w:color w:val="0F1115"/>
          <w:sz w:val="28"/>
          <w:szCs w:val="28"/>
        </w:rPr>
        <w:t>подбора рационального количества разливочного оборудования;</w:t>
      </w:r>
    </w:p>
    <w:p w:rsidR="004075BD" w:rsidRPr="004075BD" w:rsidRDefault="004075BD" w:rsidP="004075B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4075BD">
        <w:rPr>
          <w:color w:val="0F1115"/>
          <w:sz w:val="28"/>
          <w:szCs w:val="28"/>
        </w:rPr>
        <w:t>прогнозирования суточных и недельных объёмов реализации топлива;</w:t>
      </w:r>
    </w:p>
    <w:p w:rsidR="00055790" w:rsidRPr="004075BD" w:rsidRDefault="00055790" w:rsidP="0005579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4075BD">
        <w:rPr>
          <w:color w:val="0F1115"/>
          <w:sz w:val="28"/>
          <w:szCs w:val="28"/>
        </w:rPr>
        <w:t>анализа чувствительности прибы</w:t>
      </w:r>
      <w:r>
        <w:rPr>
          <w:color w:val="0F1115"/>
          <w:sz w:val="28"/>
          <w:szCs w:val="28"/>
        </w:rPr>
        <w:t>ли к изменению торговой наценки.</w:t>
      </w:r>
    </w:p>
    <w:p w:rsidR="004075BD" w:rsidRDefault="004075BD" w:rsidP="004075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4075BD">
        <w:rPr>
          <w:color w:val="0F1115"/>
          <w:sz w:val="28"/>
          <w:szCs w:val="28"/>
        </w:rPr>
        <w:t>Имитационное моделирование в сфере обслуживания позволяет исследовать поведение систем массового обслуживания с учётом случайных факторов и ограниченности ресурсов.</w:t>
      </w:r>
    </w:p>
    <w:p w:rsidR="001B7CF7" w:rsidRDefault="001B7CF7" w:rsidP="00055790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055790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055790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055790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055790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055790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055790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055790" w:rsidRPr="001B7CF7" w:rsidRDefault="00055790" w:rsidP="001B7CF7">
      <w:pPr>
        <w:pStyle w:val="1"/>
        <w:rPr>
          <w:sz w:val="32"/>
          <w:szCs w:val="32"/>
        </w:rPr>
      </w:pPr>
      <w:bookmarkStart w:id="2" w:name="_Toc233138221"/>
      <w:r w:rsidRPr="001B7CF7">
        <w:rPr>
          <w:sz w:val="32"/>
          <w:szCs w:val="32"/>
        </w:rPr>
        <w:lastRenderedPageBreak/>
        <w:t>Техническое задание</w:t>
      </w:r>
      <w:bookmarkEnd w:id="2"/>
    </w:p>
    <w:p w:rsidR="00055790" w:rsidRPr="00055790" w:rsidRDefault="00055790" w:rsidP="00055790">
      <w:pPr>
        <w:shd w:val="clear" w:color="auto" w:fill="FFFFFF"/>
        <w:suppressAutoHyphens w:val="0"/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Цель проекта</w:t>
      </w: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 — разработать компьютерную модель обслуживания потока заявок на бензозаправочной станции для определения оптимальной торговой наценки и расчёта необходимых запасов топлива.</w:t>
      </w:r>
    </w:p>
    <w:p w:rsidR="00055790" w:rsidRPr="00055790" w:rsidRDefault="00055790" w:rsidP="00055790">
      <w:pPr>
        <w:shd w:val="clear" w:color="auto" w:fill="FFFFFF"/>
        <w:suppressAutoHyphens w:val="0"/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Терминология:</w:t>
      </w:r>
    </w:p>
    <w:p w:rsidR="00055790" w:rsidRPr="00055790" w:rsidRDefault="00055790" w:rsidP="00055790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АЗС — объект моделирования;</w:t>
      </w:r>
    </w:p>
    <w:p w:rsidR="00055790" w:rsidRPr="00055790" w:rsidRDefault="00055790" w:rsidP="00055790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Топливораздаточная колонка — устройство для заправки автомобилей;</w:t>
      </w:r>
    </w:p>
    <w:p w:rsidR="00055790" w:rsidRPr="00055790" w:rsidRDefault="00055790" w:rsidP="00055790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Заявка — прибытие автомобиля на заправку;</w:t>
      </w:r>
    </w:p>
    <w:p w:rsidR="00055790" w:rsidRPr="00055790" w:rsidRDefault="00055790" w:rsidP="00055790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Очередь — последовательность автомобилей, ожидающих обслуживания;</w:t>
      </w:r>
    </w:p>
    <w:p w:rsidR="00055790" w:rsidRPr="00055790" w:rsidRDefault="00055790" w:rsidP="00055790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Торговая наценка — надбавка к базовой цене топлива (5-15%);</w:t>
      </w:r>
    </w:p>
    <w:p w:rsidR="00055790" w:rsidRPr="00055790" w:rsidRDefault="00055790" w:rsidP="00055790">
      <w:pPr>
        <w:numPr>
          <w:ilvl w:val="0"/>
          <w:numId w:val="4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Потерянный клиент — автомобиль, уехавший без заправки из-за переполнения очереди.</w:t>
      </w:r>
    </w:p>
    <w:p w:rsidR="00055790" w:rsidRPr="00055790" w:rsidRDefault="00055790" w:rsidP="00055790">
      <w:pPr>
        <w:shd w:val="clear" w:color="auto" w:fill="FFFFFF"/>
        <w:suppressAutoHyphens w:val="0"/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Параметры моделирования:</w:t>
      </w:r>
    </w:p>
    <w:p w:rsidR="00055790" w:rsidRPr="00055790" w:rsidRDefault="00055790" w:rsidP="00055790">
      <w:pPr>
        <w:numPr>
          <w:ilvl w:val="0"/>
          <w:numId w:val="5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K — количество колонок (3 ≤ K ≤ 7);</w:t>
      </w:r>
    </w:p>
    <w:p w:rsidR="00055790" w:rsidRPr="00055790" w:rsidRDefault="00055790" w:rsidP="00055790">
      <w:pPr>
        <w:numPr>
          <w:ilvl w:val="0"/>
          <w:numId w:val="5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N — максимальная длина очереди (5 ≤ N ≤ 9);</w:t>
      </w:r>
    </w:p>
    <w:p w:rsidR="00055790" w:rsidRPr="00055790" w:rsidRDefault="00055790" w:rsidP="00055790">
      <w:pPr>
        <w:numPr>
          <w:ilvl w:val="0"/>
          <w:numId w:val="5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Наценка — процент торговой наценки (5-15%);</w:t>
      </w:r>
    </w:p>
    <w:p w:rsidR="00055790" w:rsidRPr="00055790" w:rsidRDefault="00055790" w:rsidP="00055790">
      <w:pPr>
        <w:numPr>
          <w:ilvl w:val="0"/>
          <w:numId w:val="5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Интервал между заявками — случайная величина (зависит от времени суток);</w:t>
      </w:r>
    </w:p>
    <w:p w:rsidR="00055790" w:rsidRPr="00055790" w:rsidRDefault="00055790" w:rsidP="00055790">
      <w:pPr>
        <w:numPr>
          <w:ilvl w:val="0"/>
          <w:numId w:val="5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Объём заправки — от 10 до 50 литров (равномерное распределение);</w:t>
      </w:r>
    </w:p>
    <w:p w:rsidR="00055790" w:rsidRPr="00055790" w:rsidRDefault="00055790" w:rsidP="00055790">
      <w:pPr>
        <w:numPr>
          <w:ilvl w:val="0"/>
          <w:numId w:val="5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Марка топлива — АИ-92, АИ-95, АИ-98, ДТ (равновероятно).</w:t>
      </w:r>
    </w:p>
    <w:p w:rsidR="00055790" w:rsidRPr="00055790" w:rsidRDefault="00055790" w:rsidP="00055790">
      <w:pPr>
        <w:shd w:val="clear" w:color="auto" w:fill="FFFFFF"/>
        <w:suppressAutoHyphens w:val="0"/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Функциональные требования:</w:t>
      </w:r>
    </w:p>
    <w:p w:rsidR="00055790" w:rsidRPr="00055790" w:rsidRDefault="00055790" w:rsidP="00055790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Программа должна моделировать работу АЗС в течение нескольких дней;</w:t>
      </w:r>
    </w:p>
    <w:p w:rsidR="00055790" w:rsidRPr="00055790" w:rsidRDefault="00055790" w:rsidP="00055790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Автомобили прибывают случайным образом с интервалом, зависящим от времени суток и цены;</w:t>
      </w:r>
    </w:p>
    <w:p w:rsidR="00055790" w:rsidRPr="00055790" w:rsidRDefault="00055790" w:rsidP="00055790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Каждый автомобиль получает случайный объём бака и марку топлива;</w:t>
      </w:r>
    </w:p>
    <w:p w:rsidR="00055790" w:rsidRPr="00055790" w:rsidRDefault="00055790" w:rsidP="00055790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lastRenderedPageBreak/>
        <w:t>Время обслуживания зависит от объёма заправки (1-3 минуты);</w:t>
      </w:r>
    </w:p>
    <w:p w:rsidR="00055790" w:rsidRPr="00055790" w:rsidRDefault="00055790" w:rsidP="00055790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При переполнении очереди новый автомобиль уезжает без обслуживания;</w:t>
      </w:r>
    </w:p>
    <w:p w:rsidR="00055790" w:rsidRPr="00055790" w:rsidRDefault="00055790" w:rsidP="00055790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Визуализация должна отображать: колонки, очереди, процесс обслуживания, статистику;</w:t>
      </w:r>
    </w:p>
    <w:p w:rsidR="00055790" w:rsidRPr="00055790" w:rsidRDefault="00055790" w:rsidP="00055790">
      <w:pPr>
        <w:numPr>
          <w:ilvl w:val="0"/>
          <w:numId w:val="6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Статистика: количество обслуженных машин, объём продаж, прибыль, потерянные клиенты.</w:t>
      </w:r>
    </w:p>
    <w:p w:rsidR="00055790" w:rsidRPr="00055790" w:rsidRDefault="00055790" w:rsidP="00055790">
      <w:pPr>
        <w:shd w:val="clear" w:color="auto" w:fill="FFFFFF"/>
        <w:suppressAutoHyphens w:val="0"/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Структура данных:</w:t>
      </w:r>
    </w:p>
    <w:p w:rsidR="00055790" w:rsidRPr="00055790" w:rsidRDefault="00055790" w:rsidP="00055790">
      <w:pPr>
        <w:numPr>
          <w:ilvl w:val="0"/>
          <w:numId w:val="7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Список топливораздаточных колонок (</w:t>
      </w:r>
      <w:proofErr w:type="spellStart"/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GasPump</w:t>
      </w:r>
      <w:proofErr w:type="spellEnd"/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);</w:t>
      </w:r>
    </w:p>
    <w:p w:rsidR="00055790" w:rsidRPr="00055790" w:rsidRDefault="00055790" w:rsidP="00055790">
      <w:pPr>
        <w:numPr>
          <w:ilvl w:val="0"/>
          <w:numId w:val="7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Очереди автомобилей у каждой колонки;</w:t>
      </w:r>
    </w:p>
    <w:p w:rsidR="00055790" w:rsidRPr="00055790" w:rsidRDefault="00055790" w:rsidP="00055790">
      <w:pPr>
        <w:numPr>
          <w:ilvl w:val="0"/>
          <w:numId w:val="7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Статистика по каждому виду топлива (</w:t>
      </w:r>
      <w:proofErr w:type="spellStart"/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FuelStatistics</w:t>
      </w:r>
      <w:proofErr w:type="spellEnd"/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).</w:t>
      </w:r>
    </w:p>
    <w:p w:rsidR="00055790" w:rsidRPr="00055790" w:rsidRDefault="00714D20" w:rsidP="00055790">
      <w:pPr>
        <w:shd w:val="clear" w:color="auto" w:fill="FFFFFF"/>
        <w:suppressAutoHyphens w:val="0"/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Требования к интерфейсу</w:t>
      </w:r>
      <w:r w:rsidR="00055790" w:rsidRPr="0005579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</w:rPr>
        <w:t>:</w:t>
      </w:r>
    </w:p>
    <w:p w:rsidR="00055790" w:rsidRPr="00055790" w:rsidRDefault="00055790" w:rsidP="00055790">
      <w:pPr>
        <w:numPr>
          <w:ilvl w:val="0"/>
          <w:numId w:val="8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Отображение всех колонок с очередями и процессом обслуживания;</w:t>
      </w:r>
    </w:p>
    <w:p w:rsidR="00055790" w:rsidRPr="00055790" w:rsidRDefault="00055790" w:rsidP="00055790">
      <w:pPr>
        <w:numPr>
          <w:ilvl w:val="0"/>
          <w:numId w:val="8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Панель управления (старт, пауза, сброс);</w:t>
      </w:r>
    </w:p>
    <w:p w:rsidR="00055790" w:rsidRPr="00055790" w:rsidRDefault="00055790" w:rsidP="00055790">
      <w:pPr>
        <w:numPr>
          <w:ilvl w:val="0"/>
          <w:numId w:val="8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Настройка количества колонок, длины очереди и наценки;</w:t>
      </w:r>
    </w:p>
    <w:p w:rsidR="00055790" w:rsidRPr="00055790" w:rsidRDefault="00055790" w:rsidP="00055790">
      <w:pPr>
        <w:numPr>
          <w:ilvl w:val="0"/>
          <w:numId w:val="8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Панель статистики с выводом общей информации и данных по маркам топлива;</w:t>
      </w:r>
    </w:p>
    <w:p w:rsidR="00055790" w:rsidRPr="00055790" w:rsidRDefault="00055790" w:rsidP="00055790">
      <w:pPr>
        <w:numPr>
          <w:ilvl w:val="0"/>
          <w:numId w:val="8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05579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Отображение текущего времени симуляции, дня и часа.</w:t>
      </w:r>
    </w:p>
    <w:p w:rsidR="00055790" w:rsidRPr="001B7CF7" w:rsidRDefault="00055790" w:rsidP="001B7CF7">
      <w:pPr>
        <w:pStyle w:val="1"/>
        <w:rPr>
          <w:sz w:val="32"/>
          <w:szCs w:val="32"/>
        </w:rPr>
      </w:pPr>
      <w:bookmarkStart w:id="3" w:name="_Toc233138222"/>
      <w:r w:rsidRPr="001B7CF7">
        <w:rPr>
          <w:sz w:val="32"/>
          <w:szCs w:val="32"/>
        </w:rPr>
        <w:t>П</w:t>
      </w:r>
      <w:r w:rsidR="001B7CF7" w:rsidRPr="001B7CF7">
        <w:rPr>
          <w:sz w:val="32"/>
          <w:szCs w:val="32"/>
        </w:rPr>
        <w:t>роект программного продукта</w:t>
      </w:r>
      <w:bookmarkEnd w:id="3"/>
    </w:p>
    <w:p w:rsidR="00714D20" w:rsidRPr="00055790" w:rsidRDefault="00714D20" w:rsidP="00714D20">
      <w:pPr>
        <w:spacing w:after="0" w:line="360" w:lineRule="auto"/>
        <w:ind w:firstLine="851"/>
        <w:contextualSpacing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</w:pPr>
      <w:bookmarkStart w:id="4" w:name="_Toc233138223"/>
      <w:r w:rsidRPr="001B7CF7">
        <w:rPr>
          <w:rStyle w:val="20"/>
          <w:sz w:val="28"/>
          <w:szCs w:val="28"/>
        </w:rPr>
        <w:t>Архитектура программы</w:t>
      </w:r>
      <w:bookmarkEnd w:id="4"/>
      <w:r w:rsidR="0075521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</w:rPr>
        <w:t>:</w:t>
      </w:r>
    </w:p>
    <w:p w:rsidR="00055790" w:rsidRPr="00055790" w:rsidRDefault="00055790" w:rsidP="000557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055790">
        <w:rPr>
          <w:color w:val="0F1115"/>
          <w:sz w:val="28"/>
          <w:szCs w:val="28"/>
        </w:rPr>
        <w:t xml:space="preserve">Модель представлена классами данных: </w:t>
      </w:r>
      <w:proofErr w:type="spellStart"/>
      <w:r w:rsidRPr="00055790">
        <w:rPr>
          <w:color w:val="0F1115"/>
          <w:sz w:val="28"/>
          <w:szCs w:val="28"/>
        </w:rPr>
        <w:t>Car</w:t>
      </w:r>
      <w:proofErr w:type="spellEnd"/>
      <w:r w:rsidRPr="00055790">
        <w:rPr>
          <w:color w:val="0F1115"/>
          <w:sz w:val="28"/>
          <w:szCs w:val="28"/>
        </w:rPr>
        <w:t xml:space="preserve">, </w:t>
      </w:r>
      <w:proofErr w:type="spellStart"/>
      <w:r w:rsidRPr="00055790">
        <w:rPr>
          <w:color w:val="0F1115"/>
          <w:sz w:val="28"/>
          <w:szCs w:val="28"/>
        </w:rPr>
        <w:t>GasPump</w:t>
      </w:r>
      <w:proofErr w:type="spellEnd"/>
      <w:r w:rsidRPr="00055790">
        <w:rPr>
          <w:color w:val="0F1115"/>
          <w:sz w:val="28"/>
          <w:szCs w:val="28"/>
        </w:rPr>
        <w:t xml:space="preserve">, </w:t>
      </w:r>
      <w:proofErr w:type="spellStart"/>
      <w:r w:rsidRPr="00055790">
        <w:rPr>
          <w:color w:val="0F1115"/>
          <w:sz w:val="28"/>
          <w:szCs w:val="28"/>
        </w:rPr>
        <w:t>FuelStatistics</w:t>
      </w:r>
      <w:proofErr w:type="spellEnd"/>
      <w:r w:rsidRPr="00055790">
        <w:rPr>
          <w:color w:val="0F1115"/>
          <w:sz w:val="28"/>
          <w:szCs w:val="28"/>
        </w:rPr>
        <w:t xml:space="preserve">, </w:t>
      </w:r>
      <w:proofErr w:type="spellStart"/>
      <w:r w:rsidRPr="00055790">
        <w:rPr>
          <w:color w:val="0F1115"/>
          <w:sz w:val="28"/>
          <w:szCs w:val="28"/>
        </w:rPr>
        <w:t>SimulationEngine</w:t>
      </w:r>
      <w:proofErr w:type="spellEnd"/>
      <w:r w:rsidRPr="00055790">
        <w:rPr>
          <w:color w:val="0F1115"/>
          <w:sz w:val="28"/>
          <w:szCs w:val="28"/>
        </w:rPr>
        <w:t xml:space="preserve">. Представление реализовано в виде </w:t>
      </w:r>
      <w:proofErr w:type="spellStart"/>
      <w:r w:rsidRPr="00055790">
        <w:rPr>
          <w:color w:val="0F1115"/>
          <w:sz w:val="28"/>
          <w:szCs w:val="28"/>
        </w:rPr>
        <w:t>Swing</w:t>
      </w:r>
      <w:proofErr w:type="spellEnd"/>
      <w:r w:rsidRPr="00055790">
        <w:rPr>
          <w:color w:val="0F1115"/>
          <w:sz w:val="28"/>
          <w:szCs w:val="28"/>
        </w:rPr>
        <w:t xml:space="preserve"> графического интерфейса. Контроллер управляет логикой работы: </w:t>
      </w:r>
      <w:proofErr w:type="spellStart"/>
      <w:r w:rsidRPr="00055790">
        <w:rPr>
          <w:color w:val="0F1115"/>
          <w:sz w:val="28"/>
          <w:szCs w:val="28"/>
        </w:rPr>
        <w:t>SimulationEngine</w:t>
      </w:r>
      <w:proofErr w:type="spellEnd"/>
      <w:r w:rsidRPr="00055790">
        <w:rPr>
          <w:color w:val="0F1115"/>
          <w:sz w:val="28"/>
          <w:szCs w:val="28"/>
        </w:rPr>
        <w:t xml:space="preserve"> управляет </w:t>
      </w:r>
      <w:proofErr w:type="gramStart"/>
      <w:r>
        <w:rPr>
          <w:color w:val="0F1115"/>
          <w:sz w:val="28"/>
          <w:szCs w:val="28"/>
        </w:rPr>
        <w:t>действиями</w:t>
      </w:r>
      <w:r w:rsidRPr="00055790">
        <w:rPr>
          <w:color w:val="0F1115"/>
          <w:sz w:val="28"/>
          <w:szCs w:val="28"/>
        </w:rPr>
        <w:t>(</w:t>
      </w:r>
      <w:proofErr w:type="gramEnd"/>
      <w:r w:rsidRPr="00055790">
        <w:rPr>
          <w:color w:val="0F1115"/>
          <w:sz w:val="28"/>
          <w:szCs w:val="28"/>
        </w:rPr>
        <w:t xml:space="preserve">прибытие, заправка, отъезд), </w:t>
      </w:r>
      <w:proofErr w:type="spellStart"/>
      <w:r w:rsidRPr="00055790">
        <w:rPr>
          <w:color w:val="0F1115"/>
          <w:sz w:val="28"/>
          <w:szCs w:val="28"/>
        </w:rPr>
        <w:t>S</w:t>
      </w:r>
      <w:r>
        <w:rPr>
          <w:color w:val="0F1115"/>
          <w:sz w:val="28"/>
          <w:szCs w:val="28"/>
        </w:rPr>
        <w:t>imulationPanel</w:t>
      </w:r>
      <w:proofErr w:type="spellEnd"/>
      <w:r>
        <w:rPr>
          <w:color w:val="0F1115"/>
          <w:sz w:val="28"/>
          <w:szCs w:val="28"/>
        </w:rPr>
        <w:t xml:space="preserve"> отвечает за</w:t>
      </w:r>
      <w:r w:rsidRPr="00055790">
        <w:rPr>
          <w:color w:val="0F1115"/>
          <w:sz w:val="28"/>
          <w:szCs w:val="28"/>
        </w:rPr>
        <w:t xml:space="preserve"> визуализацию.</w:t>
      </w:r>
    </w:p>
    <w:p w:rsidR="00055790" w:rsidRPr="00055790" w:rsidRDefault="00055790" w:rsidP="000557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055790">
        <w:rPr>
          <w:color w:val="0F1115"/>
          <w:sz w:val="28"/>
          <w:szCs w:val="28"/>
        </w:rPr>
        <w:t>Программа включает 9 классов:</w:t>
      </w:r>
    </w:p>
    <w:p w:rsidR="00055790" w:rsidRPr="00055790" w:rsidRDefault="00055790" w:rsidP="0005579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055790">
        <w:rPr>
          <w:color w:val="0F1115"/>
          <w:sz w:val="28"/>
          <w:szCs w:val="28"/>
        </w:rPr>
        <w:t>1 класс данных (</w:t>
      </w:r>
      <w:proofErr w:type="spellStart"/>
      <w:r w:rsidRPr="00055790">
        <w:rPr>
          <w:color w:val="0F1115"/>
          <w:sz w:val="28"/>
          <w:szCs w:val="28"/>
        </w:rPr>
        <w:t>Car</w:t>
      </w:r>
      <w:proofErr w:type="spellEnd"/>
      <w:r w:rsidRPr="00055790">
        <w:rPr>
          <w:color w:val="0F1115"/>
          <w:sz w:val="28"/>
          <w:szCs w:val="28"/>
        </w:rPr>
        <w:t>)</w:t>
      </w:r>
    </w:p>
    <w:p w:rsidR="00055790" w:rsidRPr="00055790" w:rsidRDefault="00055790" w:rsidP="0005579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055790">
        <w:rPr>
          <w:color w:val="0F1115"/>
          <w:sz w:val="28"/>
          <w:szCs w:val="28"/>
        </w:rPr>
        <w:t>1 класс для хранения статистики по топливу (</w:t>
      </w:r>
      <w:proofErr w:type="spellStart"/>
      <w:r w:rsidRPr="00055790">
        <w:rPr>
          <w:color w:val="0F1115"/>
          <w:sz w:val="28"/>
          <w:szCs w:val="28"/>
        </w:rPr>
        <w:t>FuelStatistics</w:t>
      </w:r>
      <w:proofErr w:type="spellEnd"/>
      <w:r w:rsidRPr="00055790">
        <w:rPr>
          <w:color w:val="0F1115"/>
          <w:sz w:val="28"/>
          <w:szCs w:val="28"/>
        </w:rPr>
        <w:t>)</w:t>
      </w:r>
    </w:p>
    <w:p w:rsidR="00055790" w:rsidRPr="00055790" w:rsidRDefault="00055790" w:rsidP="0005579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055790">
        <w:rPr>
          <w:color w:val="0F1115"/>
          <w:sz w:val="28"/>
          <w:szCs w:val="28"/>
        </w:rPr>
        <w:t>2 класса модели (</w:t>
      </w:r>
      <w:proofErr w:type="spellStart"/>
      <w:r w:rsidRPr="00055790">
        <w:rPr>
          <w:color w:val="0F1115"/>
          <w:sz w:val="28"/>
          <w:szCs w:val="28"/>
        </w:rPr>
        <w:t>GasPump</w:t>
      </w:r>
      <w:proofErr w:type="spellEnd"/>
      <w:r w:rsidRPr="00055790">
        <w:rPr>
          <w:color w:val="0F1115"/>
          <w:sz w:val="28"/>
          <w:szCs w:val="28"/>
        </w:rPr>
        <w:t xml:space="preserve">, </w:t>
      </w:r>
      <w:proofErr w:type="spellStart"/>
      <w:r w:rsidRPr="00055790">
        <w:rPr>
          <w:color w:val="0F1115"/>
          <w:sz w:val="28"/>
          <w:szCs w:val="28"/>
        </w:rPr>
        <w:t>SimulationEngine</w:t>
      </w:r>
      <w:proofErr w:type="spellEnd"/>
      <w:r w:rsidRPr="00055790">
        <w:rPr>
          <w:color w:val="0F1115"/>
          <w:sz w:val="28"/>
          <w:szCs w:val="28"/>
        </w:rPr>
        <w:t>)</w:t>
      </w:r>
    </w:p>
    <w:p w:rsidR="00055790" w:rsidRPr="00055790" w:rsidRDefault="00055790" w:rsidP="0005579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  <w:lang w:val="en-US"/>
        </w:rPr>
      </w:pPr>
      <w:r w:rsidRPr="00055790">
        <w:rPr>
          <w:color w:val="0F1115"/>
          <w:sz w:val="28"/>
          <w:szCs w:val="28"/>
          <w:lang w:val="en-US"/>
        </w:rPr>
        <w:lastRenderedPageBreak/>
        <w:t xml:space="preserve">4 </w:t>
      </w:r>
      <w:r w:rsidRPr="00055790">
        <w:rPr>
          <w:color w:val="0F1115"/>
          <w:sz w:val="28"/>
          <w:szCs w:val="28"/>
        </w:rPr>
        <w:t>класса</w:t>
      </w:r>
      <w:r w:rsidRPr="00055790">
        <w:rPr>
          <w:color w:val="0F1115"/>
          <w:sz w:val="28"/>
          <w:szCs w:val="28"/>
          <w:lang w:val="en-US"/>
        </w:rPr>
        <w:t xml:space="preserve"> </w:t>
      </w:r>
      <w:r w:rsidRPr="00055790">
        <w:rPr>
          <w:color w:val="0F1115"/>
          <w:sz w:val="28"/>
          <w:szCs w:val="28"/>
        </w:rPr>
        <w:t>представления</w:t>
      </w:r>
      <w:r w:rsidRPr="00055790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055790">
        <w:rPr>
          <w:color w:val="0F1115"/>
          <w:sz w:val="28"/>
          <w:szCs w:val="28"/>
          <w:lang w:val="en-US"/>
        </w:rPr>
        <w:t>SimulationPanel</w:t>
      </w:r>
      <w:proofErr w:type="spellEnd"/>
      <w:r w:rsidRPr="00055790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055790">
        <w:rPr>
          <w:color w:val="0F1115"/>
          <w:sz w:val="28"/>
          <w:szCs w:val="28"/>
          <w:lang w:val="en-US"/>
        </w:rPr>
        <w:t>ControlPanel</w:t>
      </w:r>
      <w:proofErr w:type="spellEnd"/>
      <w:r w:rsidRPr="00055790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055790">
        <w:rPr>
          <w:color w:val="0F1115"/>
          <w:sz w:val="28"/>
          <w:szCs w:val="28"/>
          <w:lang w:val="en-US"/>
        </w:rPr>
        <w:t>StatisticsPanel</w:t>
      </w:r>
      <w:proofErr w:type="spellEnd"/>
      <w:r w:rsidRPr="00055790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055790">
        <w:rPr>
          <w:color w:val="0F1115"/>
          <w:sz w:val="28"/>
          <w:szCs w:val="28"/>
          <w:lang w:val="en-US"/>
        </w:rPr>
        <w:t>TimerPanel</w:t>
      </w:r>
      <w:proofErr w:type="spellEnd"/>
      <w:r w:rsidRPr="00055790">
        <w:rPr>
          <w:color w:val="0F1115"/>
          <w:sz w:val="28"/>
          <w:szCs w:val="28"/>
          <w:lang w:val="en-US"/>
        </w:rPr>
        <w:t>)</w:t>
      </w:r>
    </w:p>
    <w:p w:rsidR="00055790" w:rsidRDefault="00055790" w:rsidP="00055790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055790">
        <w:rPr>
          <w:color w:val="0F1115"/>
          <w:sz w:val="28"/>
          <w:szCs w:val="28"/>
        </w:rPr>
        <w:t>1 главный класс (</w:t>
      </w:r>
      <w:proofErr w:type="spellStart"/>
      <w:r w:rsidRPr="00055790">
        <w:rPr>
          <w:color w:val="0F1115"/>
          <w:sz w:val="28"/>
          <w:szCs w:val="28"/>
        </w:rPr>
        <w:t>Main</w:t>
      </w:r>
      <w:proofErr w:type="spellEnd"/>
      <w:r w:rsidRPr="00055790">
        <w:rPr>
          <w:color w:val="0F1115"/>
          <w:sz w:val="28"/>
          <w:szCs w:val="28"/>
        </w:rPr>
        <w:t>)</w:t>
      </w:r>
    </w:p>
    <w:p w:rsidR="00055790" w:rsidRPr="00055790" w:rsidRDefault="00055790" w:rsidP="00055790">
      <w:pPr>
        <w:pStyle w:val="ds-markdown-paragraph"/>
        <w:shd w:val="clear" w:color="auto" w:fill="FFFFFF"/>
        <w:spacing w:before="0" w:beforeAutospacing="0" w:after="0" w:afterAutospacing="0" w:line="360" w:lineRule="auto"/>
        <w:ind w:left="851"/>
        <w:contextualSpacing/>
        <w:jc w:val="both"/>
        <w:rPr>
          <w:color w:val="0F1115"/>
          <w:sz w:val="28"/>
          <w:szCs w:val="28"/>
        </w:rPr>
      </w:pPr>
    </w:p>
    <w:p w:rsidR="00055790" w:rsidRPr="00BD035B" w:rsidRDefault="00055790" w:rsidP="00BD035B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6CA9" w:rsidRDefault="00076CA9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55790" w:rsidRDefault="00055790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5217" w:rsidRDefault="00755217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5217" w:rsidRDefault="00755217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5217" w:rsidRDefault="00755217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5217" w:rsidRDefault="00755217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5217" w:rsidRDefault="00755217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5217" w:rsidRDefault="00755217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5217" w:rsidRDefault="00755217" w:rsidP="00076CA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B7CF7" w:rsidRDefault="001B7CF7" w:rsidP="00755217">
      <w:pPr>
        <w:spacing w:after="0" w:line="360" w:lineRule="auto"/>
        <w:ind w:firstLine="851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55217" w:rsidRPr="001B7CF7" w:rsidRDefault="00755217" w:rsidP="001B7CF7">
      <w:pPr>
        <w:pStyle w:val="2"/>
        <w:rPr>
          <w:sz w:val="28"/>
          <w:szCs w:val="28"/>
        </w:rPr>
      </w:pPr>
      <w:bookmarkStart w:id="5" w:name="_Toc233138224"/>
      <w:r w:rsidRPr="001B7CF7">
        <w:rPr>
          <w:sz w:val="28"/>
          <w:szCs w:val="28"/>
        </w:rPr>
        <w:lastRenderedPageBreak/>
        <w:t xml:space="preserve">Диаграмма классов </w:t>
      </w:r>
      <w:r w:rsidRPr="001B7CF7">
        <w:rPr>
          <w:sz w:val="28"/>
          <w:szCs w:val="28"/>
          <w:lang w:val="en-US"/>
        </w:rPr>
        <w:t>UML</w:t>
      </w:r>
      <w:bookmarkEnd w:id="5"/>
    </w:p>
    <w:p w:rsidR="00E86E06" w:rsidRDefault="00BD035B" w:rsidP="00920CB9">
      <w:pPr>
        <w:spacing w:after="0" w:line="360" w:lineRule="auto"/>
      </w:pPr>
      <w:r w:rsidRPr="00BD035B">
        <w:rPr>
          <w:noProof/>
          <w:lang w:eastAsia="ru-RU"/>
        </w:rPr>
        <w:drawing>
          <wp:inline distT="0" distB="0" distL="0" distR="0" wp14:anchorId="21F33159" wp14:editId="2C359C06">
            <wp:extent cx="5940425" cy="6891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CB9" w:rsidRDefault="00920CB9" w:rsidP="00920C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0CB9">
        <w:rPr>
          <w:rFonts w:ascii="Times New Roman" w:hAnsi="Times New Roman" w:cs="Times New Roman"/>
          <w:sz w:val="28"/>
          <w:szCs w:val="28"/>
        </w:rPr>
        <w:t>Рисунок 1 – Диаграмма классов «Модель обслуживания на бензозаправочной станции»</w:t>
      </w:r>
    </w:p>
    <w:p w:rsidR="00755217" w:rsidRDefault="00755217" w:rsidP="00755217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Toc233138225"/>
      <w:r w:rsidRPr="001B7CF7">
        <w:rPr>
          <w:rStyle w:val="20"/>
          <w:rFonts w:eastAsia="Calibri"/>
          <w:sz w:val="28"/>
          <w:szCs w:val="28"/>
        </w:rPr>
        <w:t>Описание классов и методов</w:t>
      </w:r>
      <w:bookmarkEnd w:id="6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rStyle w:val="a9"/>
          <w:color w:val="0F1115"/>
          <w:sz w:val="28"/>
          <w:szCs w:val="28"/>
        </w:rPr>
        <w:t xml:space="preserve">Класс </w:t>
      </w:r>
      <w:proofErr w:type="spellStart"/>
      <w:r w:rsidRPr="00755217">
        <w:rPr>
          <w:rStyle w:val="a9"/>
          <w:color w:val="0F1115"/>
          <w:sz w:val="28"/>
          <w:szCs w:val="28"/>
        </w:rPr>
        <w:t>Car</w:t>
      </w:r>
      <w:proofErr w:type="spellEnd"/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К</w:t>
      </w:r>
      <w:r>
        <w:rPr>
          <w:color w:val="0F1115"/>
          <w:sz w:val="28"/>
          <w:szCs w:val="28"/>
        </w:rPr>
        <w:t xml:space="preserve">ласс, представляющий </w:t>
      </w:r>
      <w:r w:rsidRPr="00755217">
        <w:rPr>
          <w:color w:val="0F1115"/>
          <w:sz w:val="28"/>
          <w:szCs w:val="28"/>
        </w:rPr>
        <w:t>заявку на обслуживание.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Поля:</w:t>
      </w:r>
    </w:p>
    <w:p w:rsidR="00755217" w:rsidRPr="00755217" w:rsidRDefault="00755217" w:rsidP="0075521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lastRenderedPageBreak/>
        <w:t>arrivalTime</w:t>
      </w:r>
      <w:proofErr w:type="spellEnd"/>
      <w:r w:rsidRPr="00755217">
        <w:rPr>
          <w:color w:val="0F1115"/>
          <w:sz w:val="28"/>
          <w:szCs w:val="28"/>
        </w:rPr>
        <w:t xml:space="preserve"> — время прибытия;</w:t>
      </w:r>
    </w:p>
    <w:p w:rsidR="00755217" w:rsidRPr="00755217" w:rsidRDefault="00755217" w:rsidP="0075521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fuelType</w:t>
      </w:r>
      <w:proofErr w:type="spellEnd"/>
      <w:r w:rsidRPr="00755217">
        <w:rPr>
          <w:color w:val="0F1115"/>
          <w:sz w:val="28"/>
          <w:szCs w:val="28"/>
        </w:rPr>
        <w:t xml:space="preserve"> — тип топлива;</w:t>
      </w:r>
    </w:p>
    <w:p w:rsidR="00755217" w:rsidRPr="00755217" w:rsidRDefault="00755217" w:rsidP="0075521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fuelVolume</w:t>
      </w:r>
      <w:proofErr w:type="spellEnd"/>
      <w:r w:rsidRPr="00755217">
        <w:rPr>
          <w:color w:val="0F1115"/>
          <w:sz w:val="28"/>
          <w:szCs w:val="28"/>
        </w:rPr>
        <w:t xml:space="preserve"> — объём заправки (10-50 л);</w:t>
      </w:r>
    </w:p>
    <w:p w:rsidR="00755217" w:rsidRPr="00755217" w:rsidRDefault="00755217" w:rsidP="00755217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serviceTime</w:t>
      </w:r>
      <w:proofErr w:type="spellEnd"/>
      <w:r w:rsidRPr="00755217">
        <w:rPr>
          <w:color w:val="0F1115"/>
          <w:sz w:val="28"/>
          <w:szCs w:val="28"/>
        </w:rPr>
        <w:t xml:space="preserve"> — время обслуживания (1-3 минуты).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Методы:</w:t>
      </w:r>
    </w:p>
    <w:p w:rsidR="00755217" w:rsidRPr="00755217" w:rsidRDefault="00755217" w:rsidP="0075521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calculateServiceTime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расчёт времени обслуживания;</w:t>
      </w:r>
    </w:p>
    <w:p w:rsidR="00755217" w:rsidRPr="00755217" w:rsidRDefault="00755217" w:rsidP="00755217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геттеры для всех полей.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rStyle w:val="a9"/>
          <w:color w:val="0F1115"/>
          <w:sz w:val="28"/>
          <w:szCs w:val="28"/>
        </w:rPr>
        <w:t xml:space="preserve">Класс </w:t>
      </w:r>
      <w:proofErr w:type="spellStart"/>
      <w:r w:rsidRPr="00755217">
        <w:rPr>
          <w:rStyle w:val="a9"/>
          <w:color w:val="0F1115"/>
          <w:sz w:val="28"/>
          <w:szCs w:val="28"/>
        </w:rPr>
        <w:t>FuelStatistics</w:t>
      </w:r>
      <w:proofErr w:type="spellEnd"/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Класс для хранения статистики по каждому виду топлива.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Поля:</w:t>
      </w:r>
    </w:p>
    <w:p w:rsidR="00755217" w:rsidRPr="00755217" w:rsidRDefault="00755217" w:rsidP="0075521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fuelType</w:t>
      </w:r>
      <w:proofErr w:type="spellEnd"/>
      <w:r w:rsidRPr="00755217">
        <w:rPr>
          <w:color w:val="0F1115"/>
          <w:sz w:val="28"/>
          <w:szCs w:val="28"/>
        </w:rPr>
        <w:t xml:space="preserve"> — тип топлива;</w:t>
      </w:r>
    </w:p>
    <w:p w:rsidR="00755217" w:rsidRPr="00755217" w:rsidRDefault="00755217" w:rsidP="0075521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  <w:lang w:val="en-US"/>
        </w:rPr>
      </w:pPr>
      <w:proofErr w:type="spellStart"/>
      <w:r w:rsidRPr="00755217">
        <w:rPr>
          <w:color w:val="0F1115"/>
          <w:sz w:val="28"/>
          <w:szCs w:val="28"/>
          <w:lang w:val="en-US"/>
        </w:rPr>
        <w:t>totalSold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755217">
        <w:rPr>
          <w:color w:val="0F1115"/>
          <w:sz w:val="28"/>
          <w:szCs w:val="28"/>
          <w:lang w:val="en-US"/>
        </w:rPr>
        <w:t>dailySold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755217">
        <w:rPr>
          <w:color w:val="0F1115"/>
          <w:sz w:val="28"/>
          <w:szCs w:val="28"/>
          <w:lang w:val="en-US"/>
        </w:rPr>
        <w:t>weeklySold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 — </w:t>
      </w:r>
      <w:r w:rsidRPr="00755217">
        <w:rPr>
          <w:color w:val="0F1115"/>
          <w:sz w:val="28"/>
          <w:szCs w:val="28"/>
        </w:rPr>
        <w:t>объёмы</w:t>
      </w:r>
      <w:r w:rsidRPr="00755217">
        <w:rPr>
          <w:color w:val="0F1115"/>
          <w:sz w:val="28"/>
          <w:szCs w:val="28"/>
          <w:lang w:val="en-US"/>
        </w:rPr>
        <w:t xml:space="preserve"> </w:t>
      </w:r>
      <w:r w:rsidRPr="00755217">
        <w:rPr>
          <w:color w:val="0F1115"/>
          <w:sz w:val="28"/>
          <w:szCs w:val="28"/>
        </w:rPr>
        <w:t>продаж</w:t>
      </w:r>
      <w:r w:rsidRPr="00755217">
        <w:rPr>
          <w:color w:val="0F1115"/>
          <w:sz w:val="28"/>
          <w:szCs w:val="28"/>
          <w:lang w:val="en-US"/>
        </w:rPr>
        <w:t>;</w:t>
      </w:r>
    </w:p>
    <w:p w:rsidR="00755217" w:rsidRPr="00755217" w:rsidRDefault="00755217" w:rsidP="00755217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customerCount</w:t>
      </w:r>
      <w:proofErr w:type="spellEnd"/>
      <w:r w:rsidRPr="00755217">
        <w:rPr>
          <w:color w:val="0F1115"/>
          <w:sz w:val="28"/>
          <w:szCs w:val="28"/>
        </w:rPr>
        <w:t xml:space="preserve"> — количество клиентов.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Методы:</w:t>
      </w:r>
    </w:p>
    <w:p w:rsidR="00755217" w:rsidRPr="00755217" w:rsidRDefault="00755217" w:rsidP="0075521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addSale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добавление продажи;</w:t>
      </w:r>
    </w:p>
    <w:p w:rsidR="00755217" w:rsidRPr="00755217" w:rsidRDefault="00755217" w:rsidP="0075521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resetDaily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 xml:space="preserve">), </w:t>
      </w:r>
      <w:proofErr w:type="spellStart"/>
      <w:r w:rsidRPr="00755217">
        <w:rPr>
          <w:color w:val="0F1115"/>
          <w:sz w:val="28"/>
          <w:szCs w:val="28"/>
        </w:rPr>
        <w:t>resetWeekly</w:t>
      </w:r>
      <w:proofErr w:type="spellEnd"/>
      <w:r w:rsidRPr="00755217">
        <w:rPr>
          <w:color w:val="0F1115"/>
          <w:sz w:val="28"/>
          <w:szCs w:val="28"/>
        </w:rPr>
        <w:t>() — сброс статистики;</w:t>
      </w:r>
    </w:p>
    <w:p w:rsidR="00755217" w:rsidRPr="00755217" w:rsidRDefault="00755217" w:rsidP="00755217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геттеры для всех полей.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rStyle w:val="a9"/>
          <w:color w:val="0F1115"/>
          <w:sz w:val="28"/>
          <w:szCs w:val="28"/>
        </w:rPr>
        <w:t xml:space="preserve">Класс </w:t>
      </w:r>
      <w:proofErr w:type="spellStart"/>
      <w:r w:rsidRPr="00755217">
        <w:rPr>
          <w:rStyle w:val="a9"/>
          <w:color w:val="0F1115"/>
          <w:sz w:val="28"/>
          <w:szCs w:val="28"/>
        </w:rPr>
        <w:t>GasPump</w:t>
      </w:r>
      <w:proofErr w:type="spellEnd"/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Класс, представляющий топливораздаточную колонку.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Поля:</w:t>
      </w:r>
    </w:p>
    <w:p w:rsidR="00755217" w:rsidRPr="00755217" w:rsidRDefault="00755217" w:rsidP="0075521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id</w:t>
      </w:r>
      <w:proofErr w:type="spellEnd"/>
      <w:r w:rsidRPr="00755217">
        <w:rPr>
          <w:color w:val="0F1115"/>
          <w:sz w:val="28"/>
          <w:szCs w:val="28"/>
        </w:rPr>
        <w:t xml:space="preserve"> — номер колонки;</w:t>
      </w:r>
    </w:p>
    <w:p w:rsidR="00755217" w:rsidRPr="00755217" w:rsidRDefault="00755217" w:rsidP="0075521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fuelType</w:t>
      </w:r>
      <w:proofErr w:type="spellEnd"/>
      <w:r w:rsidRPr="00755217">
        <w:rPr>
          <w:color w:val="0F1115"/>
          <w:sz w:val="28"/>
          <w:szCs w:val="28"/>
        </w:rPr>
        <w:t xml:space="preserve"> — тип топлива;</w:t>
      </w:r>
    </w:p>
    <w:p w:rsidR="00755217" w:rsidRPr="00755217" w:rsidRDefault="00755217" w:rsidP="0075521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queue</w:t>
      </w:r>
      <w:proofErr w:type="spellEnd"/>
      <w:r w:rsidRPr="00755217">
        <w:rPr>
          <w:color w:val="0F1115"/>
          <w:sz w:val="28"/>
          <w:szCs w:val="28"/>
        </w:rPr>
        <w:t xml:space="preserve"> — очередь автомобилей;</w:t>
      </w:r>
    </w:p>
    <w:p w:rsidR="00755217" w:rsidRPr="00755217" w:rsidRDefault="00755217" w:rsidP="0075521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maxQueueSize</w:t>
      </w:r>
      <w:proofErr w:type="spellEnd"/>
      <w:r w:rsidRPr="00755217">
        <w:rPr>
          <w:color w:val="0F1115"/>
          <w:sz w:val="28"/>
          <w:szCs w:val="28"/>
        </w:rPr>
        <w:t xml:space="preserve"> — максимальный размер очереди;</w:t>
      </w:r>
    </w:p>
    <w:p w:rsidR="00755217" w:rsidRPr="00755217" w:rsidRDefault="00755217" w:rsidP="0075521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currentCar</w:t>
      </w:r>
      <w:proofErr w:type="spellEnd"/>
      <w:r w:rsidRPr="00755217">
        <w:rPr>
          <w:color w:val="0F1115"/>
          <w:sz w:val="28"/>
          <w:szCs w:val="28"/>
        </w:rPr>
        <w:t xml:space="preserve"> — текущий обслуживаемый автомобиль;</w:t>
      </w:r>
    </w:p>
    <w:p w:rsidR="00755217" w:rsidRPr="00755217" w:rsidRDefault="00755217" w:rsidP="0075521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remainingServiceTime</w:t>
      </w:r>
      <w:proofErr w:type="spellEnd"/>
      <w:r w:rsidRPr="00755217">
        <w:rPr>
          <w:color w:val="0F1115"/>
          <w:sz w:val="28"/>
          <w:szCs w:val="28"/>
        </w:rPr>
        <w:t xml:space="preserve"> — оставшееся время;</w:t>
      </w:r>
    </w:p>
    <w:p w:rsidR="00755217" w:rsidRPr="00755217" w:rsidRDefault="00755217" w:rsidP="0075521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servedCount</w:t>
      </w:r>
      <w:proofErr w:type="spellEnd"/>
      <w:r w:rsidRPr="00755217">
        <w:rPr>
          <w:color w:val="0F1115"/>
          <w:sz w:val="28"/>
          <w:szCs w:val="28"/>
        </w:rPr>
        <w:t xml:space="preserve"> — количество обслуженных;</w:t>
      </w:r>
    </w:p>
    <w:p w:rsidR="00755217" w:rsidRPr="00755217" w:rsidRDefault="00755217" w:rsidP="0075521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totalFuelSold</w:t>
      </w:r>
      <w:proofErr w:type="spellEnd"/>
      <w:r w:rsidRPr="00755217">
        <w:rPr>
          <w:color w:val="0F1115"/>
          <w:sz w:val="28"/>
          <w:szCs w:val="28"/>
        </w:rPr>
        <w:t xml:space="preserve"> — объём продаж.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Методы:</w:t>
      </w:r>
    </w:p>
    <w:p w:rsidR="00755217" w:rsidRPr="00755217" w:rsidRDefault="00755217" w:rsidP="0075521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canJoinQueue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проверка места в очереди;</w:t>
      </w:r>
    </w:p>
    <w:p w:rsidR="00755217" w:rsidRPr="00755217" w:rsidRDefault="00755217" w:rsidP="0075521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lastRenderedPageBreak/>
        <w:t>addToQueue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 xml:space="preserve">), </w:t>
      </w:r>
      <w:proofErr w:type="spellStart"/>
      <w:r w:rsidRPr="00755217">
        <w:rPr>
          <w:color w:val="0F1115"/>
          <w:sz w:val="28"/>
          <w:szCs w:val="28"/>
        </w:rPr>
        <w:t>removeFromQueue</w:t>
      </w:r>
      <w:proofErr w:type="spellEnd"/>
      <w:r w:rsidRPr="00755217">
        <w:rPr>
          <w:color w:val="0F1115"/>
          <w:sz w:val="28"/>
          <w:szCs w:val="28"/>
        </w:rPr>
        <w:t>() — работа с очередью;</w:t>
      </w:r>
    </w:p>
    <w:p w:rsidR="00755217" w:rsidRPr="00755217" w:rsidRDefault="00755217" w:rsidP="0075521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755217">
        <w:rPr>
          <w:color w:val="0F1115"/>
          <w:sz w:val="28"/>
          <w:szCs w:val="28"/>
          <w:lang w:val="en-US"/>
        </w:rPr>
        <w:t>startService</w:t>
      </w:r>
      <w:proofErr w:type="spellEnd"/>
      <w:r w:rsidRPr="00755217">
        <w:rPr>
          <w:color w:val="0F1115"/>
          <w:sz w:val="28"/>
          <w:szCs w:val="28"/>
          <w:lang w:val="en-US"/>
        </w:rPr>
        <w:t>(</w:t>
      </w:r>
      <w:proofErr w:type="gramEnd"/>
      <w:r w:rsidRPr="00755217">
        <w:rPr>
          <w:color w:val="0F1115"/>
          <w:sz w:val="28"/>
          <w:szCs w:val="28"/>
          <w:lang w:val="en-US"/>
        </w:rPr>
        <w:t xml:space="preserve">), </w:t>
      </w:r>
      <w:proofErr w:type="spellStart"/>
      <w:r w:rsidRPr="00755217">
        <w:rPr>
          <w:color w:val="0F1115"/>
          <w:sz w:val="28"/>
          <w:szCs w:val="28"/>
          <w:lang w:val="en-US"/>
        </w:rPr>
        <w:t>decrementServiceTime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(), </w:t>
      </w:r>
      <w:proofErr w:type="spellStart"/>
      <w:r w:rsidRPr="00755217">
        <w:rPr>
          <w:color w:val="0F1115"/>
          <w:sz w:val="28"/>
          <w:szCs w:val="28"/>
          <w:lang w:val="en-US"/>
        </w:rPr>
        <w:t>completeService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() — </w:t>
      </w:r>
      <w:r w:rsidRPr="00755217">
        <w:rPr>
          <w:color w:val="0F1115"/>
          <w:sz w:val="28"/>
          <w:szCs w:val="28"/>
        </w:rPr>
        <w:t>управление</w:t>
      </w:r>
      <w:r w:rsidRPr="00755217">
        <w:rPr>
          <w:color w:val="0F1115"/>
          <w:sz w:val="28"/>
          <w:szCs w:val="28"/>
          <w:lang w:val="en-US"/>
        </w:rPr>
        <w:t xml:space="preserve"> </w:t>
      </w:r>
      <w:r w:rsidRPr="00755217">
        <w:rPr>
          <w:color w:val="0F1115"/>
          <w:sz w:val="28"/>
          <w:szCs w:val="28"/>
        </w:rPr>
        <w:t>обслуживанием</w:t>
      </w:r>
      <w:r w:rsidRPr="00755217">
        <w:rPr>
          <w:color w:val="0F1115"/>
          <w:sz w:val="28"/>
          <w:szCs w:val="28"/>
          <w:lang w:val="en-US"/>
        </w:rPr>
        <w:t>;</w:t>
      </w:r>
    </w:p>
    <w:p w:rsidR="00755217" w:rsidRPr="00755217" w:rsidRDefault="00755217" w:rsidP="0075521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isBusy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проверка занятости;</w:t>
      </w:r>
    </w:p>
    <w:p w:rsidR="00755217" w:rsidRPr="00755217" w:rsidRDefault="00755217" w:rsidP="0075521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геттеры для всех полей.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rStyle w:val="a9"/>
          <w:color w:val="0F1115"/>
          <w:sz w:val="28"/>
          <w:szCs w:val="28"/>
        </w:rPr>
        <w:t xml:space="preserve">Класс </w:t>
      </w:r>
      <w:proofErr w:type="spellStart"/>
      <w:r w:rsidRPr="00755217">
        <w:rPr>
          <w:rStyle w:val="a9"/>
          <w:color w:val="0F1115"/>
          <w:sz w:val="28"/>
          <w:szCs w:val="28"/>
        </w:rPr>
        <w:t>SimulationEngine</w:t>
      </w:r>
      <w:proofErr w:type="spellEnd"/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Основной класс, управляющий симуляцией.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Поля:</w:t>
      </w:r>
    </w:p>
    <w:p w:rsidR="00755217" w:rsidRPr="00755217" w:rsidRDefault="00755217" w:rsidP="0075521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pumps</w:t>
      </w:r>
      <w:proofErr w:type="spellEnd"/>
      <w:r w:rsidRPr="00755217">
        <w:rPr>
          <w:color w:val="0F1115"/>
          <w:sz w:val="28"/>
          <w:szCs w:val="28"/>
        </w:rPr>
        <w:t xml:space="preserve"> — список колонок;</w:t>
      </w:r>
    </w:p>
    <w:p w:rsidR="00755217" w:rsidRPr="00755217" w:rsidRDefault="00755217" w:rsidP="0075521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arrivalQueue</w:t>
      </w:r>
      <w:proofErr w:type="spellEnd"/>
      <w:r w:rsidRPr="00755217">
        <w:rPr>
          <w:color w:val="0F1115"/>
          <w:sz w:val="28"/>
          <w:szCs w:val="28"/>
        </w:rPr>
        <w:t xml:space="preserve"> — очередь прибывающих автомобилей;</w:t>
      </w:r>
    </w:p>
    <w:p w:rsidR="00755217" w:rsidRPr="00755217" w:rsidRDefault="00755217" w:rsidP="0075521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simulationTime</w:t>
      </w:r>
      <w:proofErr w:type="spellEnd"/>
      <w:r w:rsidRPr="00755217">
        <w:rPr>
          <w:color w:val="0F1115"/>
          <w:sz w:val="28"/>
          <w:szCs w:val="28"/>
        </w:rPr>
        <w:t xml:space="preserve"> — текущее время;</w:t>
      </w:r>
    </w:p>
    <w:p w:rsidR="00755217" w:rsidRPr="00755217" w:rsidRDefault="00755217" w:rsidP="0075521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totalServed</w:t>
      </w:r>
      <w:proofErr w:type="spellEnd"/>
      <w:r w:rsidRPr="00755217">
        <w:rPr>
          <w:color w:val="0F1115"/>
          <w:sz w:val="28"/>
          <w:szCs w:val="28"/>
        </w:rPr>
        <w:t xml:space="preserve">, </w:t>
      </w:r>
      <w:proofErr w:type="spellStart"/>
      <w:r w:rsidRPr="00755217">
        <w:rPr>
          <w:color w:val="0F1115"/>
          <w:sz w:val="28"/>
          <w:szCs w:val="28"/>
        </w:rPr>
        <w:t>totalLeft</w:t>
      </w:r>
      <w:proofErr w:type="spellEnd"/>
      <w:r w:rsidRPr="00755217">
        <w:rPr>
          <w:color w:val="0F1115"/>
          <w:sz w:val="28"/>
          <w:szCs w:val="28"/>
        </w:rPr>
        <w:t xml:space="preserve"> — статистика;</w:t>
      </w:r>
    </w:p>
    <w:p w:rsidR="00755217" w:rsidRPr="00755217" w:rsidRDefault="00755217" w:rsidP="0075521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markupPercent</w:t>
      </w:r>
      <w:proofErr w:type="spellEnd"/>
      <w:r w:rsidRPr="00755217">
        <w:rPr>
          <w:color w:val="0F1115"/>
          <w:sz w:val="28"/>
          <w:szCs w:val="28"/>
        </w:rPr>
        <w:t xml:space="preserve"> — наценка;</w:t>
      </w:r>
    </w:p>
    <w:p w:rsidR="00755217" w:rsidRPr="00755217" w:rsidRDefault="00755217" w:rsidP="0075521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fuelStatisticsList</w:t>
      </w:r>
      <w:proofErr w:type="spellEnd"/>
      <w:r w:rsidRPr="00755217">
        <w:rPr>
          <w:color w:val="0F1115"/>
          <w:sz w:val="28"/>
          <w:szCs w:val="28"/>
        </w:rPr>
        <w:t xml:space="preserve"> — статистика по топливу;</w:t>
      </w:r>
    </w:p>
    <w:p w:rsidR="00755217" w:rsidRPr="00755217" w:rsidRDefault="00755217" w:rsidP="0075521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arrivalRate</w:t>
      </w:r>
      <w:proofErr w:type="spellEnd"/>
      <w:r w:rsidRPr="00755217">
        <w:rPr>
          <w:color w:val="0F1115"/>
          <w:sz w:val="28"/>
          <w:szCs w:val="28"/>
        </w:rPr>
        <w:t xml:space="preserve"> — интенсивность потока.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Методы:</w:t>
      </w:r>
    </w:p>
    <w:p w:rsidR="00755217" w:rsidRPr="00755217" w:rsidRDefault="00755217" w:rsidP="0075521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simulateStep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основной шаг симуляции;</w:t>
      </w:r>
    </w:p>
    <w:p w:rsidR="00755217" w:rsidRPr="00755217" w:rsidRDefault="00755217" w:rsidP="0075521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generateArrivals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генерация автомобилей;</w:t>
      </w:r>
    </w:p>
    <w:p w:rsidR="00755217" w:rsidRPr="00755217" w:rsidRDefault="00755217" w:rsidP="0075521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getTimeMultiplier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коэффициент времени суток;</w:t>
      </w:r>
    </w:p>
    <w:p w:rsidR="00755217" w:rsidRPr="00755217" w:rsidRDefault="00755217" w:rsidP="0075521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distributeCars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распределение по колонкам;</w:t>
      </w:r>
    </w:p>
    <w:p w:rsidR="00755217" w:rsidRPr="00755217" w:rsidRDefault="00755217" w:rsidP="0075521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findBestPump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поиск оптимальной колонки;</w:t>
      </w:r>
    </w:p>
    <w:p w:rsidR="00755217" w:rsidRPr="00755217" w:rsidRDefault="00755217" w:rsidP="0075521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serviceCars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обслуживание;</w:t>
      </w:r>
    </w:p>
    <w:p w:rsidR="00755217" w:rsidRPr="00755217" w:rsidRDefault="00755217" w:rsidP="0075521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getCurrentDay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 xml:space="preserve">), </w:t>
      </w:r>
      <w:proofErr w:type="spellStart"/>
      <w:r w:rsidRPr="00755217">
        <w:rPr>
          <w:color w:val="0F1115"/>
          <w:sz w:val="28"/>
          <w:szCs w:val="28"/>
        </w:rPr>
        <w:t>getCurrentHour</w:t>
      </w:r>
      <w:proofErr w:type="spellEnd"/>
      <w:r w:rsidRPr="00755217">
        <w:rPr>
          <w:color w:val="0F1115"/>
          <w:sz w:val="28"/>
          <w:szCs w:val="28"/>
        </w:rPr>
        <w:t>() — получение времени;</w:t>
      </w:r>
    </w:p>
    <w:p w:rsidR="00755217" w:rsidRPr="00755217" w:rsidRDefault="00755217" w:rsidP="0075521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getTotalFuelSold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 xml:space="preserve">), </w:t>
      </w:r>
      <w:proofErr w:type="spellStart"/>
      <w:r w:rsidRPr="00755217">
        <w:rPr>
          <w:color w:val="0F1115"/>
          <w:sz w:val="28"/>
          <w:szCs w:val="28"/>
        </w:rPr>
        <w:t>getProfit</w:t>
      </w:r>
      <w:proofErr w:type="spellEnd"/>
      <w:r w:rsidRPr="00755217">
        <w:rPr>
          <w:color w:val="0F1115"/>
          <w:sz w:val="28"/>
          <w:szCs w:val="28"/>
        </w:rPr>
        <w:t>() — расчёт показателей;</w:t>
      </w:r>
    </w:p>
    <w:p w:rsidR="00755217" w:rsidRPr="00755217" w:rsidRDefault="00755217" w:rsidP="0075521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setMarkupPercent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установка наценки.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rStyle w:val="a9"/>
          <w:color w:val="0F1115"/>
          <w:sz w:val="28"/>
          <w:szCs w:val="28"/>
        </w:rPr>
        <w:t xml:space="preserve">Класс </w:t>
      </w:r>
      <w:proofErr w:type="spellStart"/>
      <w:r w:rsidRPr="00755217">
        <w:rPr>
          <w:rStyle w:val="a9"/>
          <w:color w:val="0F1115"/>
          <w:sz w:val="28"/>
          <w:szCs w:val="28"/>
        </w:rPr>
        <w:t>SimulationPanel</w:t>
      </w:r>
      <w:proofErr w:type="spellEnd"/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Панель визуализации.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Поля:</w:t>
      </w:r>
    </w:p>
    <w:p w:rsidR="00755217" w:rsidRPr="00755217" w:rsidRDefault="00755217" w:rsidP="0075521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engine</w:t>
      </w:r>
      <w:proofErr w:type="spellEnd"/>
      <w:r w:rsidRPr="00755217">
        <w:rPr>
          <w:color w:val="0F1115"/>
          <w:sz w:val="28"/>
          <w:szCs w:val="28"/>
        </w:rPr>
        <w:t xml:space="preserve"> — ссылка на модель.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Методы:</w:t>
      </w:r>
    </w:p>
    <w:p w:rsidR="00755217" w:rsidRPr="00755217" w:rsidRDefault="00755217" w:rsidP="0075521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lastRenderedPageBreak/>
        <w:t>paintComponent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 xml:space="preserve">) — </w:t>
      </w:r>
      <w:proofErr w:type="spellStart"/>
      <w:r w:rsidRPr="00755217">
        <w:rPr>
          <w:color w:val="0F1115"/>
          <w:sz w:val="28"/>
          <w:szCs w:val="28"/>
        </w:rPr>
        <w:t>отрисовка</w:t>
      </w:r>
      <w:proofErr w:type="spellEnd"/>
      <w:r w:rsidRPr="00755217">
        <w:rPr>
          <w:color w:val="0F1115"/>
          <w:sz w:val="28"/>
          <w:szCs w:val="28"/>
        </w:rPr>
        <w:t xml:space="preserve"> всех элементов;</w:t>
      </w:r>
    </w:p>
    <w:p w:rsidR="00755217" w:rsidRPr="00755217" w:rsidRDefault="00755217" w:rsidP="0075521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drawCar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 xml:space="preserve">) — </w:t>
      </w:r>
      <w:proofErr w:type="spellStart"/>
      <w:r w:rsidRPr="00755217">
        <w:rPr>
          <w:color w:val="0F1115"/>
          <w:sz w:val="28"/>
          <w:szCs w:val="28"/>
        </w:rPr>
        <w:t>отрисовка</w:t>
      </w:r>
      <w:proofErr w:type="spellEnd"/>
      <w:r w:rsidRPr="00755217">
        <w:rPr>
          <w:color w:val="0F1115"/>
          <w:sz w:val="28"/>
          <w:szCs w:val="28"/>
        </w:rPr>
        <w:t xml:space="preserve"> автомобиля.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rStyle w:val="a9"/>
          <w:color w:val="0F1115"/>
          <w:sz w:val="28"/>
          <w:szCs w:val="28"/>
        </w:rPr>
        <w:t xml:space="preserve">Класс </w:t>
      </w:r>
      <w:proofErr w:type="spellStart"/>
      <w:r w:rsidRPr="00755217">
        <w:rPr>
          <w:rStyle w:val="a9"/>
          <w:color w:val="0F1115"/>
          <w:sz w:val="28"/>
          <w:szCs w:val="28"/>
        </w:rPr>
        <w:t>ControlPanel</w:t>
      </w:r>
      <w:proofErr w:type="spellEnd"/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Панель управления.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Поля:</w:t>
      </w:r>
    </w:p>
    <w:p w:rsidR="00755217" w:rsidRPr="00755217" w:rsidRDefault="00755217" w:rsidP="0075521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mainFrame</w:t>
      </w:r>
      <w:proofErr w:type="spellEnd"/>
      <w:r w:rsidRPr="00755217">
        <w:rPr>
          <w:color w:val="0F1115"/>
          <w:sz w:val="28"/>
          <w:szCs w:val="28"/>
        </w:rPr>
        <w:t xml:space="preserve"> — ссылка на главное окно;</w:t>
      </w:r>
    </w:p>
    <w:p w:rsidR="00755217" w:rsidRPr="00755217" w:rsidRDefault="00755217" w:rsidP="0075521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startButton</w:t>
      </w:r>
      <w:proofErr w:type="spellEnd"/>
      <w:r w:rsidRPr="00755217">
        <w:rPr>
          <w:color w:val="0F1115"/>
          <w:sz w:val="28"/>
          <w:szCs w:val="28"/>
        </w:rPr>
        <w:t xml:space="preserve">, </w:t>
      </w:r>
      <w:proofErr w:type="spellStart"/>
      <w:r w:rsidRPr="00755217">
        <w:rPr>
          <w:color w:val="0F1115"/>
          <w:sz w:val="28"/>
          <w:szCs w:val="28"/>
        </w:rPr>
        <w:t>pauseButton</w:t>
      </w:r>
      <w:proofErr w:type="spellEnd"/>
      <w:r w:rsidRPr="00755217">
        <w:rPr>
          <w:color w:val="0F1115"/>
          <w:sz w:val="28"/>
          <w:szCs w:val="28"/>
        </w:rPr>
        <w:t xml:space="preserve">, </w:t>
      </w:r>
      <w:proofErr w:type="spellStart"/>
      <w:r w:rsidRPr="00755217">
        <w:rPr>
          <w:color w:val="0F1115"/>
          <w:sz w:val="28"/>
          <w:szCs w:val="28"/>
        </w:rPr>
        <w:t>resetButton</w:t>
      </w:r>
      <w:proofErr w:type="spellEnd"/>
      <w:r w:rsidRPr="00755217">
        <w:rPr>
          <w:color w:val="0F1115"/>
          <w:sz w:val="28"/>
          <w:szCs w:val="28"/>
        </w:rPr>
        <w:t xml:space="preserve"> — кнопки;</w:t>
      </w:r>
    </w:p>
    <w:p w:rsidR="00755217" w:rsidRPr="00755217" w:rsidRDefault="00755217" w:rsidP="0075521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speedSlider</w:t>
      </w:r>
      <w:proofErr w:type="spellEnd"/>
      <w:r w:rsidRPr="00755217">
        <w:rPr>
          <w:color w:val="0F1115"/>
          <w:sz w:val="28"/>
          <w:szCs w:val="28"/>
        </w:rPr>
        <w:t xml:space="preserve"> — ползунок скорости;</w:t>
      </w:r>
    </w:p>
    <w:p w:rsidR="00755217" w:rsidRPr="00755217" w:rsidRDefault="00755217" w:rsidP="0075521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pumpsCombo</w:t>
      </w:r>
      <w:proofErr w:type="spellEnd"/>
      <w:r w:rsidRPr="00755217">
        <w:rPr>
          <w:color w:val="0F1115"/>
          <w:sz w:val="28"/>
          <w:szCs w:val="28"/>
        </w:rPr>
        <w:t xml:space="preserve">, </w:t>
      </w:r>
      <w:proofErr w:type="spellStart"/>
      <w:r w:rsidRPr="00755217">
        <w:rPr>
          <w:color w:val="0F1115"/>
          <w:sz w:val="28"/>
          <w:szCs w:val="28"/>
        </w:rPr>
        <w:t>queueCombo</w:t>
      </w:r>
      <w:proofErr w:type="spellEnd"/>
      <w:r w:rsidRPr="00755217">
        <w:rPr>
          <w:color w:val="0F1115"/>
          <w:sz w:val="28"/>
          <w:szCs w:val="28"/>
        </w:rPr>
        <w:t xml:space="preserve"> — выпадающие списки;</w:t>
      </w:r>
    </w:p>
    <w:p w:rsidR="00755217" w:rsidRPr="00755217" w:rsidRDefault="00755217" w:rsidP="0075521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markupSpinner</w:t>
      </w:r>
      <w:proofErr w:type="spellEnd"/>
      <w:r w:rsidRPr="00755217">
        <w:rPr>
          <w:color w:val="0F1115"/>
          <w:sz w:val="28"/>
          <w:szCs w:val="28"/>
        </w:rPr>
        <w:t xml:space="preserve"> — </w:t>
      </w:r>
      <w:proofErr w:type="spellStart"/>
      <w:r w:rsidRPr="00755217">
        <w:rPr>
          <w:color w:val="0F1115"/>
          <w:sz w:val="28"/>
          <w:szCs w:val="28"/>
        </w:rPr>
        <w:t>спиннер</w:t>
      </w:r>
      <w:proofErr w:type="spellEnd"/>
      <w:r w:rsidRPr="00755217">
        <w:rPr>
          <w:color w:val="0F1115"/>
          <w:sz w:val="28"/>
          <w:szCs w:val="28"/>
        </w:rPr>
        <w:t xml:space="preserve"> наценки.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Методы:</w:t>
      </w:r>
    </w:p>
    <w:p w:rsidR="00755217" w:rsidRPr="00755217" w:rsidRDefault="00755217" w:rsidP="0075521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обработчики событий для всех элементов.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rStyle w:val="a9"/>
          <w:color w:val="0F1115"/>
          <w:sz w:val="28"/>
          <w:szCs w:val="28"/>
        </w:rPr>
        <w:t xml:space="preserve">Класс </w:t>
      </w:r>
      <w:proofErr w:type="spellStart"/>
      <w:r w:rsidRPr="00755217">
        <w:rPr>
          <w:rStyle w:val="a9"/>
          <w:color w:val="0F1115"/>
          <w:sz w:val="28"/>
          <w:szCs w:val="28"/>
        </w:rPr>
        <w:t>StatisticsPanel</w:t>
      </w:r>
      <w:proofErr w:type="spellEnd"/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Панель статистики.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Поля:</w:t>
      </w:r>
    </w:p>
    <w:p w:rsidR="00755217" w:rsidRPr="00755217" w:rsidRDefault="00755217" w:rsidP="0075521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engine</w:t>
      </w:r>
      <w:proofErr w:type="spellEnd"/>
      <w:r w:rsidRPr="00755217">
        <w:rPr>
          <w:color w:val="0F1115"/>
          <w:sz w:val="28"/>
          <w:szCs w:val="28"/>
        </w:rPr>
        <w:t xml:space="preserve"> — ссылка на модель;</w:t>
      </w:r>
    </w:p>
    <w:p w:rsidR="00755217" w:rsidRPr="00755217" w:rsidRDefault="00755217" w:rsidP="0075521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statsText</w:t>
      </w:r>
      <w:proofErr w:type="spellEnd"/>
      <w:r w:rsidRPr="00755217">
        <w:rPr>
          <w:color w:val="0F1115"/>
          <w:sz w:val="28"/>
          <w:szCs w:val="28"/>
        </w:rPr>
        <w:t xml:space="preserve"> — текстовое поле.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Методы:</w:t>
      </w:r>
    </w:p>
    <w:p w:rsidR="00755217" w:rsidRPr="00755217" w:rsidRDefault="00755217" w:rsidP="00755217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updateStatistics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обновление отображения.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rStyle w:val="a9"/>
          <w:color w:val="0F1115"/>
          <w:sz w:val="28"/>
          <w:szCs w:val="28"/>
        </w:rPr>
        <w:t xml:space="preserve">Класс </w:t>
      </w:r>
      <w:proofErr w:type="spellStart"/>
      <w:r w:rsidRPr="00755217">
        <w:rPr>
          <w:rStyle w:val="a9"/>
          <w:color w:val="0F1115"/>
          <w:sz w:val="28"/>
          <w:szCs w:val="28"/>
        </w:rPr>
        <w:t>TimerPanel</w:t>
      </w:r>
      <w:proofErr w:type="spellEnd"/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Панель отображения времени.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Поля:</w:t>
      </w:r>
    </w:p>
    <w:p w:rsidR="00755217" w:rsidRPr="00755217" w:rsidRDefault="00755217" w:rsidP="0075521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engine</w:t>
      </w:r>
      <w:proofErr w:type="spellEnd"/>
      <w:r w:rsidRPr="00755217">
        <w:rPr>
          <w:color w:val="0F1115"/>
          <w:sz w:val="28"/>
          <w:szCs w:val="28"/>
        </w:rPr>
        <w:t xml:space="preserve"> — ссылка на модель.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Методы:</w:t>
      </w:r>
    </w:p>
    <w:p w:rsidR="00755217" w:rsidRPr="00755217" w:rsidRDefault="00755217" w:rsidP="0075521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paintComponent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 xml:space="preserve">) — </w:t>
      </w:r>
      <w:proofErr w:type="spellStart"/>
      <w:r w:rsidRPr="00755217">
        <w:rPr>
          <w:color w:val="0F1115"/>
          <w:sz w:val="28"/>
          <w:szCs w:val="28"/>
        </w:rPr>
        <w:t>отрисовка</w:t>
      </w:r>
      <w:proofErr w:type="spellEnd"/>
      <w:r w:rsidRPr="00755217">
        <w:rPr>
          <w:color w:val="0F1115"/>
          <w:sz w:val="28"/>
          <w:szCs w:val="28"/>
        </w:rPr>
        <w:t xml:space="preserve"> информации.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rStyle w:val="a9"/>
          <w:color w:val="0F1115"/>
          <w:sz w:val="28"/>
          <w:szCs w:val="28"/>
        </w:rPr>
        <w:t xml:space="preserve">Класс </w:t>
      </w:r>
      <w:proofErr w:type="spellStart"/>
      <w:r w:rsidRPr="00755217">
        <w:rPr>
          <w:rStyle w:val="a9"/>
          <w:color w:val="0F1115"/>
          <w:sz w:val="28"/>
          <w:szCs w:val="28"/>
        </w:rPr>
        <w:t>Main</w:t>
      </w:r>
      <w:proofErr w:type="spellEnd"/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Главный класс приложения.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Поля:</w:t>
      </w:r>
    </w:p>
    <w:p w:rsidR="00755217" w:rsidRPr="00755217" w:rsidRDefault="00755217" w:rsidP="0075521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t>engine</w:t>
      </w:r>
      <w:proofErr w:type="spellEnd"/>
      <w:r w:rsidRPr="00755217">
        <w:rPr>
          <w:color w:val="0F1115"/>
          <w:sz w:val="28"/>
          <w:szCs w:val="28"/>
        </w:rPr>
        <w:t xml:space="preserve"> — модель;</w:t>
      </w:r>
    </w:p>
    <w:p w:rsidR="00755217" w:rsidRPr="00755217" w:rsidRDefault="00755217" w:rsidP="0075521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  <w:lang w:val="en-US"/>
        </w:rPr>
      </w:pPr>
      <w:proofErr w:type="spellStart"/>
      <w:r w:rsidRPr="00755217">
        <w:rPr>
          <w:color w:val="0F1115"/>
          <w:sz w:val="28"/>
          <w:szCs w:val="28"/>
          <w:lang w:val="en-US"/>
        </w:rPr>
        <w:t>simulationPanel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755217">
        <w:rPr>
          <w:color w:val="0F1115"/>
          <w:sz w:val="28"/>
          <w:szCs w:val="28"/>
          <w:lang w:val="en-US"/>
        </w:rPr>
        <w:t>statsPanel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755217">
        <w:rPr>
          <w:color w:val="0F1115"/>
          <w:sz w:val="28"/>
          <w:szCs w:val="28"/>
          <w:lang w:val="en-US"/>
        </w:rPr>
        <w:t>controlPanel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755217">
        <w:rPr>
          <w:color w:val="0F1115"/>
          <w:sz w:val="28"/>
          <w:szCs w:val="28"/>
          <w:lang w:val="en-US"/>
        </w:rPr>
        <w:t>timerPanel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 — </w:t>
      </w:r>
      <w:r w:rsidRPr="00755217">
        <w:rPr>
          <w:color w:val="0F1115"/>
          <w:sz w:val="28"/>
          <w:szCs w:val="28"/>
        </w:rPr>
        <w:t>панели</w:t>
      </w:r>
      <w:r w:rsidRPr="00755217">
        <w:rPr>
          <w:color w:val="0F1115"/>
          <w:sz w:val="28"/>
          <w:szCs w:val="28"/>
          <w:lang w:val="en-US"/>
        </w:rPr>
        <w:t>;</w:t>
      </w:r>
    </w:p>
    <w:p w:rsidR="00755217" w:rsidRPr="00755217" w:rsidRDefault="00755217" w:rsidP="0075521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r w:rsidRPr="00755217">
        <w:rPr>
          <w:color w:val="0F1115"/>
          <w:sz w:val="28"/>
          <w:szCs w:val="28"/>
        </w:rPr>
        <w:lastRenderedPageBreak/>
        <w:t>simulationTimer</w:t>
      </w:r>
      <w:proofErr w:type="spellEnd"/>
      <w:r w:rsidRPr="00755217">
        <w:rPr>
          <w:color w:val="0F1115"/>
          <w:sz w:val="28"/>
          <w:szCs w:val="28"/>
        </w:rPr>
        <w:t xml:space="preserve"> — таймер;</w:t>
      </w:r>
    </w:p>
    <w:p w:rsidR="00755217" w:rsidRPr="00755217" w:rsidRDefault="00755217" w:rsidP="0075521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  <w:lang w:val="en-US"/>
        </w:rPr>
      </w:pPr>
      <w:proofErr w:type="spellStart"/>
      <w:r w:rsidRPr="00755217">
        <w:rPr>
          <w:color w:val="0F1115"/>
          <w:sz w:val="28"/>
          <w:szCs w:val="28"/>
          <w:lang w:val="en-US"/>
        </w:rPr>
        <w:t>numPumps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755217">
        <w:rPr>
          <w:color w:val="0F1115"/>
          <w:sz w:val="28"/>
          <w:szCs w:val="28"/>
          <w:lang w:val="en-US"/>
        </w:rPr>
        <w:t>maxQueueSize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755217">
        <w:rPr>
          <w:color w:val="0F1115"/>
          <w:sz w:val="28"/>
          <w:szCs w:val="28"/>
          <w:lang w:val="en-US"/>
        </w:rPr>
        <w:t>markupPercent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, </w:t>
      </w:r>
      <w:proofErr w:type="spellStart"/>
      <w:r w:rsidRPr="00755217">
        <w:rPr>
          <w:color w:val="0F1115"/>
          <w:sz w:val="28"/>
          <w:szCs w:val="28"/>
          <w:lang w:val="en-US"/>
        </w:rPr>
        <w:t>simulationSpeed</w:t>
      </w:r>
      <w:proofErr w:type="spellEnd"/>
      <w:r w:rsidRPr="00755217">
        <w:rPr>
          <w:color w:val="0F1115"/>
          <w:sz w:val="28"/>
          <w:szCs w:val="28"/>
          <w:lang w:val="en-US"/>
        </w:rPr>
        <w:t xml:space="preserve"> — </w:t>
      </w:r>
      <w:r w:rsidRPr="00755217">
        <w:rPr>
          <w:color w:val="0F1115"/>
          <w:sz w:val="28"/>
          <w:szCs w:val="28"/>
        </w:rPr>
        <w:t>параметры</w:t>
      </w:r>
      <w:r w:rsidRPr="00755217">
        <w:rPr>
          <w:color w:val="0F1115"/>
          <w:sz w:val="28"/>
          <w:szCs w:val="28"/>
          <w:lang w:val="en-US"/>
        </w:rPr>
        <w:t>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Методы:</w:t>
      </w:r>
    </w:p>
    <w:p w:rsidR="00755217" w:rsidRPr="00755217" w:rsidRDefault="00755217" w:rsidP="0075521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startSimulation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 xml:space="preserve">), </w:t>
      </w:r>
      <w:proofErr w:type="spellStart"/>
      <w:r w:rsidRPr="00755217">
        <w:rPr>
          <w:color w:val="0F1115"/>
          <w:sz w:val="28"/>
          <w:szCs w:val="28"/>
        </w:rPr>
        <w:t>pauseSimulation</w:t>
      </w:r>
      <w:proofErr w:type="spellEnd"/>
      <w:r w:rsidRPr="00755217">
        <w:rPr>
          <w:color w:val="0F1115"/>
          <w:sz w:val="28"/>
          <w:szCs w:val="28"/>
        </w:rPr>
        <w:t xml:space="preserve">(), </w:t>
      </w:r>
      <w:proofErr w:type="spellStart"/>
      <w:r w:rsidRPr="00755217">
        <w:rPr>
          <w:color w:val="0F1115"/>
          <w:sz w:val="28"/>
          <w:szCs w:val="28"/>
        </w:rPr>
        <w:t>resetSimulation</w:t>
      </w:r>
      <w:proofErr w:type="spellEnd"/>
      <w:r w:rsidRPr="00755217">
        <w:rPr>
          <w:color w:val="0F1115"/>
          <w:sz w:val="28"/>
          <w:szCs w:val="28"/>
        </w:rPr>
        <w:t>() — управление;</w:t>
      </w:r>
    </w:p>
    <w:p w:rsidR="00755217" w:rsidRPr="00755217" w:rsidRDefault="00755217" w:rsidP="0075521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proofErr w:type="spellStart"/>
      <w:proofErr w:type="gramStart"/>
      <w:r w:rsidRPr="00755217">
        <w:rPr>
          <w:color w:val="0F1115"/>
          <w:sz w:val="28"/>
          <w:szCs w:val="28"/>
        </w:rPr>
        <w:t>main</w:t>
      </w:r>
      <w:proofErr w:type="spellEnd"/>
      <w:r w:rsidRPr="00755217">
        <w:rPr>
          <w:color w:val="0F1115"/>
          <w:sz w:val="28"/>
          <w:szCs w:val="28"/>
        </w:rPr>
        <w:t>(</w:t>
      </w:r>
      <w:proofErr w:type="gramEnd"/>
      <w:r w:rsidRPr="00755217">
        <w:rPr>
          <w:color w:val="0F1115"/>
          <w:sz w:val="28"/>
          <w:szCs w:val="28"/>
        </w:rPr>
        <w:t>) — точка входа.</w:t>
      </w: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1B7CF7" w:rsidRDefault="001B7CF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contextualSpacing/>
        <w:jc w:val="center"/>
        <w:rPr>
          <w:b/>
          <w:color w:val="0F1115"/>
          <w:sz w:val="28"/>
          <w:szCs w:val="28"/>
        </w:rPr>
      </w:pPr>
    </w:p>
    <w:p w:rsidR="00755217" w:rsidRPr="001B7CF7" w:rsidRDefault="00755217" w:rsidP="001B7CF7">
      <w:pPr>
        <w:pStyle w:val="1"/>
        <w:rPr>
          <w:sz w:val="32"/>
          <w:szCs w:val="32"/>
        </w:rPr>
      </w:pPr>
      <w:bookmarkStart w:id="7" w:name="_Toc233138226"/>
      <w:r w:rsidRPr="001B7CF7">
        <w:rPr>
          <w:sz w:val="32"/>
          <w:szCs w:val="32"/>
        </w:rPr>
        <w:lastRenderedPageBreak/>
        <w:t>Заключение</w:t>
      </w:r>
      <w:bookmarkEnd w:id="7"/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В ходе выполнения учебной ознакомительной практики были решены следующие задачи:</w:t>
      </w:r>
    </w:p>
    <w:p w:rsidR="00755217" w:rsidRPr="00755217" w:rsidRDefault="00755217" w:rsidP="0075521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Разработано техническое задание на создание программного продукта — имитационной модели работы бензозаправочной станции. В ТЗ определены цели, функциональные требования, параметры моделирования и структура данных.</w:t>
      </w:r>
    </w:p>
    <w:p w:rsidR="00755217" w:rsidRPr="00755217" w:rsidRDefault="00755217" w:rsidP="0075521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Изучены основы UML и построены две диаграммы: диаграмма классов (включает 9 классов с иерархической структурой) и диаграмма деятельности (отражает основные этапы имитационного процесса).</w:t>
      </w:r>
    </w:p>
    <w:p w:rsidR="00755217" w:rsidRPr="00755217" w:rsidRDefault="00755217" w:rsidP="0075521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 xml:space="preserve">Написана программа на языке </w:t>
      </w:r>
      <w:proofErr w:type="spellStart"/>
      <w:r w:rsidRPr="00755217">
        <w:rPr>
          <w:color w:val="0F1115"/>
          <w:sz w:val="28"/>
          <w:szCs w:val="28"/>
        </w:rPr>
        <w:t>Java</w:t>
      </w:r>
      <w:proofErr w:type="spellEnd"/>
      <w:r w:rsidRPr="00755217">
        <w:rPr>
          <w:color w:val="0F1115"/>
          <w:sz w:val="28"/>
          <w:szCs w:val="28"/>
        </w:rPr>
        <w:t>, содержащая 9 классов. При разработке соблюдались основные принципы объектно-ориентированного подхода: инкапсуляция (данные скрыты внутри классов и изменяются через методы) и полиморфизм.</w:t>
      </w:r>
    </w:p>
    <w:p w:rsidR="00755217" w:rsidRPr="00755217" w:rsidRDefault="00755217" w:rsidP="0075521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 xml:space="preserve">Разработан графический пользовательский интерфейс средствами </w:t>
      </w:r>
      <w:proofErr w:type="spellStart"/>
      <w:r w:rsidRPr="00755217">
        <w:rPr>
          <w:color w:val="0F1115"/>
          <w:sz w:val="28"/>
          <w:szCs w:val="28"/>
        </w:rPr>
        <w:t>Swing</w:t>
      </w:r>
      <w:proofErr w:type="spellEnd"/>
      <w:r w:rsidRPr="00755217">
        <w:rPr>
          <w:color w:val="0F1115"/>
          <w:sz w:val="28"/>
          <w:szCs w:val="28"/>
        </w:rPr>
        <w:t>, включающий: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left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755217">
        <w:rPr>
          <w:color w:val="0F1115"/>
          <w:sz w:val="28"/>
          <w:szCs w:val="28"/>
        </w:rPr>
        <w:t>панель визуализации с отображением колонок, очередей и процесса обслуживания;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left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755217">
        <w:rPr>
          <w:color w:val="0F1115"/>
          <w:sz w:val="28"/>
          <w:szCs w:val="28"/>
        </w:rPr>
        <w:t>панель управления с кнопками и настройками параметров;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left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755217">
        <w:rPr>
          <w:color w:val="0F1115"/>
          <w:sz w:val="28"/>
          <w:szCs w:val="28"/>
        </w:rPr>
        <w:t>панель статистики с выводом информации о работе станции;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left="851"/>
        <w:contextualSpacing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- </w:t>
      </w:r>
      <w:r w:rsidRPr="00755217">
        <w:rPr>
          <w:color w:val="0F1115"/>
          <w:sz w:val="28"/>
          <w:szCs w:val="28"/>
        </w:rPr>
        <w:t>панель времени с отображением текущего дня и часа.</w:t>
      </w:r>
    </w:p>
    <w:p w:rsidR="00755217" w:rsidRPr="00755217" w:rsidRDefault="00755217" w:rsidP="00755217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ind w:left="0"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Выполнено тестирование приложения при различных параметрах. Установлено, что программа корректно обрабатывает прибытие автомобилей, заправку и отъезд, верно распределяет автомобили по колонкам и ведёт статистику.</w:t>
      </w:r>
    </w:p>
    <w:p w:rsidR="00755217" w:rsidRPr="00755217" w:rsidRDefault="00755217" w:rsidP="0075521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contextualSpacing/>
        <w:jc w:val="both"/>
        <w:rPr>
          <w:color w:val="0F1115"/>
          <w:sz w:val="28"/>
          <w:szCs w:val="28"/>
        </w:rPr>
      </w:pPr>
      <w:r w:rsidRPr="00755217">
        <w:rPr>
          <w:color w:val="0F1115"/>
          <w:sz w:val="28"/>
          <w:szCs w:val="28"/>
        </w:rPr>
        <w:t>Таким образом, целевые задачи практики по формированию и закреплению профессиональных навыков в сфере объектно-ориентированного программирования, разработки, написания технических заданий, тестирования и документирования программных продуктов можно считать полностью решёнными.</w:t>
      </w:r>
    </w:p>
    <w:p w:rsidR="00603128" w:rsidRDefault="00603128" w:rsidP="001B7CF7">
      <w:pPr>
        <w:pStyle w:val="1"/>
        <w:rPr>
          <w:sz w:val="32"/>
          <w:szCs w:val="32"/>
        </w:rPr>
      </w:pPr>
      <w:bookmarkStart w:id="8" w:name="_Toc233138227"/>
    </w:p>
    <w:p w:rsidR="00755217" w:rsidRPr="001B7CF7" w:rsidRDefault="001B7CF7" w:rsidP="001B7CF7">
      <w:pPr>
        <w:pStyle w:val="1"/>
        <w:rPr>
          <w:sz w:val="32"/>
          <w:szCs w:val="32"/>
        </w:rPr>
      </w:pPr>
      <w:r w:rsidRPr="001B7CF7">
        <w:rPr>
          <w:sz w:val="32"/>
          <w:szCs w:val="32"/>
        </w:rPr>
        <w:t>Список используемых источников</w:t>
      </w:r>
      <w:bookmarkEnd w:id="8"/>
    </w:p>
    <w:p w:rsidR="00603128" w:rsidRPr="00603128" w:rsidRDefault="00603128" w:rsidP="00603128">
      <w:pPr>
        <w:numPr>
          <w:ilvl w:val="0"/>
          <w:numId w:val="29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proofErr w:type="spellStart"/>
      <w:r w:rsidRPr="001B7C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Фаулер</w:t>
      </w:r>
      <w:proofErr w:type="spellEnd"/>
      <w:r w:rsidRPr="001B7C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М. UML. Основы. Краткое руководство по стандартному языку объектного моделирования. — Символ-Плюс, 2011.</w:t>
      </w:r>
    </w:p>
    <w:p w:rsidR="00603128" w:rsidRPr="00603128" w:rsidRDefault="00603128" w:rsidP="00603128">
      <w:pPr>
        <w:numPr>
          <w:ilvl w:val="0"/>
          <w:numId w:val="29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Style w:val="a9"/>
          <w:rFonts w:ascii="Times New Roman" w:eastAsia="Times New Roman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</w:rPr>
      </w:pPr>
      <w:r w:rsidRPr="00603128">
        <w:rPr>
          <w:rFonts w:ascii="Times New Roman" w:hAnsi="Times New Roman" w:cs="Times New Roman"/>
          <w:sz w:val="28"/>
          <w:szCs w:val="28"/>
        </w:rPr>
        <w:t>Редактор диаграмм Dr</w:t>
      </w:r>
      <w:r>
        <w:rPr>
          <w:rFonts w:ascii="Times New Roman" w:hAnsi="Times New Roman" w:cs="Times New Roman"/>
          <w:sz w:val="28"/>
          <w:szCs w:val="28"/>
        </w:rPr>
        <w:t>aw.io https://app.diagrams.net/</w:t>
      </w:r>
    </w:p>
    <w:p w:rsidR="00603128" w:rsidRPr="00603128" w:rsidRDefault="00603128" w:rsidP="00603128">
      <w:pPr>
        <w:numPr>
          <w:ilvl w:val="0"/>
          <w:numId w:val="29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proofErr w:type="spellStart"/>
      <w:r w:rsidRPr="00603128">
        <w:rPr>
          <w:rStyle w:val="a9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Бэзинс</w:t>
      </w:r>
      <w:proofErr w:type="spellEnd"/>
      <w:r w:rsidRPr="00603128">
        <w:rPr>
          <w:rStyle w:val="a9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Б., </w:t>
      </w:r>
      <w:proofErr w:type="spellStart"/>
      <w:r w:rsidRPr="00603128">
        <w:rPr>
          <w:rStyle w:val="a9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Бэкил</w:t>
      </w:r>
      <w:proofErr w:type="spellEnd"/>
      <w:r w:rsidRPr="00603128">
        <w:rPr>
          <w:rStyle w:val="a9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Э.,</w:t>
      </w:r>
      <w:r w:rsidRPr="00603128">
        <w:rPr>
          <w:rStyle w:val="a9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03128">
        <w:rPr>
          <w:rStyle w:val="a9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Бруке </w:t>
      </w:r>
      <w:proofErr w:type="spellStart"/>
      <w:r w:rsidRPr="00603128">
        <w:rPr>
          <w:rStyle w:val="a9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ванден</w:t>
      </w:r>
      <w:proofErr w:type="spellEnd"/>
      <w:r w:rsidRPr="00603128">
        <w:rPr>
          <w:rStyle w:val="a9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 xml:space="preserve"> З.</w:t>
      </w:r>
      <w:r w:rsidRPr="0060312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spellStart"/>
      <w:r w:rsidRPr="0060312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Java</w:t>
      </w:r>
      <w:proofErr w:type="spellEnd"/>
      <w:r w:rsidRPr="0060312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для начинающих. Объектно-ориентированный подход. — СПб.: Питер, 2018.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</w:p>
    <w:p w:rsidR="00603128" w:rsidRPr="00603128" w:rsidRDefault="00603128" w:rsidP="00603128">
      <w:pPr>
        <w:numPr>
          <w:ilvl w:val="0"/>
          <w:numId w:val="29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r w:rsidRPr="0060312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Объектно-Ориентированное Программирование: настольная книга программиста. — М.: СОЛОН-Пресс, 2018.</w:t>
      </w:r>
    </w:p>
    <w:p w:rsidR="001B7CF7" w:rsidRDefault="001B7CF7" w:rsidP="00603128">
      <w:pPr>
        <w:numPr>
          <w:ilvl w:val="0"/>
          <w:numId w:val="29"/>
        </w:numPr>
        <w:shd w:val="clear" w:color="auto" w:fill="FFFFFF"/>
        <w:suppressAutoHyphens w:val="0"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  <w:proofErr w:type="spellStart"/>
      <w:r w:rsidRPr="001B7C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Лой</w:t>
      </w:r>
      <w:proofErr w:type="spellEnd"/>
      <w:r w:rsidRPr="001B7C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М., </w:t>
      </w:r>
      <w:proofErr w:type="spellStart"/>
      <w:r w:rsidRPr="001B7C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Нимайер</w:t>
      </w:r>
      <w:proofErr w:type="spellEnd"/>
      <w:r w:rsidRPr="001B7C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 П., Лук Д. Программируем на </w:t>
      </w:r>
      <w:proofErr w:type="spellStart"/>
      <w:r w:rsidRPr="001B7C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Java</w:t>
      </w:r>
      <w:proofErr w:type="spellEnd"/>
      <w:r w:rsidRPr="001B7C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 xml:space="preserve">. — 5-е </w:t>
      </w:r>
      <w:proofErr w:type="spellStart"/>
      <w:r w:rsidRPr="001B7C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междунар</w:t>
      </w:r>
      <w:proofErr w:type="spellEnd"/>
      <w:r w:rsidRPr="001B7CF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  <w:t>. изд. — СПб.: Питер, 2023.</w:t>
      </w:r>
    </w:p>
    <w:p w:rsidR="00603128" w:rsidRPr="001B7CF7" w:rsidRDefault="00603128" w:rsidP="00603128">
      <w:pPr>
        <w:shd w:val="clear" w:color="auto" w:fill="FFFFFF"/>
        <w:suppressAutoHyphens w:val="0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</w:rPr>
      </w:pPr>
    </w:p>
    <w:p w:rsidR="001B7CF7" w:rsidRPr="00755217" w:rsidRDefault="001B7CF7" w:rsidP="001B7CF7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sectPr w:rsidR="001B7CF7" w:rsidRPr="00755217" w:rsidSect="001B7CF7">
      <w:headerReference w:type="default" r:id="rId9"/>
      <w:footerReference w:type="default" r:id="rId10"/>
      <w:pgSz w:w="11906" w:h="16838"/>
      <w:pgMar w:top="1134" w:right="850" w:bottom="1134" w:left="1701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7B38" w:rsidRDefault="00687B38" w:rsidP="00BD035B">
      <w:pPr>
        <w:spacing w:after="0" w:line="240" w:lineRule="auto"/>
      </w:pPr>
      <w:r>
        <w:separator/>
      </w:r>
    </w:p>
  </w:endnote>
  <w:endnote w:type="continuationSeparator" w:id="0">
    <w:p w:rsidR="00687B38" w:rsidRDefault="00687B38" w:rsidP="00BD0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3115522"/>
      <w:docPartObj>
        <w:docPartGallery w:val="Page Numbers (Bottom of Page)"/>
        <w:docPartUnique/>
      </w:docPartObj>
    </w:sdtPr>
    <w:sdtContent>
      <w:p w:rsidR="001B7CF7" w:rsidRDefault="001B7CF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4FA8">
          <w:rPr>
            <w:noProof/>
          </w:rPr>
          <w:t>4</w:t>
        </w:r>
        <w:r>
          <w:fldChar w:fldCharType="end"/>
        </w:r>
      </w:p>
    </w:sdtContent>
  </w:sdt>
  <w:p w:rsidR="001B7CF7" w:rsidRDefault="001B7CF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7B38" w:rsidRDefault="00687B38" w:rsidP="00BD035B">
      <w:pPr>
        <w:spacing w:after="0" w:line="240" w:lineRule="auto"/>
      </w:pPr>
      <w:r>
        <w:separator/>
      </w:r>
    </w:p>
  </w:footnote>
  <w:footnote w:type="continuationSeparator" w:id="0">
    <w:p w:rsidR="00687B38" w:rsidRDefault="00687B38" w:rsidP="00BD0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CF7" w:rsidRDefault="001B7CF7">
    <w:pPr>
      <w:pStyle w:val="a3"/>
    </w:pPr>
    <w:r>
      <w:t>Синицын Артём ПИЭ-52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E2774"/>
    <w:multiLevelType w:val="hybridMultilevel"/>
    <w:tmpl w:val="0B76E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96882"/>
    <w:multiLevelType w:val="multilevel"/>
    <w:tmpl w:val="0BA6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5747"/>
    <w:multiLevelType w:val="multilevel"/>
    <w:tmpl w:val="130A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3273A"/>
    <w:multiLevelType w:val="multilevel"/>
    <w:tmpl w:val="0B64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5BF7"/>
    <w:multiLevelType w:val="multilevel"/>
    <w:tmpl w:val="DA18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D0536"/>
    <w:multiLevelType w:val="multilevel"/>
    <w:tmpl w:val="210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75EAB"/>
    <w:multiLevelType w:val="multilevel"/>
    <w:tmpl w:val="FC6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05400"/>
    <w:multiLevelType w:val="multilevel"/>
    <w:tmpl w:val="8F04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E2672"/>
    <w:multiLevelType w:val="multilevel"/>
    <w:tmpl w:val="36F26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03D98"/>
    <w:multiLevelType w:val="multilevel"/>
    <w:tmpl w:val="536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A4D71"/>
    <w:multiLevelType w:val="multilevel"/>
    <w:tmpl w:val="2E4C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1613E"/>
    <w:multiLevelType w:val="multilevel"/>
    <w:tmpl w:val="B74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36730"/>
    <w:multiLevelType w:val="multilevel"/>
    <w:tmpl w:val="E93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41179"/>
    <w:multiLevelType w:val="multilevel"/>
    <w:tmpl w:val="066C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13746"/>
    <w:multiLevelType w:val="multilevel"/>
    <w:tmpl w:val="4F7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37414"/>
    <w:multiLevelType w:val="multilevel"/>
    <w:tmpl w:val="F78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D2D1B"/>
    <w:multiLevelType w:val="multilevel"/>
    <w:tmpl w:val="63DA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44F57"/>
    <w:multiLevelType w:val="multilevel"/>
    <w:tmpl w:val="149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05493"/>
    <w:multiLevelType w:val="multilevel"/>
    <w:tmpl w:val="993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2029A"/>
    <w:multiLevelType w:val="multilevel"/>
    <w:tmpl w:val="E15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B5744"/>
    <w:multiLevelType w:val="multilevel"/>
    <w:tmpl w:val="46E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66A8B"/>
    <w:multiLevelType w:val="multilevel"/>
    <w:tmpl w:val="4E0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5225F"/>
    <w:multiLevelType w:val="multilevel"/>
    <w:tmpl w:val="B458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74696"/>
    <w:multiLevelType w:val="multilevel"/>
    <w:tmpl w:val="7A44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10878"/>
    <w:multiLevelType w:val="multilevel"/>
    <w:tmpl w:val="244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C110E"/>
    <w:multiLevelType w:val="multilevel"/>
    <w:tmpl w:val="F4CE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CF3F96"/>
    <w:multiLevelType w:val="multilevel"/>
    <w:tmpl w:val="43B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0775A"/>
    <w:multiLevelType w:val="multilevel"/>
    <w:tmpl w:val="ED68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712B5E"/>
    <w:multiLevelType w:val="multilevel"/>
    <w:tmpl w:val="D94CF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0"/>
  </w:num>
  <w:num w:numId="3">
    <w:abstractNumId w:val="15"/>
  </w:num>
  <w:num w:numId="4">
    <w:abstractNumId w:val="3"/>
  </w:num>
  <w:num w:numId="5">
    <w:abstractNumId w:val="27"/>
  </w:num>
  <w:num w:numId="6">
    <w:abstractNumId w:val="28"/>
  </w:num>
  <w:num w:numId="7">
    <w:abstractNumId w:val="5"/>
  </w:num>
  <w:num w:numId="8">
    <w:abstractNumId w:val="14"/>
  </w:num>
  <w:num w:numId="9">
    <w:abstractNumId w:val="10"/>
  </w:num>
  <w:num w:numId="10">
    <w:abstractNumId w:val="16"/>
  </w:num>
  <w:num w:numId="11">
    <w:abstractNumId w:val="7"/>
  </w:num>
  <w:num w:numId="12">
    <w:abstractNumId w:val="13"/>
  </w:num>
  <w:num w:numId="13">
    <w:abstractNumId w:val="18"/>
  </w:num>
  <w:num w:numId="14">
    <w:abstractNumId w:val="24"/>
  </w:num>
  <w:num w:numId="15">
    <w:abstractNumId w:val="11"/>
  </w:num>
  <w:num w:numId="16">
    <w:abstractNumId w:val="20"/>
  </w:num>
  <w:num w:numId="17">
    <w:abstractNumId w:val="22"/>
  </w:num>
  <w:num w:numId="18">
    <w:abstractNumId w:val="2"/>
  </w:num>
  <w:num w:numId="19">
    <w:abstractNumId w:val="12"/>
  </w:num>
  <w:num w:numId="20">
    <w:abstractNumId w:val="21"/>
  </w:num>
  <w:num w:numId="21">
    <w:abstractNumId w:val="26"/>
  </w:num>
  <w:num w:numId="22">
    <w:abstractNumId w:val="9"/>
  </w:num>
  <w:num w:numId="23">
    <w:abstractNumId w:val="19"/>
  </w:num>
  <w:num w:numId="24">
    <w:abstractNumId w:val="4"/>
  </w:num>
  <w:num w:numId="25">
    <w:abstractNumId w:val="17"/>
  </w:num>
  <w:num w:numId="26">
    <w:abstractNumId w:val="1"/>
  </w:num>
  <w:num w:numId="27">
    <w:abstractNumId w:val="6"/>
  </w:num>
  <w:num w:numId="28">
    <w:abstractNumId w:val="25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35B"/>
    <w:rsid w:val="00055790"/>
    <w:rsid w:val="00076CA9"/>
    <w:rsid w:val="001B7CF7"/>
    <w:rsid w:val="002A25DF"/>
    <w:rsid w:val="004075BD"/>
    <w:rsid w:val="00603128"/>
    <w:rsid w:val="00687B38"/>
    <w:rsid w:val="00714D20"/>
    <w:rsid w:val="00755217"/>
    <w:rsid w:val="00914D3E"/>
    <w:rsid w:val="00920CB9"/>
    <w:rsid w:val="00954FA8"/>
    <w:rsid w:val="00BC0931"/>
    <w:rsid w:val="00BD035B"/>
    <w:rsid w:val="00E8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F4479"/>
  <w15:chartTrackingRefBased/>
  <w15:docId w15:val="{69629918-C9A6-42EE-B23C-2769E602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035B"/>
    <w:pPr>
      <w:suppressAutoHyphens/>
    </w:pPr>
    <w:rPr>
      <w:rFonts w:ascii="Calibri" w:eastAsia="Calibri" w:hAnsi="Calibri"/>
      <w:kern w:val="2"/>
    </w:rPr>
  </w:style>
  <w:style w:type="paragraph" w:styleId="1">
    <w:name w:val="heading 1"/>
    <w:basedOn w:val="ds-markdown-paragraph"/>
    <w:next w:val="a"/>
    <w:link w:val="10"/>
    <w:uiPriority w:val="9"/>
    <w:qFormat/>
    <w:rsid w:val="001B7CF7"/>
    <w:pPr>
      <w:shd w:val="clear" w:color="auto" w:fill="FFFFFF"/>
      <w:spacing w:before="0" w:beforeAutospacing="0" w:after="0" w:afterAutospacing="0" w:line="360" w:lineRule="auto"/>
      <w:contextualSpacing/>
      <w:jc w:val="center"/>
      <w:outlineLvl w:val="0"/>
    </w:pPr>
    <w:rPr>
      <w:b/>
      <w:color w:val="0F1115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55790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2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D2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035B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Theme="minorHAnsi" w:eastAsiaTheme="minorHAnsi" w:hAnsiTheme="minorHAnsi"/>
      <w:kern w:val="0"/>
    </w:rPr>
  </w:style>
  <w:style w:type="character" w:customStyle="1" w:styleId="a4">
    <w:name w:val="Верхний колонтитул Знак"/>
    <w:basedOn w:val="a0"/>
    <w:link w:val="a3"/>
    <w:uiPriority w:val="99"/>
    <w:rsid w:val="00BD035B"/>
  </w:style>
  <w:style w:type="paragraph" w:styleId="a5">
    <w:name w:val="footer"/>
    <w:basedOn w:val="a"/>
    <w:link w:val="a6"/>
    <w:uiPriority w:val="99"/>
    <w:unhideWhenUsed/>
    <w:rsid w:val="00BD035B"/>
    <w:pPr>
      <w:tabs>
        <w:tab w:val="center" w:pos="4677"/>
        <w:tab w:val="right" w:pos="9355"/>
      </w:tabs>
      <w:suppressAutoHyphens w:val="0"/>
      <w:spacing w:after="0" w:line="240" w:lineRule="auto"/>
    </w:pPr>
    <w:rPr>
      <w:rFonts w:asciiTheme="minorHAnsi" w:eastAsiaTheme="minorHAnsi" w:hAnsiTheme="minorHAnsi"/>
      <w:kern w:val="0"/>
    </w:rPr>
  </w:style>
  <w:style w:type="character" w:customStyle="1" w:styleId="a6">
    <w:name w:val="Нижний колонтитул Знак"/>
    <w:basedOn w:val="a0"/>
    <w:link w:val="a5"/>
    <w:uiPriority w:val="99"/>
    <w:rsid w:val="00BD035B"/>
  </w:style>
  <w:style w:type="paragraph" w:styleId="a7">
    <w:name w:val="Body Text"/>
    <w:basedOn w:val="a"/>
    <w:link w:val="a8"/>
    <w:rsid w:val="00BD035B"/>
    <w:pPr>
      <w:spacing w:after="140" w:line="276" w:lineRule="auto"/>
    </w:pPr>
  </w:style>
  <w:style w:type="character" w:customStyle="1" w:styleId="a8">
    <w:name w:val="Основной текст Знак"/>
    <w:basedOn w:val="a0"/>
    <w:link w:val="a7"/>
    <w:rsid w:val="00BD035B"/>
    <w:rPr>
      <w:rFonts w:ascii="Calibri" w:eastAsia="Calibri" w:hAnsi="Calibri"/>
      <w:kern w:val="2"/>
    </w:rPr>
  </w:style>
  <w:style w:type="paragraph" w:customStyle="1" w:styleId="ds-markdown-paragraph">
    <w:name w:val="ds-markdown-paragraph"/>
    <w:basedOn w:val="a"/>
    <w:rsid w:val="004075B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57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055790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714D20"/>
    <w:rPr>
      <w:rFonts w:asciiTheme="majorHAnsi" w:eastAsiaTheme="majorEastAsia" w:hAnsiTheme="majorHAnsi" w:cstheme="majorBidi"/>
      <w:i/>
      <w:iCs/>
      <w:color w:val="1F4D78" w:themeColor="accent1" w:themeShade="7F"/>
      <w:kern w:val="2"/>
    </w:rPr>
  </w:style>
  <w:style w:type="character" w:customStyle="1" w:styleId="30">
    <w:name w:val="Заголовок 3 Знак"/>
    <w:basedOn w:val="a0"/>
    <w:link w:val="3"/>
    <w:uiPriority w:val="9"/>
    <w:semiHidden/>
    <w:rsid w:val="00755217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B7CF7"/>
    <w:rPr>
      <w:rFonts w:ascii="Times New Roman" w:eastAsia="Times New Roman" w:hAnsi="Times New Roman" w:cs="Times New Roman"/>
      <w:b/>
      <w:color w:val="0F1115"/>
      <w:sz w:val="28"/>
      <w:szCs w:val="28"/>
      <w:shd w:val="clear" w:color="auto" w:fill="FFFFFF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1B7CF7"/>
    <w:pPr>
      <w:keepNext/>
      <w:keepLines/>
      <w:shd w:val="clear" w:color="auto" w:fill="auto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1B7CF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B7CF7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1B7CF7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6031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6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2D07C-B84A-4B92-9366-551665E56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14</Pages>
  <Words>1706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2026-06-17T06:39:00Z</dcterms:created>
  <dcterms:modified xsi:type="dcterms:W3CDTF">2026-06-23T13:31:00Z</dcterms:modified>
</cp:coreProperties>
</file>