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208" w:rsidRPr="009A2D61" w:rsidRDefault="00A83208" w:rsidP="00FF2D4E">
      <w:pPr>
        <w:rPr>
          <w:rFonts w:ascii="Times New Roman" w:hAnsi="Times New Roman" w:cs="Times New Roman"/>
          <w:sz w:val="28"/>
          <w:szCs w:val="28"/>
        </w:rPr>
      </w:pPr>
      <w:bookmarkStart w:id="0" w:name="_GoBack"/>
      <w:bookmarkEnd w:id="0"/>
      <w:r w:rsidRPr="009A2D61">
        <w:rPr>
          <w:rFonts w:ascii="Times New Roman" w:hAnsi="Times New Roman" w:cs="Times New Roman"/>
          <w:sz w:val="28"/>
          <w:szCs w:val="28"/>
        </w:rPr>
        <w:t>АННОТАЦИЯ</w:t>
      </w:r>
    </w:p>
    <w:p w:rsidR="00A83208" w:rsidRPr="009A2D61" w:rsidRDefault="00A83208" w:rsidP="00A83208">
      <w:pPr>
        <w:rPr>
          <w:rStyle w:val="fontstyle11"/>
          <w:sz w:val="28"/>
          <w:szCs w:val="28"/>
        </w:rPr>
      </w:pPr>
      <w:r w:rsidRPr="009A2D61">
        <w:rPr>
          <w:rStyle w:val="fontstyle11"/>
          <w:sz w:val="28"/>
          <w:szCs w:val="28"/>
        </w:rPr>
        <w:t xml:space="preserve">Данная выпускная квалификационная работа посвящена разработке автоматизированной системы обработки результатов </w:t>
      </w:r>
      <w:proofErr w:type="spellStart"/>
      <w:r w:rsidRPr="009A2D61">
        <w:rPr>
          <w:rStyle w:val="fontstyle11"/>
          <w:sz w:val="28"/>
          <w:szCs w:val="28"/>
        </w:rPr>
        <w:t>стабилографических</w:t>
      </w:r>
      <w:proofErr w:type="spellEnd"/>
      <w:r w:rsidRPr="009A2D61">
        <w:rPr>
          <w:rStyle w:val="fontstyle11"/>
          <w:sz w:val="28"/>
          <w:szCs w:val="28"/>
        </w:rPr>
        <w:t xml:space="preserve"> измерений. Работа изложена на </w:t>
      </w:r>
      <w:r w:rsidR="00C645B4" w:rsidRPr="009A2D61">
        <w:rPr>
          <w:rStyle w:val="fontstyle11"/>
          <w:sz w:val="28"/>
          <w:szCs w:val="28"/>
        </w:rPr>
        <w:t>4</w:t>
      </w:r>
      <w:r w:rsidRPr="009A2D61">
        <w:rPr>
          <w:rStyle w:val="fontstyle11"/>
          <w:sz w:val="28"/>
          <w:szCs w:val="28"/>
        </w:rPr>
        <w:t>9 страницах, состоит из введения, тр</w:t>
      </w:r>
      <w:r w:rsidR="00C645B4" w:rsidRPr="009A2D61">
        <w:rPr>
          <w:rStyle w:val="fontstyle11"/>
          <w:sz w:val="28"/>
          <w:szCs w:val="28"/>
        </w:rPr>
        <w:t>ех глав, заключения, включает 21 рисунок</w:t>
      </w:r>
      <w:r w:rsidRPr="009A2D61">
        <w:rPr>
          <w:rStyle w:val="fontstyle11"/>
          <w:sz w:val="28"/>
          <w:szCs w:val="28"/>
        </w:rPr>
        <w:t>, 1</w:t>
      </w:r>
      <w:r w:rsidR="00C645B4" w:rsidRPr="009A2D61">
        <w:rPr>
          <w:rStyle w:val="fontstyle11"/>
          <w:sz w:val="28"/>
          <w:szCs w:val="28"/>
        </w:rPr>
        <w:t>0</w:t>
      </w:r>
      <w:r w:rsidRPr="009A2D61">
        <w:rPr>
          <w:rStyle w:val="fontstyle11"/>
          <w:sz w:val="28"/>
          <w:szCs w:val="28"/>
        </w:rPr>
        <w:t xml:space="preserve"> таблиц</w:t>
      </w:r>
      <w:r w:rsidR="00C645B4" w:rsidRPr="009A2D61">
        <w:rPr>
          <w:rStyle w:val="fontstyle11"/>
          <w:sz w:val="28"/>
          <w:szCs w:val="28"/>
        </w:rPr>
        <w:t>, библиографический список из 19</w:t>
      </w:r>
      <w:r w:rsidRPr="009A2D61">
        <w:rPr>
          <w:rStyle w:val="fontstyle11"/>
          <w:sz w:val="28"/>
          <w:szCs w:val="28"/>
        </w:rPr>
        <w:t xml:space="preserve"> источников литературы.</w:t>
      </w:r>
    </w:p>
    <w:p w:rsidR="00A83208" w:rsidRPr="009A2D61" w:rsidRDefault="00A83208" w:rsidP="00A83208">
      <w:pPr>
        <w:rPr>
          <w:rFonts w:ascii="Times New Roman" w:hAnsi="Times New Roman" w:cs="Times New Roman"/>
          <w:sz w:val="28"/>
          <w:szCs w:val="28"/>
        </w:rPr>
      </w:pPr>
      <w:r w:rsidRPr="009A2D61">
        <w:rPr>
          <w:rStyle w:val="fontstyle11"/>
          <w:sz w:val="28"/>
          <w:szCs w:val="28"/>
        </w:rPr>
        <w:t xml:space="preserve">Цель выпускной квалификационной работы — создание </w:t>
      </w:r>
      <w:r w:rsidR="00D97545" w:rsidRPr="009A2D61">
        <w:rPr>
          <w:rStyle w:val="fontstyle11"/>
          <w:sz w:val="28"/>
          <w:szCs w:val="28"/>
        </w:rPr>
        <w:t xml:space="preserve">автоматизированной системы обработки результатов </w:t>
      </w:r>
      <w:proofErr w:type="spellStart"/>
      <w:r w:rsidR="00D97545" w:rsidRPr="009A2D61">
        <w:rPr>
          <w:rStyle w:val="fontstyle11"/>
          <w:sz w:val="28"/>
          <w:szCs w:val="28"/>
        </w:rPr>
        <w:t>стабилографических</w:t>
      </w:r>
      <w:proofErr w:type="spellEnd"/>
      <w:r w:rsidR="00D97545" w:rsidRPr="009A2D61">
        <w:rPr>
          <w:rStyle w:val="fontstyle11"/>
          <w:sz w:val="28"/>
          <w:szCs w:val="28"/>
        </w:rPr>
        <w:t xml:space="preserve"> </w:t>
      </w:r>
      <w:r w:rsidR="006274CA" w:rsidRPr="009A2D61">
        <w:rPr>
          <w:rStyle w:val="fontstyle11"/>
          <w:sz w:val="28"/>
          <w:szCs w:val="28"/>
        </w:rPr>
        <w:t>измерений.</w:t>
      </w:r>
      <w:r w:rsidRPr="009A2D61">
        <w:rPr>
          <w:rStyle w:val="fontstyle11"/>
          <w:sz w:val="28"/>
          <w:szCs w:val="28"/>
        </w:rPr>
        <w:t xml:space="preserve"> </w:t>
      </w:r>
      <w:r w:rsidR="00D97545" w:rsidRPr="009A2D61">
        <w:rPr>
          <w:rStyle w:val="fontstyle11"/>
          <w:sz w:val="28"/>
          <w:szCs w:val="28"/>
        </w:rPr>
        <w:t xml:space="preserve">Данная система будет использоваться сотрудниками кафедры анатомии и физиологии человека и животных Московского педагогического государственного университета в рамках проводимых исследований.  </w:t>
      </w:r>
    </w:p>
    <w:p w:rsidR="00A83208" w:rsidRPr="009A2D61" w:rsidRDefault="00A83208" w:rsidP="00A83208">
      <w:pPr>
        <w:rPr>
          <w:rStyle w:val="fontstyle11"/>
          <w:sz w:val="28"/>
          <w:szCs w:val="28"/>
        </w:rPr>
      </w:pPr>
      <w:r w:rsidRPr="009A2D61">
        <w:rPr>
          <w:rStyle w:val="fontstyle11"/>
          <w:sz w:val="28"/>
          <w:szCs w:val="28"/>
        </w:rPr>
        <w:t>Во введение обосновывается актуальность работы, ставится цель и задачи работы.</w:t>
      </w:r>
    </w:p>
    <w:p w:rsidR="00A83208" w:rsidRPr="009A2D61" w:rsidRDefault="00A83208" w:rsidP="00A83208">
      <w:pPr>
        <w:rPr>
          <w:rStyle w:val="fontstyle11"/>
          <w:sz w:val="28"/>
          <w:szCs w:val="28"/>
        </w:rPr>
      </w:pPr>
      <w:r w:rsidRPr="009A2D61">
        <w:rPr>
          <w:rStyle w:val="fontstyle11"/>
          <w:sz w:val="28"/>
          <w:szCs w:val="28"/>
        </w:rPr>
        <w:t xml:space="preserve">В первой главе проводится обзор </w:t>
      </w:r>
      <w:r w:rsidR="001575B5" w:rsidRPr="009A2D61">
        <w:rPr>
          <w:rStyle w:val="fontstyle11"/>
          <w:sz w:val="28"/>
          <w:szCs w:val="28"/>
        </w:rPr>
        <w:t>предметной области</w:t>
      </w:r>
      <w:r w:rsidRPr="009A2D61">
        <w:rPr>
          <w:rStyle w:val="fontstyle11"/>
          <w:sz w:val="28"/>
          <w:szCs w:val="28"/>
        </w:rPr>
        <w:t xml:space="preserve">, </w:t>
      </w:r>
      <w:r w:rsidR="001575B5" w:rsidRPr="009A2D61">
        <w:rPr>
          <w:rStyle w:val="fontstyle11"/>
          <w:sz w:val="28"/>
          <w:szCs w:val="28"/>
        </w:rPr>
        <w:t xml:space="preserve">изучаются методы и средства </w:t>
      </w:r>
      <w:proofErr w:type="spellStart"/>
      <w:r w:rsidR="001575B5" w:rsidRPr="009A2D61">
        <w:rPr>
          <w:rStyle w:val="fontstyle11"/>
          <w:sz w:val="28"/>
          <w:szCs w:val="28"/>
        </w:rPr>
        <w:t>стабилометрических</w:t>
      </w:r>
      <w:proofErr w:type="spellEnd"/>
      <w:r w:rsidR="001575B5" w:rsidRPr="009A2D61">
        <w:rPr>
          <w:rStyle w:val="fontstyle11"/>
          <w:sz w:val="28"/>
          <w:szCs w:val="28"/>
        </w:rPr>
        <w:t xml:space="preserve"> исследований</w:t>
      </w:r>
      <w:r w:rsidRPr="009A2D61">
        <w:rPr>
          <w:rStyle w:val="fontstyle11"/>
          <w:sz w:val="28"/>
          <w:szCs w:val="28"/>
        </w:rPr>
        <w:t>.</w:t>
      </w:r>
    </w:p>
    <w:p w:rsidR="00A83208" w:rsidRPr="009A2D61" w:rsidRDefault="00A83208" w:rsidP="00A83208">
      <w:pPr>
        <w:rPr>
          <w:rStyle w:val="fontstyle11"/>
          <w:sz w:val="28"/>
          <w:szCs w:val="28"/>
        </w:rPr>
      </w:pPr>
      <w:r w:rsidRPr="009A2D61">
        <w:rPr>
          <w:rStyle w:val="fontstyle11"/>
          <w:sz w:val="28"/>
          <w:szCs w:val="28"/>
        </w:rPr>
        <w:t xml:space="preserve">Вторая глава посвящена вопросам разработки </w:t>
      </w:r>
      <w:r w:rsidR="002C2F50" w:rsidRPr="009A2D61">
        <w:rPr>
          <w:rStyle w:val="fontstyle11"/>
          <w:sz w:val="28"/>
          <w:szCs w:val="28"/>
        </w:rPr>
        <w:t xml:space="preserve">программных модулей, </w:t>
      </w:r>
      <w:r w:rsidR="006274CA" w:rsidRPr="009A2D61">
        <w:rPr>
          <w:rStyle w:val="fontstyle11"/>
          <w:sz w:val="28"/>
          <w:szCs w:val="28"/>
        </w:rPr>
        <w:t>составляющих автоматизированную</w:t>
      </w:r>
      <w:r w:rsidR="00570BB7" w:rsidRPr="009A2D61">
        <w:rPr>
          <w:rStyle w:val="fontstyle11"/>
          <w:sz w:val="28"/>
          <w:szCs w:val="28"/>
        </w:rPr>
        <w:t xml:space="preserve"> систему</w:t>
      </w:r>
      <w:r w:rsidRPr="009A2D61">
        <w:rPr>
          <w:rStyle w:val="fontstyle11"/>
          <w:sz w:val="28"/>
          <w:szCs w:val="28"/>
        </w:rPr>
        <w:t>.</w:t>
      </w:r>
    </w:p>
    <w:p w:rsidR="00A83208" w:rsidRPr="009A2D61" w:rsidRDefault="00A83208" w:rsidP="00A83208">
      <w:pPr>
        <w:rPr>
          <w:rStyle w:val="fontstyle11"/>
          <w:sz w:val="28"/>
          <w:szCs w:val="28"/>
        </w:rPr>
      </w:pPr>
      <w:r w:rsidRPr="009A2D61">
        <w:rPr>
          <w:rStyle w:val="fontstyle11"/>
          <w:sz w:val="28"/>
          <w:szCs w:val="28"/>
        </w:rPr>
        <w:t>Третья глава содержит экспериментальные результаты и их обсуждение.</w:t>
      </w:r>
    </w:p>
    <w:p w:rsidR="00A83208" w:rsidRPr="009A2D61" w:rsidRDefault="00A83208" w:rsidP="00A83208">
      <w:pPr>
        <w:rPr>
          <w:rStyle w:val="fontstyle11"/>
          <w:sz w:val="28"/>
          <w:szCs w:val="28"/>
        </w:rPr>
      </w:pPr>
      <w:r w:rsidRPr="009A2D61">
        <w:rPr>
          <w:rStyle w:val="fontstyle11"/>
          <w:sz w:val="28"/>
          <w:szCs w:val="28"/>
        </w:rPr>
        <w:t>В заключение подводится итог проделанной работы.</w:t>
      </w:r>
    </w:p>
    <w:p w:rsidR="0036192F" w:rsidRPr="009A2D61" w:rsidRDefault="00A83208" w:rsidP="00FF2D4E">
      <w:pPr>
        <w:rPr>
          <w:rStyle w:val="fontstyle11"/>
          <w:sz w:val="28"/>
          <w:szCs w:val="28"/>
        </w:rPr>
      </w:pPr>
      <w:r w:rsidRPr="009A2D61">
        <w:rPr>
          <w:rStyle w:val="fontstyle11"/>
          <w:sz w:val="28"/>
          <w:szCs w:val="28"/>
        </w:rPr>
        <w:t xml:space="preserve">Ознакомление с работой будет полезно </w:t>
      </w:r>
      <w:r w:rsidR="00BD4E1F" w:rsidRPr="009A2D61">
        <w:rPr>
          <w:rStyle w:val="fontstyle11"/>
          <w:sz w:val="28"/>
          <w:szCs w:val="28"/>
        </w:rPr>
        <w:t>специалистам, работающим</w:t>
      </w:r>
      <w:r w:rsidR="003C035D" w:rsidRPr="009A2D61">
        <w:rPr>
          <w:rStyle w:val="fontstyle11"/>
          <w:sz w:val="28"/>
          <w:szCs w:val="28"/>
        </w:rPr>
        <w:t xml:space="preserve"> в сфере автоматизации медицинских систем.</w:t>
      </w:r>
    </w:p>
    <w:p w:rsidR="00A83208" w:rsidRPr="009A2D61" w:rsidRDefault="0036192F" w:rsidP="00FF2D4E">
      <w:pPr>
        <w:rPr>
          <w:rFonts w:ascii="Times New Roman" w:hAnsi="Times New Roman" w:cs="Times New Roman"/>
          <w:color w:val="000000"/>
          <w:sz w:val="28"/>
          <w:szCs w:val="28"/>
        </w:rPr>
      </w:pPr>
      <w:r w:rsidRPr="009A2D61">
        <w:rPr>
          <w:rStyle w:val="fontstyle11"/>
          <w:sz w:val="28"/>
          <w:szCs w:val="28"/>
        </w:rPr>
        <w:br w:type="page"/>
      </w:r>
    </w:p>
    <w:sdt>
      <w:sdtPr>
        <w:rPr>
          <w:rFonts w:ascii="Times New Roman" w:eastAsiaTheme="minorHAnsi" w:hAnsi="Times New Roman" w:cs="Times New Roman"/>
          <w:color w:val="auto"/>
          <w:sz w:val="28"/>
          <w:szCs w:val="28"/>
          <w:lang w:eastAsia="en-US"/>
        </w:rPr>
        <w:id w:val="1325018663"/>
        <w:docPartObj>
          <w:docPartGallery w:val="Table of Contents"/>
          <w:docPartUnique/>
        </w:docPartObj>
      </w:sdtPr>
      <w:sdtEndPr>
        <w:rPr>
          <w:b/>
          <w:bCs/>
        </w:rPr>
      </w:sdtEndPr>
      <w:sdtContent>
        <w:p w:rsidR="0036192F" w:rsidRPr="009A2D61" w:rsidRDefault="0036192F">
          <w:pPr>
            <w:pStyle w:val="a8"/>
            <w:rPr>
              <w:rFonts w:ascii="Times New Roman" w:hAnsi="Times New Roman" w:cs="Times New Roman"/>
              <w:color w:val="auto"/>
              <w:sz w:val="26"/>
              <w:szCs w:val="26"/>
            </w:rPr>
          </w:pPr>
          <w:r w:rsidRPr="009A2D61">
            <w:rPr>
              <w:rFonts w:ascii="Times New Roman" w:hAnsi="Times New Roman" w:cs="Times New Roman"/>
              <w:color w:val="auto"/>
              <w:sz w:val="26"/>
              <w:szCs w:val="26"/>
            </w:rPr>
            <w:t>СОДЕРЖАНИЕ</w:t>
          </w:r>
        </w:p>
        <w:p w:rsidR="007A6E1B" w:rsidRPr="009A2D61" w:rsidRDefault="0036192F">
          <w:pPr>
            <w:pStyle w:val="11"/>
            <w:tabs>
              <w:tab w:val="right" w:leader="dot" w:pos="9628"/>
            </w:tabs>
            <w:rPr>
              <w:rFonts w:ascii="Times New Roman" w:eastAsiaTheme="minorEastAsia" w:hAnsi="Times New Roman" w:cs="Times New Roman"/>
              <w:noProof/>
              <w:sz w:val="26"/>
              <w:szCs w:val="26"/>
              <w:lang w:eastAsia="ru-RU"/>
            </w:rPr>
          </w:pPr>
          <w:r w:rsidRPr="009A2D61">
            <w:rPr>
              <w:rFonts w:ascii="Times New Roman" w:hAnsi="Times New Roman" w:cs="Times New Roman"/>
              <w:sz w:val="26"/>
              <w:szCs w:val="26"/>
            </w:rPr>
            <w:fldChar w:fldCharType="begin"/>
          </w:r>
          <w:r w:rsidRPr="009A2D61">
            <w:rPr>
              <w:rFonts w:ascii="Times New Roman" w:hAnsi="Times New Roman" w:cs="Times New Roman"/>
              <w:sz w:val="26"/>
              <w:szCs w:val="26"/>
            </w:rPr>
            <w:instrText xml:space="preserve"> TOC \o "1-3" \h \z \u </w:instrText>
          </w:r>
          <w:r w:rsidRPr="009A2D61">
            <w:rPr>
              <w:rFonts w:ascii="Times New Roman" w:hAnsi="Times New Roman" w:cs="Times New Roman"/>
              <w:sz w:val="26"/>
              <w:szCs w:val="26"/>
            </w:rPr>
            <w:fldChar w:fldCharType="separate"/>
          </w:r>
          <w:hyperlink w:anchor="_Toc12036415" w:history="1">
            <w:r w:rsidR="007A6E1B" w:rsidRPr="009A2D61">
              <w:rPr>
                <w:rStyle w:val="a6"/>
                <w:rFonts w:ascii="Times New Roman" w:hAnsi="Times New Roman" w:cs="Times New Roman"/>
                <w:noProof/>
                <w:sz w:val="26"/>
                <w:szCs w:val="26"/>
              </w:rPr>
              <w:t>ВВЕДЕНИЕ</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_Toc12036415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sidR="006E6CD5">
              <w:rPr>
                <w:rFonts w:ascii="Times New Roman" w:hAnsi="Times New Roman" w:cs="Times New Roman"/>
                <w:noProof/>
                <w:webHidden/>
                <w:sz w:val="26"/>
                <w:szCs w:val="26"/>
              </w:rPr>
              <w:t>6</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11"/>
            <w:tabs>
              <w:tab w:val="right" w:leader="dot" w:pos="9628"/>
            </w:tabs>
            <w:rPr>
              <w:rFonts w:ascii="Times New Roman" w:eastAsiaTheme="minorEastAsia" w:hAnsi="Times New Roman" w:cs="Times New Roman"/>
              <w:noProof/>
              <w:sz w:val="26"/>
              <w:szCs w:val="26"/>
              <w:lang w:eastAsia="ru-RU"/>
            </w:rPr>
          </w:pPr>
          <w:hyperlink w:anchor="_Toc12036416" w:history="1">
            <w:r w:rsidR="007A6E1B" w:rsidRPr="009A2D61">
              <w:rPr>
                <w:rStyle w:val="a6"/>
                <w:rFonts w:ascii="Times New Roman" w:hAnsi="Times New Roman" w:cs="Times New Roman"/>
                <w:noProof/>
                <w:sz w:val="26"/>
                <w:szCs w:val="26"/>
              </w:rPr>
              <w:t>ГЛАВА 1 АНАЛИЗ ПРЕДМЕТНОЙ ОБЛАСТИ</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_Toc12036416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17" w:history="1">
            <w:r w:rsidR="007A6E1B" w:rsidRPr="009A2D61">
              <w:rPr>
                <w:rStyle w:val="a6"/>
                <w:rFonts w:ascii="Times New Roman" w:hAnsi="Times New Roman" w:cs="Times New Roman"/>
                <w:noProof/>
                <w:sz w:val="26"/>
                <w:szCs w:val="26"/>
              </w:rPr>
              <w:t>Основные понятия</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_Toc12036417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18" w:history="1">
            <w:r w:rsidR="007A6E1B" w:rsidRPr="009A2D61">
              <w:rPr>
                <w:rStyle w:val="a6"/>
                <w:rFonts w:ascii="Times New Roman" w:hAnsi="Times New Roman" w:cs="Times New Roman"/>
                <w:noProof/>
                <w:sz w:val="26"/>
                <w:szCs w:val="26"/>
              </w:rPr>
              <w:t>Биолого-медицинский аспект стабилографических измерений</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_Toc12036418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19" w:history="1">
            <w:r w:rsidR="007A6E1B" w:rsidRPr="009A2D61">
              <w:rPr>
                <w:rStyle w:val="a6"/>
                <w:rFonts w:ascii="Times New Roman" w:hAnsi="Times New Roman" w:cs="Times New Roman"/>
                <w:noProof/>
                <w:sz w:val="26"/>
                <w:szCs w:val="26"/>
              </w:rPr>
              <w:t>Технические средства для проведения стабилографических измерений</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_Toc12036419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0" w:history="1">
            <w:r w:rsidR="007A6E1B" w:rsidRPr="009A2D61">
              <w:rPr>
                <w:rStyle w:val="a6"/>
                <w:rFonts w:ascii="Times New Roman" w:hAnsi="Times New Roman" w:cs="Times New Roman"/>
                <w:noProof/>
                <w:sz w:val="26"/>
                <w:szCs w:val="26"/>
              </w:rPr>
              <w:t>Программное обеспечение для проведения стабилографических исследований</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_Toc12036420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1" w:history="1">
            <w:r w:rsidR="007A6E1B" w:rsidRPr="009A2D61">
              <w:rPr>
                <w:rStyle w:val="a6"/>
                <w:rFonts w:ascii="Times New Roman" w:hAnsi="Times New Roman" w:cs="Times New Roman"/>
                <w:noProof/>
                <w:sz w:val="26"/>
                <w:szCs w:val="26"/>
              </w:rPr>
              <w:t>Описание процесса проведения стабилографического измерения</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_Toc12036421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2" w:history="1">
            <w:r w:rsidR="007A6E1B" w:rsidRPr="009A2D61">
              <w:rPr>
                <w:rStyle w:val="a6"/>
                <w:rFonts w:ascii="Times New Roman" w:hAnsi="Times New Roman" w:cs="Times New Roman"/>
                <w:noProof/>
                <w:sz w:val="26"/>
                <w:szCs w:val="26"/>
              </w:rPr>
              <w:t>Определение требований к автоматизированной системе</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_Toc12036422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3" w:history="1">
            <w:r w:rsidR="007A6E1B" w:rsidRPr="009A2D61">
              <w:rPr>
                <w:rStyle w:val="a6"/>
                <w:rFonts w:ascii="Times New Roman" w:hAnsi="Times New Roman" w:cs="Times New Roman"/>
                <w:noProof/>
                <w:sz w:val="26"/>
                <w:szCs w:val="26"/>
              </w:rPr>
              <w:t>Итоговые требования</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_Toc12036423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11"/>
            <w:tabs>
              <w:tab w:val="right" w:leader="dot" w:pos="9628"/>
            </w:tabs>
            <w:rPr>
              <w:rFonts w:ascii="Times New Roman" w:eastAsiaTheme="minorEastAsia" w:hAnsi="Times New Roman" w:cs="Times New Roman"/>
              <w:noProof/>
              <w:sz w:val="26"/>
              <w:szCs w:val="26"/>
              <w:lang w:eastAsia="ru-RU"/>
            </w:rPr>
          </w:pPr>
          <w:hyperlink w:anchor="_Toc12036424" w:history="1">
            <w:r w:rsidR="007A6E1B" w:rsidRPr="009A2D61">
              <w:rPr>
                <w:rStyle w:val="a6"/>
                <w:rFonts w:ascii="Times New Roman" w:hAnsi="Times New Roman" w:cs="Times New Roman"/>
                <w:noProof/>
                <w:sz w:val="26"/>
                <w:szCs w:val="26"/>
              </w:rPr>
              <w:t>ГЛАВА 2 ПРОЕКТИРОВАНИЕ И РАЗРАБОТКА</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_Toc12036424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5" w:history="1">
            <w:r w:rsidR="007A6E1B" w:rsidRPr="009A2D61">
              <w:rPr>
                <w:rStyle w:val="a6"/>
                <w:rFonts w:ascii="Times New Roman" w:hAnsi="Times New Roman" w:cs="Times New Roman"/>
                <w:noProof/>
                <w:sz w:val="26"/>
                <w:szCs w:val="26"/>
              </w:rPr>
              <w:t>Разработка алгоритма работы автоматизированной системы</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_Toc12036425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6" w:history="1">
            <w:r w:rsidR="007A6E1B" w:rsidRPr="009A2D61">
              <w:rPr>
                <w:rStyle w:val="a6"/>
                <w:rFonts w:ascii="Times New Roman" w:hAnsi="Times New Roman" w:cs="Times New Roman"/>
                <w:noProof/>
                <w:sz w:val="26"/>
                <w:szCs w:val="26"/>
              </w:rPr>
              <w:t>Проектирование структуры автоматизированной системы</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_Toc12036426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7" w:history="1">
            <w:r w:rsidR="007A6E1B" w:rsidRPr="009A2D61">
              <w:rPr>
                <w:rStyle w:val="a6"/>
                <w:rFonts w:ascii="Times New Roman" w:hAnsi="Times New Roman" w:cs="Times New Roman"/>
                <w:noProof/>
                <w:sz w:val="26"/>
                <w:szCs w:val="26"/>
              </w:rPr>
              <w:t xml:space="preserve">Разработка интерфейса по стандарту </w:t>
            </w:r>
            <w:r w:rsidR="007A6E1B" w:rsidRPr="009A2D61">
              <w:rPr>
                <w:rStyle w:val="a6"/>
                <w:rFonts w:ascii="Times New Roman" w:hAnsi="Times New Roman" w:cs="Times New Roman"/>
                <w:noProof/>
                <w:sz w:val="26"/>
                <w:szCs w:val="26"/>
                <w:lang w:val="en-US"/>
              </w:rPr>
              <w:t>Component</w:t>
            </w:r>
            <w:r w:rsidR="007A6E1B" w:rsidRPr="009A2D61">
              <w:rPr>
                <w:rStyle w:val="a6"/>
                <w:rFonts w:ascii="Times New Roman" w:hAnsi="Times New Roman" w:cs="Times New Roman"/>
                <w:noProof/>
                <w:sz w:val="26"/>
                <w:szCs w:val="26"/>
              </w:rPr>
              <w:t xml:space="preserve"> </w:t>
            </w:r>
            <w:r w:rsidR="007A6E1B" w:rsidRPr="009A2D61">
              <w:rPr>
                <w:rStyle w:val="a6"/>
                <w:rFonts w:ascii="Times New Roman" w:hAnsi="Times New Roman" w:cs="Times New Roman"/>
                <w:noProof/>
                <w:sz w:val="26"/>
                <w:szCs w:val="26"/>
                <w:lang w:val="en-US"/>
              </w:rPr>
              <w:t>Object</w:t>
            </w:r>
            <w:r w:rsidR="007A6E1B" w:rsidRPr="009A2D61">
              <w:rPr>
                <w:rStyle w:val="a6"/>
                <w:rFonts w:ascii="Times New Roman" w:hAnsi="Times New Roman" w:cs="Times New Roman"/>
                <w:noProof/>
                <w:sz w:val="26"/>
                <w:szCs w:val="26"/>
              </w:rPr>
              <w:t xml:space="preserve"> </w:t>
            </w:r>
            <w:r w:rsidR="007A6E1B" w:rsidRPr="009A2D61">
              <w:rPr>
                <w:rStyle w:val="a6"/>
                <w:rFonts w:ascii="Times New Roman" w:hAnsi="Times New Roman" w:cs="Times New Roman"/>
                <w:noProof/>
                <w:sz w:val="26"/>
                <w:szCs w:val="26"/>
                <w:lang w:val="en-US"/>
              </w:rPr>
              <w:t>Model</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_Toc12036427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8" w:history="1">
            <w:r w:rsidR="007A6E1B" w:rsidRPr="009A2D61">
              <w:rPr>
                <w:rStyle w:val="a6"/>
                <w:rFonts w:ascii="Times New Roman" w:hAnsi="Times New Roman" w:cs="Times New Roman"/>
                <w:noProof/>
                <w:sz w:val="26"/>
                <w:szCs w:val="26"/>
              </w:rPr>
              <w:t>Разработка хранилища измерений</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_Toc12036428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29" w:history="1">
            <w:r w:rsidR="007A6E1B" w:rsidRPr="009A2D61">
              <w:rPr>
                <w:rStyle w:val="a6"/>
                <w:rFonts w:ascii="Times New Roman" w:hAnsi="Times New Roman" w:cs="Times New Roman"/>
                <w:noProof/>
                <w:sz w:val="26"/>
                <w:szCs w:val="26"/>
              </w:rPr>
              <w:t>Разработка модуля математической обработки сигналов</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_Toc12036429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30" w:history="1">
            <w:r w:rsidR="007A6E1B" w:rsidRPr="009A2D61">
              <w:rPr>
                <w:rStyle w:val="a6"/>
                <w:rFonts w:ascii="Times New Roman" w:hAnsi="Times New Roman" w:cs="Times New Roman"/>
                <w:noProof/>
                <w:sz w:val="26"/>
                <w:szCs w:val="26"/>
              </w:rPr>
              <w:t>Разработка графического пользовательского интерфейса</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_Toc12036430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11"/>
            <w:tabs>
              <w:tab w:val="right" w:leader="dot" w:pos="9628"/>
            </w:tabs>
            <w:rPr>
              <w:rFonts w:ascii="Times New Roman" w:eastAsiaTheme="minorEastAsia" w:hAnsi="Times New Roman" w:cs="Times New Roman"/>
              <w:noProof/>
              <w:sz w:val="26"/>
              <w:szCs w:val="26"/>
              <w:lang w:eastAsia="ru-RU"/>
            </w:rPr>
          </w:pPr>
          <w:hyperlink w:anchor="_Toc12036431" w:history="1">
            <w:r w:rsidR="007A6E1B" w:rsidRPr="009A2D61">
              <w:rPr>
                <w:rStyle w:val="a6"/>
                <w:rFonts w:ascii="Times New Roman" w:hAnsi="Times New Roman" w:cs="Times New Roman"/>
                <w:noProof/>
                <w:sz w:val="26"/>
                <w:szCs w:val="26"/>
              </w:rPr>
              <w:t>ГЛАВА 3 РЕАЛИЗАЦИЯ И ТЕСТИРОВАНИЕ</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_Toc12036431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32" w:history="1">
            <w:r w:rsidR="007A6E1B" w:rsidRPr="009A2D61">
              <w:rPr>
                <w:rStyle w:val="a6"/>
                <w:rFonts w:ascii="Times New Roman" w:hAnsi="Times New Roman" w:cs="Times New Roman"/>
                <w:noProof/>
                <w:sz w:val="26"/>
                <w:szCs w:val="26"/>
              </w:rPr>
              <w:t xml:space="preserve">Реализация интерфейса </w:t>
            </w:r>
            <w:r w:rsidR="007A6E1B" w:rsidRPr="009A2D61">
              <w:rPr>
                <w:rStyle w:val="a6"/>
                <w:rFonts w:ascii="Times New Roman" w:hAnsi="Times New Roman" w:cs="Times New Roman"/>
                <w:noProof/>
                <w:sz w:val="26"/>
                <w:szCs w:val="26"/>
                <w:lang w:val="en-US"/>
              </w:rPr>
              <w:t>COM</w:t>
            </w:r>
            <w:r w:rsidR="007A6E1B" w:rsidRPr="009A2D61">
              <w:rPr>
                <w:rStyle w:val="a6"/>
                <w:rFonts w:ascii="Times New Roman" w:hAnsi="Times New Roman" w:cs="Times New Roman"/>
                <w:noProof/>
                <w:sz w:val="26"/>
                <w:szCs w:val="26"/>
              </w:rPr>
              <w:t>-сервера</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_Toc12036432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33" w:history="1">
            <w:r w:rsidR="007A6E1B" w:rsidRPr="009A2D61">
              <w:rPr>
                <w:rStyle w:val="a6"/>
                <w:rFonts w:ascii="Times New Roman" w:hAnsi="Times New Roman" w:cs="Times New Roman"/>
                <w:noProof/>
                <w:sz w:val="26"/>
                <w:szCs w:val="26"/>
              </w:rPr>
              <w:t>Разработка тестов для отладки программных модулей</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_Toc12036433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34" w:history="1">
            <w:r w:rsidR="007A6E1B" w:rsidRPr="009A2D61">
              <w:rPr>
                <w:rStyle w:val="a6"/>
                <w:rFonts w:ascii="Times New Roman" w:hAnsi="Times New Roman" w:cs="Times New Roman"/>
                <w:noProof/>
                <w:sz w:val="26"/>
                <w:szCs w:val="26"/>
              </w:rPr>
              <w:t>Компонентное тестирование автоматизированной системы</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_Toc12036434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21"/>
            <w:tabs>
              <w:tab w:val="right" w:leader="dot" w:pos="9628"/>
            </w:tabs>
            <w:rPr>
              <w:rFonts w:ascii="Times New Roman" w:eastAsiaTheme="minorEastAsia" w:hAnsi="Times New Roman" w:cs="Times New Roman"/>
              <w:noProof/>
              <w:sz w:val="26"/>
              <w:szCs w:val="26"/>
              <w:lang w:eastAsia="ru-RU"/>
            </w:rPr>
          </w:pPr>
          <w:hyperlink w:anchor="_Toc12036435" w:history="1">
            <w:r w:rsidR="007A6E1B" w:rsidRPr="009A2D61">
              <w:rPr>
                <w:rStyle w:val="a6"/>
                <w:rFonts w:ascii="Times New Roman" w:hAnsi="Times New Roman" w:cs="Times New Roman"/>
                <w:noProof/>
                <w:sz w:val="26"/>
                <w:szCs w:val="26"/>
              </w:rPr>
              <w:t>Интеграционное тестирование автоматизированной системы</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_Toc12036435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49</w:t>
            </w:r>
            <w:r w:rsidR="007A6E1B" w:rsidRPr="009A2D61">
              <w:rPr>
                <w:rFonts w:ascii="Times New Roman" w:hAnsi="Times New Roman" w:cs="Times New Roman"/>
                <w:noProof/>
                <w:webHidden/>
                <w:sz w:val="26"/>
                <w:szCs w:val="26"/>
              </w:rPr>
              <w:fldChar w:fldCharType="end"/>
            </w:r>
          </w:hyperlink>
        </w:p>
        <w:p w:rsidR="007A6E1B" w:rsidRPr="009A2D61" w:rsidRDefault="006E6CD5">
          <w:pPr>
            <w:pStyle w:val="11"/>
            <w:tabs>
              <w:tab w:val="right" w:leader="dot" w:pos="9628"/>
            </w:tabs>
            <w:rPr>
              <w:rFonts w:ascii="Times New Roman" w:eastAsiaTheme="minorEastAsia" w:hAnsi="Times New Roman" w:cs="Times New Roman"/>
              <w:noProof/>
              <w:sz w:val="26"/>
              <w:szCs w:val="26"/>
              <w:lang w:eastAsia="ru-RU"/>
            </w:rPr>
          </w:pPr>
          <w:hyperlink w:anchor="_Toc12036436" w:history="1">
            <w:r w:rsidR="007A6E1B" w:rsidRPr="009A2D61">
              <w:rPr>
                <w:rStyle w:val="a6"/>
                <w:rFonts w:ascii="Times New Roman" w:hAnsi="Times New Roman" w:cs="Times New Roman"/>
                <w:noProof/>
                <w:sz w:val="26"/>
                <w:szCs w:val="26"/>
              </w:rPr>
              <w:t>ЗАКЛЮЧЕНИЕ</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_Toc12036436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50</w:t>
            </w:r>
            <w:r w:rsidR="007A6E1B" w:rsidRPr="009A2D61">
              <w:rPr>
                <w:rFonts w:ascii="Times New Roman" w:hAnsi="Times New Roman" w:cs="Times New Roman"/>
                <w:noProof/>
                <w:webHidden/>
                <w:sz w:val="26"/>
                <w:szCs w:val="26"/>
              </w:rPr>
              <w:fldChar w:fldCharType="end"/>
            </w:r>
          </w:hyperlink>
        </w:p>
        <w:p w:rsidR="009C31C3" w:rsidRPr="009A2D61" w:rsidRDefault="006E6CD5" w:rsidP="007A6E1B">
          <w:pPr>
            <w:pStyle w:val="11"/>
            <w:tabs>
              <w:tab w:val="right" w:leader="dot" w:pos="9628"/>
            </w:tabs>
            <w:rPr>
              <w:rFonts w:ascii="Times New Roman" w:hAnsi="Times New Roman" w:cs="Times New Roman"/>
              <w:b/>
              <w:bCs/>
              <w:sz w:val="28"/>
              <w:szCs w:val="28"/>
            </w:rPr>
          </w:pPr>
          <w:hyperlink w:anchor="_Toc12036437" w:history="1">
            <w:r w:rsidR="007A6E1B" w:rsidRPr="009A2D61">
              <w:rPr>
                <w:rStyle w:val="a6"/>
                <w:rFonts w:ascii="Times New Roman" w:hAnsi="Times New Roman" w:cs="Times New Roman"/>
                <w:noProof/>
                <w:sz w:val="26"/>
                <w:szCs w:val="26"/>
              </w:rPr>
              <w:t>СПИСОК ИСТОЧНИКОВ</w:t>
            </w:r>
            <w:r w:rsidR="007A6E1B" w:rsidRPr="009A2D61">
              <w:rPr>
                <w:rFonts w:ascii="Times New Roman" w:hAnsi="Times New Roman" w:cs="Times New Roman"/>
                <w:noProof/>
                <w:webHidden/>
                <w:sz w:val="26"/>
                <w:szCs w:val="26"/>
              </w:rPr>
              <w:tab/>
            </w:r>
            <w:r w:rsidR="007A6E1B" w:rsidRPr="009A2D61">
              <w:rPr>
                <w:rFonts w:ascii="Times New Roman" w:hAnsi="Times New Roman" w:cs="Times New Roman"/>
                <w:noProof/>
                <w:webHidden/>
                <w:sz w:val="26"/>
                <w:szCs w:val="26"/>
              </w:rPr>
              <w:fldChar w:fldCharType="begin"/>
            </w:r>
            <w:r w:rsidR="007A6E1B" w:rsidRPr="009A2D61">
              <w:rPr>
                <w:rFonts w:ascii="Times New Roman" w:hAnsi="Times New Roman" w:cs="Times New Roman"/>
                <w:noProof/>
                <w:webHidden/>
                <w:sz w:val="26"/>
                <w:szCs w:val="26"/>
              </w:rPr>
              <w:instrText xml:space="preserve"> PAGEREF _Toc12036437 \h </w:instrText>
            </w:r>
            <w:r w:rsidR="007A6E1B" w:rsidRPr="009A2D61">
              <w:rPr>
                <w:rFonts w:ascii="Times New Roman" w:hAnsi="Times New Roman" w:cs="Times New Roman"/>
                <w:noProof/>
                <w:webHidden/>
                <w:sz w:val="26"/>
                <w:szCs w:val="26"/>
              </w:rPr>
            </w:r>
            <w:r w:rsidR="007A6E1B" w:rsidRPr="009A2D61">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52</w:t>
            </w:r>
            <w:r w:rsidR="007A6E1B" w:rsidRPr="009A2D61">
              <w:rPr>
                <w:rFonts w:ascii="Times New Roman" w:hAnsi="Times New Roman" w:cs="Times New Roman"/>
                <w:noProof/>
                <w:webHidden/>
                <w:sz w:val="26"/>
                <w:szCs w:val="26"/>
              </w:rPr>
              <w:fldChar w:fldCharType="end"/>
            </w:r>
          </w:hyperlink>
          <w:r w:rsidR="0036192F" w:rsidRPr="009A2D61">
            <w:rPr>
              <w:rFonts w:ascii="Times New Roman" w:hAnsi="Times New Roman" w:cs="Times New Roman"/>
              <w:b/>
              <w:bCs/>
              <w:sz w:val="26"/>
              <w:szCs w:val="26"/>
            </w:rPr>
            <w:fldChar w:fldCharType="end"/>
          </w:r>
        </w:p>
      </w:sdtContent>
    </w:sdt>
    <w:p w:rsidR="007A6E1B" w:rsidRPr="009A2D61" w:rsidRDefault="007A6E1B">
      <w:pPr>
        <w:rPr>
          <w:rFonts w:ascii="Times New Roman" w:hAnsi="Times New Roman" w:cs="Times New Roman"/>
          <w:sz w:val="28"/>
          <w:szCs w:val="28"/>
        </w:rPr>
      </w:pPr>
      <w:r w:rsidRPr="009A2D61">
        <w:rPr>
          <w:rFonts w:ascii="Times New Roman" w:hAnsi="Times New Roman" w:cs="Times New Roman"/>
          <w:sz w:val="28"/>
          <w:szCs w:val="28"/>
        </w:rPr>
        <w:br w:type="page"/>
      </w:r>
    </w:p>
    <w:p w:rsidR="0036192F" w:rsidRPr="009A2D61" w:rsidRDefault="0036192F" w:rsidP="009C31C3">
      <w:pPr>
        <w:rPr>
          <w:rFonts w:ascii="Times New Roman" w:hAnsi="Times New Roman" w:cs="Times New Roman"/>
          <w:sz w:val="28"/>
          <w:szCs w:val="28"/>
        </w:rPr>
      </w:pPr>
      <w:r w:rsidRPr="009A2D61">
        <w:rPr>
          <w:rFonts w:ascii="Times New Roman" w:hAnsi="Times New Roman" w:cs="Times New Roman"/>
          <w:sz w:val="28"/>
          <w:szCs w:val="28"/>
        </w:rPr>
        <w:lastRenderedPageBreak/>
        <w:t>ОБОЗНАЧЕНИЯ И СОКРАЩЕНИЯ</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ЦНС – центральная нервная система</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ЗАО – закрытое акционерное общество</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АПК – аппаратно-программный комплекс</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ПО – программное обеспечение</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ТС – техническое средство</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ЦД – центр давления</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МПС – микропроцессорная система</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ПК – персональный компьютер</w:t>
      </w:r>
    </w:p>
    <w:p w:rsidR="00705101" w:rsidRPr="009A2D61" w:rsidRDefault="00705101" w:rsidP="00705101">
      <w:pPr>
        <w:rPr>
          <w:rFonts w:ascii="Times New Roman" w:hAnsi="Times New Roman" w:cs="Times New Roman"/>
          <w:sz w:val="28"/>
          <w:szCs w:val="28"/>
        </w:rPr>
      </w:pPr>
      <w:r w:rsidRPr="009A2D61">
        <w:rPr>
          <w:rFonts w:ascii="Times New Roman" w:hAnsi="Times New Roman" w:cs="Times New Roman"/>
          <w:sz w:val="28"/>
          <w:szCs w:val="28"/>
        </w:rPr>
        <w:t>МПГУ – Московский педагогический государственный университет</w:t>
      </w:r>
    </w:p>
    <w:p w:rsidR="00705101" w:rsidRPr="009A2D61" w:rsidRDefault="00705101" w:rsidP="00705101">
      <w:pPr>
        <w:rPr>
          <w:rFonts w:ascii="Times New Roman" w:hAnsi="Times New Roman" w:cs="Times New Roman"/>
          <w:sz w:val="28"/>
          <w:szCs w:val="28"/>
          <w:lang w:val="en-US"/>
        </w:rPr>
      </w:pPr>
      <w:r w:rsidRPr="009A2D61">
        <w:rPr>
          <w:rFonts w:ascii="Times New Roman" w:hAnsi="Times New Roman" w:cs="Times New Roman"/>
          <w:sz w:val="28"/>
          <w:szCs w:val="28"/>
          <w:lang w:val="en-US"/>
        </w:rPr>
        <w:t>COM – Component object model</w:t>
      </w:r>
    </w:p>
    <w:p w:rsidR="00705101" w:rsidRPr="009A2D61" w:rsidRDefault="00705101" w:rsidP="00705101">
      <w:pPr>
        <w:rPr>
          <w:rFonts w:ascii="Times New Roman" w:hAnsi="Times New Roman" w:cs="Times New Roman"/>
          <w:sz w:val="28"/>
          <w:szCs w:val="28"/>
          <w:lang w:val="en-US"/>
        </w:rPr>
      </w:pPr>
      <w:r w:rsidRPr="009A2D61">
        <w:rPr>
          <w:rFonts w:ascii="Times New Roman" w:hAnsi="Times New Roman" w:cs="Times New Roman"/>
          <w:sz w:val="28"/>
          <w:szCs w:val="28"/>
        </w:rPr>
        <w:t>ФИО</w:t>
      </w:r>
      <w:r w:rsidRPr="009A2D61">
        <w:rPr>
          <w:rFonts w:ascii="Times New Roman" w:hAnsi="Times New Roman" w:cs="Times New Roman"/>
          <w:sz w:val="28"/>
          <w:szCs w:val="28"/>
          <w:lang w:val="en-US"/>
        </w:rPr>
        <w:t xml:space="preserve"> – </w:t>
      </w:r>
      <w:r w:rsidRPr="009A2D61">
        <w:rPr>
          <w:rFonts w:ascii="Times New Roman" w:hAnsi="Times New Roman" w:cs="Times New Roman"/>
          <w:sz w:val="28"/>
          <w:szCs w:val="28"/>
        </w:rPr>
        <w:t>фамилия</w:t>
      </w:r>
      <w:r w:rsidRPr="009A2D61">
        <w:rPr>
          <w:rFonts w:ascii="Times New Roman" w:hAnsi="Times New Roman" w:cs="Times New Roman"/>
          <w:sz w:val="28"/>
          <w:szCs w:val="28"/>
          <w:lang w:val="en-US"/>
        </w:rPr>
        <w:t xml:space="preserve">, </w:t>
      </w:r>
      <w:r w:rsidRPr="009A2D61">
        <w:rPr>
          <w:rFonts w:ascii="Times New Roman" w:hAnsi="Times New Roman" w:cs="Times New Roman"/>
          <w:sz w:val="28"/>
          <w:szCs w:val="28"/>
        </w:rPr>
        <w:t>имя</w:t>
      </w:r>
      <w:r w:rsidRPr="009A2D61">
        <w:rPr>
          <w:rFonts w:ascii="Times New Roman" w:hAnsi="Times New Roman" w:cs="Times New Roman"/>
          <w:sz w:val="28"/>
          <w:szCs w:val="28"/>
          <w:lang w:val="en-US"/>
        </w:rPr>
        <w:t xml:space="preserve">, </w:t>
      </w:r>
      <w:r w:rsidRPr="009A2D61">
        <w:rPr>
          <w:rFonts w:ascii="Times New Roman" w:hAnsi="Times New Roman" w:cs="Times New Roman"/>
          <w:sz w:val="28"/>
          <w:szCs w:val="28"/>
        </w:rPr>
        <w:t>отчество</w:t>
      </w:r>
    </w:p>
    <w:p w:rsidR="0036192F" w:rsidRPr="009A2D61" w:rsidRDefault="0036192F">
      <w:pPr>
        <w:rPr>
          <w:rFonts w:ascii="Times New Roman" w:eastAsiaTheme="majorEastAsia" w:hAnsi="Times New Roman" w:cs="Times New Roman"/>
          <w:sz w:val="28"/>
          <w:szCs w:val="28"/>
          <w:lang w:val="en-US"/>
        </w:rPr>
      </w:pPr>
      <w:r w:rsidRPr="009A2D61">
        <w:rPr>
          <w:rFonts w:ascii="Times New Roman" w:hAnsi="Times New Roman" w:cs="Times New Roman"/>
          <w:sz w:val="28"/>
          <w:szCs w:val="28"/>
          <w:lang w:val="en-US"/>
        </w:rPr>
        <w:br w:type="page"/>
      </w:r>
    </w:p>
    <w:p w:rsidR="00FF2D4E" w:rsidRPr="009A2D61" w:rsidRDefault="00FF2D4E" w:rsidP="0036192F">
      <w:pPr>
        <w:pStyle w:val="1"/>
        <w:rPr>
          <w:rFonts w:ascii="Times New Roman" w:hAnsi="Times New Roman" w:cs="Times New Roman"/>
          <w:color w:val="auto"/>
          <w:sz w:val="28"/>
          <w:szCs w:val="28"/>
        </w:rPr>
      </w:pPr>
      <w:bookmarkStart w:id="1" w:name="_Toc12036415"/>
      <w:r w:rsidRPr="009A2D61">
        <w:rPr>
          <w:rFonts w:ascii="Times New Roman" w:hAnsi="Times New Roman" w:cs="Times New Roman"/>
          <w:color w:val="auto"/>
          <w:sz w:val="28"/>
          <w:szCs w:val="28"/>
        </w:rPr>
        <w:lastRenderedPageBreak/>
        <w:t>ВВЕДЕНИЕ</w:t>
      </w:r>
      <w:bookmarkEnd w:id="1"/>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Современная медицина во многом опирается на точную и быструю диагностику. Поскольку легче предотвратить заболевание, чем лечить уже прогрессирующую патологию, возникает потребность в средствах и методах, позволяющих оценить состояние человека достаточно детально, но быстро и желательно без использования дорогостоящих инструментов.</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С другой стороны, лабораторная диагностика – совокупность различных методов исследования состава тканей и жидкостей человеческого организма – хоть применяется повсеместно и имеет важнейшее значение в исследовании состояния здоровья человека, но в ряде случаев не дает полной картины и является довольно дорогой процедурой в силу необходимости использовать множество химических реактивов и лабораторного оборудования. В таких областях, как ортопедия, неврология и некоторых других в силу специфики изучаемых биологических систем предпочтение принципиально следует отдавать функциональной диагностике – оценке качества выполнения системами организма своих функций.</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xml:space="preserve">Одним из активно развивающихся направлений функциональной диагностики сегодня является </w:t>
      </w:r>
      <w:proofErr w:type="spellStart"/>
      <w:r w:rsidRPr="009A2D61">
        <w:rPr>
          <w:rFonts w:ascii="Times New Roman" w:hAnsi="Times New Roman" w:cs="Times New Roman"/>
          <w:sz w:val="28"/>
          <w:szCs w:val="28"/>
        </w:rPr>
        <w:t>стабилометрия</w:t>
      </w:r>
      <w:proofErr w:type="spellEnd"/>
      <w:r w:rsidRPr="009A2D61">
        <w:rPr>
          <w:rFonts w:ascii="Times New Roman" w:hAnsi="Times New Roman" w:cs="Times New Roman"/>
          <w:sz w:val="28"/>
          <w:szCs w:val="28"/>
        </w:rPr>
        <w:t xml:space="preserve"> или стабилография – </w:t>
      </w:r>
      <w:proofErr w:type="spellStart"/>
      <w:r w:rsidRPr="009A2D61">
        <w:rPr>
          <w:rFonts w:ascii="Times New Roman" w:hAnsi="Times New Roman" w:cs="Times New Roman"/>
          <w:sz w:val="28"/>
          <w:szCs w:val="28"/>
        </w:rPr>
        <w:t>неинвазивный</w:t>
      </w:r>
      <w:proofErr w:type="spellEnd"/>
      <w:r w:rsidRPr="009A2D61">
        <w:rPr>
          <w:rFonts w:ascii="Times New Roman" w:hAnsi="Times New Roman" w:cs="Times New Roman"/>
          <w:sz w:val="28"/>
          <w:szCs w:val="28"/>
        </w:rPr>
        <w:t xml:space="preserve"> метод исследования функций поддержания равновесия тела на основе анализа изменения координат проекции общего центра масс тела на плоскость и колебаний этого центра масс. На основании данных, полученных </w:t>
      </w:r>
      <w:proofErr w:type="spellStart"/>
      <w:r w:rsidRPr="009A2D61">
        <w:rPr>
          <w:rFonts w:ascii="Times New Roman" w:hAnsi="Times New Roman" w:cs="Times New Roman"/>
          <w:sz w:val="28"/>
          <w:szCs w:val="28"/>
        </w:rPr>
        <w:t>стабилометрическими</w:t>
      </w:r>
      <w:proofErr w:type="spellEnd"/>
      <w:r w:rsidRPr="009A2D61">
        <w:rPr>
          <w:rFonts w:ascii="Times New Roman" w:hAnsi="Times New Roman" w:cs="Times New Roman"/>
          <w:sz w:val="28"/>
          <w:szCs w:val="28"/>
        </w:rPr>
        <w:t xml:space="preserve"> методами, специалист может оценить работу нервной системы пациента, дать рекомендации относительно дальнейшего медицинского обследования и даже охарактеризовать психическое состояние человека. </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xml:space="preserve">Наиболее распространенным </w:t>
      </w:r>
      <w:proofErr w:type="spellStart"/>
      <w:r w:rsidRPr="009A2D61">
        <w:rPr>
          <w:rFonts w:ascii="Times New Roman" w:hAnsi="Times New Roman" w:cs="Times New Roman"/>
          <w:sz w:val="28"/>
          <w:szCs w:val="28"/>
        </w:rPr>
        <w:t>стабилометрическим</w:t>
      </w:r>
      <w:proofErr w:type="spellEnd"/>
      <w:r w:rsidRPr="009A2D61">
        <w:rPr>
          <w:rFonts w:ascii="Times New Roman" w:hAnsi="Times New Roman" w:cs="Times New Roman"/>
          <w:sz w:val="28"/>
          <w:szCs w:val="28"/>
        </w:rPr>
        <w:t xml:space="preserve"> инструментом является </w:t>
      </w:r>
      <w:proofErr w:type="spellStart"/>
      <w:r w:rsidRPr="009A2D61">
        <w:rPr>
          <w:rFonts w:ascii="Times New Roman" w:hAnsi="Times New Roman" w:cs="Times New Roman"/>
          <w:sz w:val="28"/>
          <w:szCs w:val="28"/>
        </w:rPr>
        <w:t>стабилоплатформа</w:t>
      </w:r>
      <w:proofErr w:type="spellEnd"/>
      <w:r w:rsidRPr="009A2D61">
        <w:rPr>
          <w:rFonts w:ascii="Times New Roman" w:hAnsi="Times New Roman" w:cs="Times New Roman"/>
          <w:sz w:val="28"/>
          <w:szCs w:val="28"/>
        </w:rPr>
        <w:t xml:space="preserve"> – устройство, фиксирующее изменения координат центров масс во времени. Однако их использование сопряжено с рядом ограничений, </w:t>
      </w:r>
      <w:proofErr w:type="gramStart"/>
      <w:r w:rsidRPr="009A2D61">
        <w:rPr>
          <w:rFonts w:ascii="Times New Roman" w:hAnsi="Times New Roman" w:cs="Times New Roman"/>
          <w:sz w:val="28"/>
          <w:szCs w:val="28"/>
        </w:rPr>
        <w:t>как то</w:t>
      </w:r>
      <w:proofErr w:type="gramEnd"/>
      <w:r w:rsidRPr="009A2D61">
        <w:rPr>
          <w:rFonts w:ascii="Times New Roman" w:hAnsi="Times New Roman" w:cs="Times New Roman"/>
          <w:sz w:val="28"/>
          <w:szCs w:val="28"/>
        </w:rPr>
        <w:t xml:space="preserve"> возможность оценки лишь общего функционального состояния ЦНС человека ввиду взаимодействия </w:t>
      </w:r>
      <w:proofErr w:type="spellStart"/>
      <w:r w:rsidRPr="009A2D61">
        <w:rPr>
          <w:rFonts w:ascii="Times New Roman" w:hAnsi="Times New Roman" w:cs="Times New Roman"/>
          <w:sz w:val="28"/>
          <w:szCs w:val="28"/>
        </w:rPr>
        <w:t>стабилоплатформы</w:t>
      </w:r>
      <w:proofErr w:type="spellEnd"/>
      <w:r w:rsidRPr="009A2D61">
        <w:rPr>
          <w:rFonts w:ascii="Times New Roman" w:hAnsi="Times New Roman" w:cs="Times New Roman"/>
          <w:sz w:val="28"/>
          <w:szCs w:val="28"/>
        </w:rPr>
        <w:t xml:space="preserve"> с относительно небольшими участками нижних конечностей человеческого тела.</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lastRenderedPageBreak/>
        <w:t>Как развитие данной технологии, кафедрой анатомии и физиологии человека Московского педагогического государственного университета совместно с ЗАО «ОКБ «РИТМ» был разработан аппаратно-программный комплекс «Многофункциональное кресло», позволяющий детектировать мышечный тремор во всех крупных мышечных группах тела человека в отдельности. В настоящее время, данный АПК эксплуатируется в связке с произведенными тем же закрытым акционерным обществом программным обеспечением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Совместное использование «Многофункционального кресла» и упомянутых устройств и ПО имеет ряд недостатков: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разработан для эксплуатации прежде всего с классическими </w:t>
      </w:r>
      <w:proofErr w:type="spellStart"/>
      <w:r w:rsidRPr="009A2D61">
        <w:rPr>
          <w:rFonts w:ascii="Times New Roman" w:hAnsi="Times New Roman" w:cs="Times New Roman"/>
          <w:sz w:val="28"/>
          <w:szCs w:val="28"/>
        </w:rPr>
        <w:t>стабилоплатформами</w:t>
      </w:r>
      <w:proofErr w:type="spellEnd"/>
      <w:r w:rsidRPr="009A2D61">
        <w:rPr>
          <w:rFonts w:ascii="Times New Roman" w:hAnsi="Times New Roman" w:cs="Times New Roman"/>
          <w:sz w:val="28"/>
          <w:szCs w:val="28"/>
        </w:rPr>
        <w:t xml:space="preserve">, что является причиной невозможности использования технических возможностей АПК в полной мере, а анализ получаемых при помощи «кресла» данных, исходя из специфики их источника, приходится осуществлять сторонними средствами, для этого не предназначенными. </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xml:space="preserve">Целью данной работы является выявление потребностей специалистов-физиологов в области интерпретации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определение требований к инструменту, который бы позволил осуществлять эту интерпретацию и разработка такого инструмента в виде автоматизированной системы с графическим интерфейсом, ориентированным на работу с указанным выше АПК. </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В соответствии с целями работа над автоматизированной системой была разделена на несколько этапов, были решены следующие задачи:</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xml:space="preserve">- анализ библиографических источников по теме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xml:space="preserve"> для теоретической проработки методов обработки и визуализации данных;</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xml:space="preserve">- сбор и обработка данных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при помощи АПК «Многофункциональное кресло»;</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xml:space="preserve">- сбор и анализ требований, предъявляемых специалистами, использующими АПК «Многофункциональное кресло» к системе обработки </w:t>
      </w:r>
      <w:proofErr w:type="spellStart"/>
      <w:r w:rsidRPr="009A2D61">
        <w:rPr>
          <w:rFonts w:ascii="Times New Roman" w:hAnsi="Times New Roman" w:cs="Times New Roman"/>
          <w:sz w:val="28"/>
          <w:szCs w:val="28"/>
        </w:rPr>
        <w:t>стабилограмм</w:t>
      </w:r>
      <w:proofErr w:type="spellEnd"/>
      <w:r w:rsidRPr="009A2D61">
        <w:rPr>
          <w:rFonts w:ascii="Times New Roman" w:hAnsi="Times New Roman" w:cs="Times New Roman"/>
          <w:sz w:val="28"/>
          <w:szCs w:val="28"/>
        </w:rPr>
        <w:t>;</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определение методов получения, хранения, обработки и визуализации данных, получаемых с АПК «многофункциональное кресло»;</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lastRenderedPageBreak/>
        <w:t>- разработка технического задания на создание описанной автоматизированной системы и тестов для проверки реализации требований к ней;</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разработка программной реализации автоматизированной системы с графическим интерфейсом;</w:t>
      </w:r>
    </w:p>
    <w:p w:rsidR="00FF2D4E"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тестирование разработанной системы с использованием АПК «Многофункциональное кресло».</w:t>
      </w:r>
    </w:p>
    <w:p w:rsidR="008463B3" w:rsidRPr="009A2D61" w:rsidRDefault="00FF2D4E" w:rsidP="008463B3">
      <w:pPr>
        <w:rPr>
          <w:rFonts w:ascii="Times New Roman" w:hAnsi="Times New Roman" w:cs="Times New Roman"/>
          <w:sz w:val="28"/>
          <w:szCs w:val="28"/>
        </w:rPr>
      </w:pPr>
      <w:r w:rsidRPr="009A2D61">
        <w:rPr>
          <w:rFonts w:ascii="Times New Roman" w:hAnsi="Times New Roman" w:cs="Times New Roman"/>
          <w:sz w:val="28"/>
          <w:szCs w:val="28"/>
        </w:rPr>
        <w:t xml:space="preserve">В настоящий момент </w:t>
      </w:r>
      <w:proofErr w:type="spellStart"/>
      <w:r w:rsidRPr="009A2D61">
        <w:rPr>
          <w:rFonts w:ascii="Times New Roman" w:hAnsi="Times New Roman" w:cs="Times New Roman"/>
          <w:sz w:val="28"/>
          <w:szCs w:val="28"/>
        </w:rPr>
        <w:t>стабилометрия</w:t>
      </w:r>
      <w:proofErr w:type="spellEnd"/>
      <w:r w:rsidRPr="009A2D61">
        <w:rPr>
          <w:rFonts w:ascii="Times New Roman" w:hAnsi="Times New Roman" w:cs="Times New Roman"/>
          <w:sz w:val="28"/>
          <w:szCs w:val="28"/>
        </w:rPr>
        <w:t xml:space="preserve"> как медицинское направление активно развивается, о чем говорят регулярные доклады на тему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xml:space="preserve"> на различных медицинских конференциях и симпозиумах, таких как «Международный конгресс «Информационные технологии в медицине» [13]. Помимо этого, указанный аппаратно-программный комплекс активно используется в исследованиях, проводимых в Московском педагогическом государственном университете, а также реализуется на розничном рынке ЗАО «ОКБ «РИТМ», что обусловило актуальность работы. Здесь же стоит отметить, что не так давно </w:t>
      </w:r>
      <w:proofErr w:type="spellStart"/>
      <w:proofErr w:type="gramStart"/>
      <w:r w:rsidRPr="009A2D61">
        <w:rPr>
          <w:rFonts w:ascii="Times New Roman" w:hAnsi="Times New Roman" w:cs="Times New Roman"/>
          <w:sz w:val="28"/>
          <w:szCs w:val="28"/>
        </w:rPr>
        <w:t>стабилометрия</w:t>
      </w:r>
      <w:proofErr w:type="spellEnd"/>
      <w:proofErr w:type="gramEnd"/>
      <w:r w:rsidRPr="009A2D61">
        <w:rPr>
          <w:rFonts w:ascii="Times New Roman" w:hAnsi="Times New Roman" w:cs="Times New Roman"/>
          <w:sz w:val="28"/>
          <w:szCs w:val="28"/>
        </w:rPr>
        <w:t xml:space="preserve"> как вид медицинской услуги была включена в российский стандарт оказания медицинской помощи [1]. В то же время новизна данной работы обусловлена отсутствием, как уже указывалось ранее, специализированных инструментов обработки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для АПК «Многофункциональное кресло». </w:t>
      </w:r>
    </w:p>
    <w:p w:rsidR="008463B3" w:rsidRPr="009A2D61" w:rsidRDefault="008463B3">
      <w:pPr>
        <w:rPr>
          <w:rFonts w:ascii="Times New Roman" w:hAnsi="Times New Roman" w:cs="Times New Roman"/>
          <w:sz w:val="28"/>
          <w:szCs w:val="28"/>
        </w:rPr>
      </w:pPr>
      <w:r w:rsidRPr="009A2D61">
        <w:rPr>
          <w:rFonts w:ascii="Times New Roman" w:hAnsi="Times New Roman" w:cs="Times New Roman"/>
          <w:sz w:val="28"/>
          <w:szCs w:val="28"/>
        </w:rPr>
        <w:br w:type="page"/>
      </w:r>
    </w:p>
    <w:p w:rsidR="004134B4" w:rsidRPr="009A2D61" w:rsidRDefault="004134B4" w:rsidP="008463B3">
      <w:pPr>
        <w:pStyle w:val="1"/>
        <w:rPr>
          <w:rFonts w:ascii="Times New Roman" w:hAnsi="Times New Roman" w:cs="Times New Roman"/>
          <w:color w:val="auto"/>
          <w:sz w:val="28"/>
          <w:szCs w:val="28"/>
        </w:rPr>
      </w:pPr>
      <w:bookmarkStart w:id="2" w:name="_Toc12036416"/>
      <w:r w:rsidRPr="009A2D61">
        <w:rPr>
          <w:rFonts w:ascii="Times New Roman" w:hAnsi="Times New Roman" w:cs="Times New Roman"/>
          <w:color w:val="auto"/>
          <w:sz w:val="28"/>
          <w:szCs w:val="28"/>
        </w:rPr>
        <w:lastRenderedPageBreak/>
        <w:t>ГЛАВА 1 АНАЛИЗ ПРЕДМЕТНОЙ ОБЛАСТИ</w:t>
      </w:r>
      <w:bookmarkEnd w:id="2"/>
    </w:p>
    <w:p w:rsidR="004134B4" w:rsidRPr="009A2D61" w:rsidRDefault="004134B4" w:rsidP="008463B3">
      <w:pPr>
        <w:pStyle w:val="2"/>
        <w:rPr>
          <w:rFonts w:ascii="Times New Roman" w:hAnsi="Times New Roman" w:cs="Times New Roman"/>
          <w:color w:val="auto"/>
          <w:sz w:val="28"/>
          <w:szCs w:val="28"/>
        </w:rPr>
      </w:pPr>
      <w:bookmarkStart w:id="3" w:name="_Toc12036417"/>
      <w:r w:rsidRPr="009A2D61">
        <w:rPr>
          <w:rFonts w:ascii="Times New Roman" w:hAnsi="Times New Roman" w:cs="Times New Roman"/>
          <w:color w:val="auto"/>
          <w:sz w:val="28"/>
          <w:szCs w:val="28"/>
        </w:rPr>
        <w:t>Основные понятия</w:t>
      </w:r>
      <w:bookmarkEnd w:id="3"/>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числе различных направлений функциональной диагностики как бурно развивающуюся область следует отметить </w:t>
      </w:r>
      <w:proofErr w:type="spellStart"/>
      <w:r w:rsidRPr="009A2D61">
        <w:rPr>
          <w:rFonts w:ascii="Times New Roman" w:hAnsi="Times New Roman" w:cs="Times New Roman"/>
          <w:sz w:val="28"/>
          <w:szCs w:val="28"/>
        </w:rPr>
        <w:t>стабилометрию</w:t>
      </w:r>
      <w:proofErr w:type="spellEnd"/>
      <w:r w:rsidRPr="009A2D61">
        <w:rPr>
          <w:rFonts w:ascii="Times New Roman" w:hAnsi="Times New Roman" w:cs="Times New Roman"/>
          <w:sz w:val="28"/>
          <w:szCs w:val="28"/>
        </w:rPr>
        <w:t xml:space="preserve"> - один из базовых методов </w:t>
      </w:r>
      <w:proofErr w:type="spellStart"/>
      <w:r w:rsidRPr="009A2D61">
        <w:rPr>
          <w:rFonts w:ascii="Times New Roman" w:hAnsi="Times New Roman" w:cs="Times New Roman"/>
          <w:sz w:val="28"/>
          <w:szCs w:val="28"/>
        </w:rPr>
        <w:t>постурологии</w:t>
      </w:r>
      <w:proofErr w:type="spellEnd"/>
      <w:r w:rsidRPr="009A2D61">
        <w:rPr>
          <w:rFonts w:ascii="Times New Roman" w:hAnsi="Times New Roman" w:cs="Times New Roman"/>
          <w:sz w:val="28"/>
          <w:szCs w:val="28"/>
        </w:rPr>
        <w:t xml:space="preserve">, науки о процессах сохранения, управления и удержания равновесия. </w:t>
      </w:r>
      <w:proofErr w:type="spellStart"/>
      <w:r w:rsidRPr="009A2D61">
        <w:rPr>
          <w:rFonts w:ascii="Times New Roman" w:hAnsi="Times New Roman" w:cs="Times New Roman"/>
          <w:sz w:val="28"/>
          <w:szCs w:val="28"/>
        </w:rPr>
        <w:t>Стабилометрия</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стабиллометрия</w:t>
      </w:r>
      <w:proofErr w:type="spellEnd"/>
      <w:r w:rsidRPr="009A2D61">
        <w:rPr>
          <w:rFonts w:ascii="Times New Roman" w:hAnsi="Times New Roman" w:cs="Times New Roman"/>
          <w:sz w:val="28"/>
          <w:szCs w:val="28"/>
        </w:rPr>
        <w:t xml:space="preserve">, стабилография, </w:t>
      </w:r>
      <w:proofErr w:type="spellStart"/>
      <w:r w:rsidRPr="009A2D61">
        <w:rPr>
          <w:rFonts w:ascii="Times New Roman" w:hAnsi="Times New Roman" w:cs="Times New Roman"/>
          <w:sz w:val="28"/>
          <w:szCs w:val="28"/>
        </w:rPr>
        <w:t>постурография</w:t>
      </w:r>
      <w:proofErr w:type="spellEnd"/>
      <w:r w:rsidRPr="009A2D61">
        <w:rPr>
          <w:rFonts w:ascii="Times New Roman" w:hAnsi="Times New Roman" w:cs="Times New Roman"/>
          <w:sz w:val="28"/>
          <w:szCs w:val="28"/>
        </w:rPr>
        <w:t xml:space="preserve">) – это методика оценки характеристик контроля человеком позы, основанная на измерении координат центра давления в пределах чувствительной поверхности. Под центром давления в данном случае понимается точка, к которой приложена равнодействующая сил, порожденных взаимодействием человека с опорой. В качестве чувствительной поверхности обычно выступает </w:t>
      </w:r>
      <w:proofErr w:type="spellStart"/>
      <w:r w:rsidRPr="009A2D61">
        <w:rPr>
          <w:rFonts w:ascii="Times New Roman" w:hAnsi="Times New Roman" w:cs="Times New Roman"/>
          <w:sz w:val="28"/>
          <w:szCs w:val="28"/>
        </w:rPr>
        <w:t>стабилоплатформа</w:t>
      </w:r>
      <w:proofErr w:type="spellEnd"/>
      <w:r w:rsidRPr="009A2D61">
        <w:rPr>
          <w:rFonts w:ascii="Times New Roman" w:hAnsi="Times New Roman" w:cs="Times New Roman"/>
          <w:sz w:val="28"/>
          <w:szCs w:val="28"/>
        </w:rPr>
        <w:t xml:space="preserve"> – устройство, оснащенное множеством датчиков, сигналы от которых интерпретируются компьютером для построения траектории перемещения центра давления, формируемого участком тела человека.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силу зависимости функции поддержания равновесия от состояния большого количества биологических систем, о которых будет сказано ниже, </w:t>
      </w:r>
      <w:proofErr w:type="spellStart"/>
      <w:r w:rsidRPr="009A2D61">
        <w:rPr>
          <w:rFonts w:ascii="Times New Roman" w:hAnsi="Times New Roman" w:cs="Times New Roman"/>
          <w:sz w:val="28"/>
          <w:szCs w:val="28"/>
        </w:rPr>
        <w:t>стабилометрия</w:t>
      </w:r>
      <w:proofErr w:type="spellEnd"/>
      <w:r w:rsidRPr="009A2D61">
        <w:rPr>
          <w:rFonts w:ascii="Times New Roman" w:hAnsi="Times New Roman" w:cs="Times New Roman"/>
          <w:sz w:val="28"/>
          <w:szCs w:val="28"/>
        </w:rPr>
        <w:t xml:space="preserve"> находит широкое применения в различных областях медицины. В травматологии данный вид диагностики находит применение в обнаружении дефектов позвоночника, суставов и опорно-двигательного аппарата в целом. При этом стабилография позволяет выявлять патологии не только в «статике», но и в «динамике», что представляет особую ценность при исследованиях как локальных, так и системных заболеваний суставов. Врачам-неврологам </w:t>
      </w:r>
      <w:proofErr w:type="spellStart"/>
      <w:r w:rsidRPr="009A2D61">
        <w:rPr>
          <w:rFonts w:ascii="Times New Roman" w:hAnsi="Times New Roman" w:cs="Times New Roman"/>
          <w:sz w:val="28"/>
          <w:szCs w:val="28"/>
        </w:rPr>
        <w:t>стабилографические</w:t>
      </w:r>
      <w:proofErr w:type="spellEnd"/>
      <w:r w:rsidRPr="009A2D61">
        <w:rPr>
          <w:rFonts w:ascii="Times New Roman" w:hAnsi="Times New Roman" w:cs="Times New Roman"/>
          <w:sz w:val="28"/>
          <w:szCs w:val="28"/>
        </w:rPr>
        <w:t xml:space="preserve"> методы позволяют проводить диагностику параличей (в том числе детского церебрального), потерь чувствительности, различных дегенеративных заболеваний периферической и центральной нервной системы, последствий травм головы и болезни Паркинсона. Помимо функциональной диагностики, </w:t>
      </w:r>
      <w:proofErr w:type="spellStart"/>
      <w:r w:rsidRPr="009A2D61">
        <w:rPr>
          <w:rFonts w:ascii="Times New Roman" w:hAnsi="Times New Roman" w:cs="Times New Roman"/>
          <w:sz w:val="28"/>
          <w:szCs w:val="28"/>
        </w:rPr>
        <w:t>стабилометрия</w:t>
      </w:r>
      <w:proofErr w:type="spellEnd"/>
      <w:r w:rsidRPr="009A2D61">
        <w:rPr>
          <w:rFonts w:ascii="Times New Roman" w:hAnsi="Times New Roman" w:cs="Times New Roman"/>
          <w:sz w:val="28"/>
          <w:szCs w:val="28"/>
        </w:rPr>
        <w:t xml:space="preserve"> находит применение в реабилитационных мероприятиях как инструмент для контроля эффективности назначенной терапии, так и непосредственно как метод реабилитации путем выполнения специально разработанных упражнений, связанных с удержанием равновесия </w:t>
      </w:r>
      <w:r w:rsidRPr="009A2D61">
        <w:rPr>
          <w:rFonts w:ascii="Times New Roman" w:hAnsi="Times New Roman" w:cs="Times New Roman"/>
          <w:sz w:val="28"/>
          <w:szCs w:val="28"/>
        </w:rPr>
        <w:lastRenderedPageBreak/>
        <w:t xml:space="preserve">(так называемые тесты с биологической обратной связью) [11]. Описанные инструменты могут быть использованы в том числе и здоровыми людьми с целью совершенствования профессиональных спортивных навыков в тех видах спорта, где от атлета требуется выполнять сложные перемещения и где есть необходимость в хорошо развитых навыках координации движений, например, в единоборствах и боксе [12].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Рассмотрим показатели и величины, которыми оперируют в процессе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Поскольку сутью стабилографии, исходя из данного выше определения, является измерение координат точки (а именно, координат центра масс) с течением времени, для описания результатов измерений используется стандартный понятийный аппарат механики. Здесь стоит отметить принятые Московским консенсусом по применению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xml:space="preserve"> [2] термины для обозначения системы координат, в рамках которой происходят измерения: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координатами центра давления называют числовые характеристики положения центра давления в прямоугольной координатной системе на плоскости </w:t>
      </w:r>
      <w:proofErr w:type="spellStart"/>
      <w:r w:rsidRPr="009A2D61">
        <w:rPr>
          <w:rFonts w:ascii="Times New Roman" w:hAnsi="Times New Roman" w:cs="Times New Roman"/>
          <w:sz w:val="28"/>
          <w:szCs w:val="28"/>
        </w:rPr>
        <w:t>стабилоплатформы</w:t>
      </w:r>
      <w:proofErr w:type="spellEnd"/>
      <w:r w:rsidRPr="009A2D61">
        <w:rPr>
          <w:rFonts w:ascii="Times New Roman" w:hAnsi="Times New Roman" w:cs="Times New Roman"/>
          <w:sz w:val="28"/>
          <w:szCs w:val="28"/>
        </w:rPr>
        <w:t>;</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ось абсцисс </w:t>
      </w:r>
      <w:r w:rsidRPr="009A2D61">
        <w:rPr>
          <w:rFonts w:ascii="Times New Roman" w:hAnsi="Times New Roman" w:cs="Times New Roman"/>
          <w:sz w:val="28"/>
          <w:szCs w:val="28"/>
          <w:lang w:val="en-US"/>
        </w:rPr>
        <w:t>Ox</w:t>
      </w:r>
      <w:r w:rsidRPr="009A2D61">
        <w:rPr>
          <w:rFonts w:ascii="Times New Roman" w:hAnsi="Times New Roman" w:cs="Times New Roman"/>
          <w:sz w:val="28"/>
          <w:szCs w:val="28"/>
        </w:rPr>
        <w:t xml:space="preserve"> в стабилографии принято называть «фронтальная ось» или «</w:t>
      </w:r>
      <w:proofErr w:type="spellStart"/>
      <w:r w:rsidRPr="009A2D61">
        <w:rPr>
          <w:rFonts w:ascii="Times New Roman" w:hAnsi="Times New Roman" w:cs="Times New Roman"/>
          <w:sz w:val="28"/>
          <w:szCs w:val="28"/>
        </w:rPr>
        <w:t>фронталь</w:t>
      </w:r>
      <w:proofErr w:type="spellEnd"/>
      <w:r w:rsidRPr="009A2D61">
        <w:rPr>
          <w:rFonts w:ascii="Times New Roman" w:hAnsi="Times New Roman" w:cs="Times New Roman"/>
          <w:sz w:val="28"/>
          <w:szCs w:val="28"/>
        </w:rPr>
        <w:t>»;</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ось ординат </w:t>
      </w:r>
      <w:r w:rsidRPr="009A2D61">
        <w:rPr>
          <w:rFonts w:ascii="Times New Roman" w:hAnsi="Times New Roman" w:cs="Times New Roman"/>
          <w:sz w:val="28"/>
          <w:szCs w:val="28"/>
          <w:lang w:val="en-US"/>
        </w:rPr>
        <w:t>Oy</w:t>
      </w:r>
      <w:r w:rsidRPr="009A2D61">
        <w:rPr>
          <w:rFonts w:ascii="Times New Roman" w:hAnsi="Times New Roman" w:cs="Times New Roman"/>
          <w:sz w:val="28"/>
          <w:szCs w:val="28"/>
        </w:rPr>
        <w:t xml:space="preserve"> в стабилографии принято называть «</w:t>
      </w:r>
      <w:proofErr w:type="spellStart"/>
      <w:r w:rsidRPr="009A2D61">
        <w:rPr>
          <w:rFonts w:ascii="Times New Roman" w:hAnsi="Times New Roman" w:cs="Times New Roman"/>
          <w:sz w:val="28"/>
          <w:szCs w:val="28"/>
        </w:rPr>
        <w:t>саггитальная</w:t>
      </w:r>
      <w:proofErr w:type="spellEnd"/>
      <w:r w:rsidRPr="009A2D61">
        <w:rPr>
          <w:rFonts w:ascii="Times New Roman" w:hAnsi="Times New Roman" w:cs="Times New Roman"/>
          <w:sz w:val="28"/>
          <w:szCs w:val="28"/>
        </w:rPr>
        <w:t xml:space="preserve"> ось» или «</w:t>
      </w:r>
      <w:proofErr w:type="spellStart"/>
      <w:r w:rsidRPr="009A2D61">
        <w:rPr>
          <w:rFonts w:ascii="Times New Roman" w:hAnsi="Times New Roman" w:cs="Times New Roman"/>
          <w:sz w:val="28"/>
          <w:szCs w:val="28"/>
        </w:rPr>
        <w:t>саггиталь</w:t>
      </w:r>
      <w:proofErr w:type="spellEnd"/>
      <w:r w:rsidRPr="009A2D61">
        <w:rPr>
          <w:rFonts w:ascii="Times New Roman" w:hAnsi="Times New Roman" w:cs="Times New Roman"/>
          <w:sz w:val="28"/>
          <w:szCs w:val="28"/>
        </w:rPr>
        <w:t xml:space="preserve">».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качестве результата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измерения обычно рассматриваются </w:t>
      </w:r>
      <w:proofErr w:type="spellStart"/>
      <w:r w:rsidRPr="009A2D61">
        <w:rPr>
          <w:rFonts w:ascii="Times New Roman" w:hAnsi="Times New Roman" w:cs="Times New Roman"/>
          <w:sz w:val="28"/>
          <w:szCs w:val="28"/>
        </w:rPr>
        <w:t>стабилограмма</w:t>
      </w:r>
      <w:proofErr w:type="spellEnd"/>
      <w:r w:rsidRPr="009A2D61">
        <w:rPr>
          <w:rFonts w:ascii="Times New Roman" w:hAnsi="Times New Roman" w:cs="Times New Roman"/>
          <w:sz w:val="28"/>
          <w:szCs w:val="28"/>
        </w:rPr>
        <w:t xml:space="preserve"> и </w:t>
      </w:r>
      <w:proofErr w:type="spellStart"/>
      <w:r w:rsidRPr="009A2D61">
        <w:rPr>
          <w:rFonts w:ascii="Times New Roman" w:hAnsi="Times New Roman" w:cs="Times New Roman"/>
          <w:sz w:val="28"/>
          <w:szCs w:val="28"/>
        </w:rPr>
        <w:t>статокинезеграмма</w:t>
      </w:r>
      <w:proofErr w:type="spellEnd"/>
      <w:r w:rsidRPr="009A2D61">
        <w:rPr>
          <w:rFonts w:ascii="Times New Roman" w:hAnsi="Times New Roman" w:cs="Times New Roman"/>
          <w:sz w:val="28"/>
          <w:szCs w:val="28"/>
        </w:rPr>
        <w:t>. Следует различать эти два понятия, несмотря на схожий физический смысл. Термином «</w:t>
      </w:r>
      <w:proofErr w:type="spellStart"/>
      <w:r w:rsidRPr="009A2D61">
        <w:rPr>
          <w:rFonts w:ascii="Times New Roman" w:hAnsi="Times New Roman" w:cs="Times New Roman"/>
          <w:sz w:val="28"/>
          <w:szCs w:val="28"/>
        </w:rPr>
        <w:t>стабилограмма</w:t>
      </w:r>
      <w:proofErr w:type="spellEnd"/>
      <w:r w:rsidRPr="009A2D61">
        <w:rPr>
          <w:rFonts w:ascii="Times New Roman" w:hAnsi="Times New Roman" w:cs="Times New Roman"/>
          <w:sz w:val="28"/>
          <w:szCs w:val="28"/>
        </w:rPr>
        <w:t xml:space="preserve">» обозначают график зависимости той или иной координаты центра давления в плоскости </w:t>
      </w:r>
      <w:proofErr w:type="spellStart"/>
      <w:r w:rsidRPr="009A2D61">
        <w:rPr>
          <w:rFonts w:ascii="Times New Roman" w:hAnsi="Times New Roman" w:cs="Times New Roman"/>
          <w:sz w:val="28"/>
          <w:szCs w:val="28"/>
        </w:rPr>
        <w:t>стабилоплатформы</w:t>
      </w:r>
      <w:proofErr w:type="spellEnd"/>
      <w:r w:rsidRPr="009A2D61">
        <w:rPr>
          <w:rFonts w:ascii="Times New Roman" w:hAnsi="Times New Roman" w:cs="Times New Roman"/>
          <w:sz w:val="28"/>
          <w:szCs w:val="28"/>
        </w:rPr>
        <w:t xml:space="preserve"> от времени (рис. 1). </w:t>
      </w:r>
      <w:proofErr w:type="spellStart"/>
      <w:r w:rsidRPr="009A2D61">
        <w:rPr>
          <w:rFonts w:ascii="Times New Roman" w:hAnsi="Times New Roman" w:cs="Times New Roman"/>
          <w:sz w:val="28"/>
          <w:szCs w:val="28"/>
        </w:rPr>
        <w:t>Статокинезеграмма</w:t>
      </w:r>
      <w:proofErr w:type="spellEnd"/>
      <w:r w:rsidRPr="009A2D61">
        <w:rPr>
          <w:rFonts w:ascii="Times New Roman" w:hAnsi="Times New Roman" w:cs="Times New Roman"/>
          <w:sz w:val="28"/>
          <w:szCs w:val="28"/>
        </w:rPr>
        <w:t xml:space="preserve"> представляет собой графическое отображение траектории движения ЦД в рамках системы координат </w:t>
      </w:r>
      <w:proofErr w:type="spellStart"/>
      <w:r w:rsidRPr="009A2D61">
        <w:rPr>
          <w:rFonts w:ascii="Times New Roman" w:hAnsi="Times New Roman" w:cs="Times New Roman"/>
          <w:sz w:val="28"/>
          <w:szCs w:val="28"/>
        </w:rPr>
        <w:t>стабилоплатформы</w:t>
      </w:r>
      <w:proofErr w:type="spellEnd"/>
      <w:r w:rsidRPr="009A2D61">
        <w:rPr>
          <w:rFonts w:ascii="Times New Roman" w:hAnsi="Times New Roman" w:cs="Times New Roman"/>
          <w:sz w:val="28"/>
          <w:szCs w:val="28"/>
        </w:rPr>
        <w:t xml:space="preserve"> (рис. 2). </w:t>
      </w:r>
    </w:p>
    <w:p w:rsidR="004134B4" w:rsidRPr="009A2D61" w:rsidRDefault="004134B4" w:rsidP="004134B4">
      <w:pPr>
        <w:rPr>
          <w:rFonts w:ascii="Times New Roman" w:hAnsi="Times New Roman" w:cs="Times New Roman"/>
          <w:noProof/>
          <w:sz w:val="28"/>
          <w:szCs w:val="28"/>
          <w:lang w:eastAsia="ru-RU"/>
        </w:rPr>
      </w:pPr>
    </w:p>
    <w:p w:rsidR="004134B4" w:rsidRPr="009A2D61" w:rsidRDefault="004134B4" w:rsidP="00592D52">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lastRenderedPageBreak/>
        <w:drawing>
          <wp:inline distT="0" distB="0" distL="0" distR="0" wp14:anchorId="597E1CBE" wp14:editId="56219B2F">
            <wp:extent cx="6120130" cy="2839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021"/>
                    <a:stretch/>
                  </pic:blipFill>
                  <pic:spPr bwMode="auto">
                    <a:xfrm>
                      <a:off x="0" y="0"/>
                      <a:ext cx="6120130" cy="2839720"/>
                    </a:xfrm>
                    <a:prstGeom prst="rect">
                      <a:avLst/>
                    </a:prstGeom>
                    <a:ln>
                      <a:noFill/>
                    </a:ln>
                    <a:extLst>
                      <a:ext uri="{53640926-AAD7-44D8-BBD7-CCE9431645EC}">
                        <a14:shadowObscured xmlns:a14="http://schemas.microsoft.com/office/drawing/2010/main"/>
                      </a:ext>
                    </a:extLst>
                  </pic:spPr>
                </pic:pic>
              </a:graphicData>
            </a:graphic>
          </wp:inline>
        </w:drawing>
      </w:r>
    </w:p>
    <w:p w:rsidR="004134B4" w:rsidRPr="009A2D61" w:rsidRDefault="004134B4" w:rsidP="00592D52">
      <w:pPr>
        <w:jc w:val="center"/>
        <w:rPr>
          <w:rFonts w:ascii="Times New Roman" w:hAnsi="Times New Roman" w:cs="Times New Roman"/>
          <w:sz w:val="28"/>
          <w:szCs w:val="28"/>
        </w:rPr>
      </w:pPr>
      <w:r w:rsidRPr="009A2D61">
        <w:rPr>
          <w:rFonts w:ascii="Times New Roman" w:hAnsi="Times New Roman" w:cs="Times New Roman"/>
          <w:sz w:val="28"/>
          <w:szCs w:val="28"/>
        </w:rPr>
        <w:t xml:space="preserve">Рис. 1. </w:t>
      </w:r>
      <w:proofErr w:type="spellStart"/>
      <w:r w:rsidRPr="009A2D61">
        <w:rPr>
          <w:rFonts w:ascii="Times New Roman" w:hAnsi="Times New Roman" w:cs="Times New Roman"/>
          <w:sz w:val="28"/>
          <w:szCs w:val="28"/>
        </w:rPr>
        <w:t>Стабилограмма</w:t>
      </w:r>
      <w:proofErr w:type="spellEnd"/>
      <w:r w:rsidRPr="009A2D61">
        <w:rPr>
          <w:rFonts w:ascii="Times New Roman" w:hAnsi="Times New Roman" w:cs="Times New Roman"/>
          <w:sz w:val="28"/>
          <w:szCs w:val="28"/>
        </w:rPr>
        <w:t>.</w:t>
      </w:r>
    </w:p>
    <w:p w:rsidR="004134B4" w:rsidRPr="009A2D61" w:rsidRDefault="004134B4" w:rsidP="00592D52">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drawing>
          <wp:inline distT="0" distB="0" distL="0" distR="0" wp14:anchorId="624B4512" wp14:editId="7CA5AC10">
            <wp:extent cx="4838979" cy="4389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979" cy="4389120"/>
                    </a:xfrm>
                    <a:prstGeom prst="rect">
                      <a:avLst/>
                    </a:prstGeom>
                  </pic:spPr>
                </pic:pic>
              </a:graphicData>
            </a:graphic>
          </wp:inline>
        </w:drawing>
      </w:r>
    </w:p>
    <w:p w:rsidR="004134B4" w:rsidRPr="009A2D61" w:rsidRDefault="004134B4" w:rsidP="00592D52">
      <w:pPr>
        <w:jc w:val="center"/>
        <w:rPr>
          <w:rFonts w:ascii="Times New Roman" w:hAnsi="Times New Roman" w:cs="Times New Roman"/>
          <w:sz w:val="28"/>
          <w:szCs w:val="28"/>
        </w:rPr>
      </w:pPr>
      <w:r w:rsidRPr="009A2D61">
        <w:rPr>
          <w:rFonts w:ascii="Times New Roman" w:hAnsi="Times New Roman" w:cs="Times New Roman"/>
          <w:sz w:val="28"/>
          <w:szCs w:val="28"/>
        </w:rPr>
        <w:t xml:space="preserve">Рис. 2. </w:t>
      </w:r>
      <w:proofErr w:type="spellStart"/>
      <w:r w:rsidRPr="009A2D61">
        <w:rPr>
          <w:rFonts w:ascii="Times New Roman" w:hAnsi="Times New Roman" w:cs="Times New Roman"/>
          <w:sz w:val="28"/>
          <w:szCs w:val="28"/>
        </w:rPr>
        <w:t>Статокинезеграмма</w:t>
      </w:r>
      <w:proofErr w:type="spellEnd"/>
      <w:r w:rsidRPr="009A2D61">
        <w:rPr>
          <w:rFonts w:ascii="Times New Roman" w:hAnsi="Times New Roman" w:cs="Times New Roman"/>
          <w:sz w:val="28"/>
          <w:szCs w:val="28"/>
        </w:rPr>
        <w:t>.</w:t>
      </w:r>
    </w:p>
    <w:p w:rsidR="004134B4" w:rsidRPr="009A2D61" w:rsidRDefault="004134B4" w:rsidP="004134B4">
      <w:pPr>
        <w:rPr>
          <w:rFonts w:ascii="Times New Roman" w:hAnsi="Times New Roman" w:cs="Times New Roman"/>
          <w:sz w:val="28"/>
          <w:szCs w:val="28"/>
        </w:rPr>
      </w:pPr>
      <w:proofErr w:type="spellStart"/>
      <w:r w:rsidRPr="009A2D61">
        <w:rPr>
          <w:rFonts w:ascii="Times New Roman" w:hAnsi="Times New Roman" w:cs="Times New Roman"/>
          <w:sz w:val="28"/>
          <w:szCs w:val="28"/>
        </w:rPr>
        <w:t>Стабилометрические</w:t>
      </w:r>
      <w:proofErr w:type="spellEnd"/>
      <w:r w:rsidRPr="009A2D61">
        <w:rPr>
          <w:rFonts w:ascii="Times New Roman" w:hAnsi="Times New Roman" w:cs="Times New Roman"/>
          <w:sz w:val="28"/>
          <w:szCs w:val="28"/>
        </w:rPr>
        <w:t xml:space="preserve"> показатели принято классифицировать на прямые и расчетные. К первым относят [2] координаты центра давления по </w:t>
      </w:r>
      <w:proofErr w:type="spellStart"/>
      <w:r w:rsidRPr="009A2D61">
        <w:rPr>
          <w:rFonts w:ascii="Times New Roman" w:hAnsi="Times New Roman" w:cs="Times New Roman"/>
          <w:sz w:val="28"/>
          <w:szCs w:val="28"/>
        </w:rPr>
        <w:t>фронтали</w:t>
      </w:r>
      <w:proofErr w:type="spellEnd"/>
      <w:r w:rsidRPr="009A2D61">
        <w:rPr>
          <w:rFonts w:ascii="Times New Roman" w:hAnsi="Times New Roman" w:cs="Times New Roman"/>
          <w:sz w:val="28"/>
          <w:szCs w:val="28"/>
        </w:rPr>
        <w:t xml:space="preserve"> и </w:t>
      </w:r>
      <w:proofErr w:type="spellStart"/>
      <w:r w:rsidRPr="009A2D61">
        <w:rPr>
          <w:rFonts w:ascii="Times New Roman" w:hAnsi="Times New Roman" w:cs="Times New Roman"/>
          <w:sz w:val="28"/>
          <w:szCs w:val="28"/>
        </w:rPr>
        <w:t>саггитали</w:t>
      </w:r>
      <w:proofErr w:type="spellEnd"/>
      <w:r w:rsidRPr="009A2D61">
        <w:rPr>
          <w:rFonts w:ascii="Times New Roman" w:hAnsi="Times New Roman" w:cs="Times New Roman"/>
          <w:sz w:val="28"/>
          <w:szCs w:val="28"/>
        </w:rPr>
        <w:t xml:space="preserve">, а также массу. Расчетными показателями называют показатели, вычисленные на основе прямых [11]. Их описание приведено на рис </w:t>
      </w:r>
      <w:r w:rsidR="003055E6" w:rsidRPr="009A2D61">
        <w:rPr>
          <w:rFonts w:ascii="Times New Roman" w:hAnsi="Times New Roman" w:cs="Times New Roman"/>
          <w:sz w:val="28"/>
          <w:szCs w:val="28"/>
        </w:rPr>
        <w:t>3.</w:t>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lastRenderedPageBreak/>
        <w:drawing>
          <wp:inline distT="0" distB="0" distL="0" distR="0" wp14:anchorId="7AC6CA8F" wp14:editId="3755CDC1">
            <wp:extent cx="5990562" cy="3154473"/>
            <wp:effectExtent l="0" t="0" r="0" b="8255"/>
            <wp:docPr id="5" name="Рисунок 5" descr="C:\Users\Артем\YandexDisk\Скриншоты\2019-06-21 13-20-11 [Книга]СТАТИЧЕСКИЕ ДВИГАТЕЛЬНО-КОГНИТИВНЫЕ ТЕСТЫ С БИОЛОГИЧЕСКОЙ ОБРАТНОЙ СВЯЗЬЮ ПО ОПОРНОЙ РЕАКЦИИ.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ртем\YandexDisk\Скриншоты\2019-06-21 13-20-11 [Книга]СТАТИЧЕСКИЕ ДВИГАТЕЛЬНО-КОГНИТИВНЫЕ ТЕСТЫ С БИОЛОГИЧЕСКОЙ ОБРАТНОЙ СВЯЗЬЮ ПО ОПОРНОЙ РЕАКЦИИ.pdf.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754" t="22430" r="12195" b="15876"/>
                    <a:stretch/>
                  </pic:blipFill>
                  <pic:spPr bwMode="auto">
                    <a:xfrm>
                      <a:off x="0" y="0"/>
                      <a:ext cx="6045958" cy="3183643"/>
                    </a:xfrm>
                    <a:prstGeom prst="rect">
                      <a:avLst/>
                    </a:prstGeom>
                    <a:noFill/>
                    <a:ln>
                      <a:noFill/>
                    </a:ln>
                    <a:extLst>
                      <a:ext uri="{53640926-AAD7-44D8-BBD7-CCE9431645EC}">
                        <a14:shadowObscured xmlns:a14="http://schemas.microsoft.com/office/drawing/2010/main"/>
                      </a:ext>
                    </a:extLst>
                  </pic:spPr>
                </pic:pic>
              </a:graphicData>
            </a:graphic>
          </wp:inline>
        </w:drawing>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sz w:val="28"/>
          <w:szCs w:val="28"/>
        </w:rPr>
        <w:t xml:space="preserve">Рис </w:t>
      </w:r>
      <w:r w:rsidR="00592D52" w:rsidRPr="009A2D61">
        <w:rPr>
          <w:rFonts w:ascii="Times New Roman" w:hAnsi="Times New Roman" w:cs="Times New Roman"/>
          <w:sz w:val="28"/>
          <w:szCs w:val="28"/>
        </w:rPr>
        <w:t xml:space="preserve">3. </w:t>
      </w:r>
      <w:r w:rsidRPr="009A2D61">
        <w:rPr>
          <w:rFonts w:ascii="Times New Roman" w:hAnsi="Times New Roman" w:cs="Times New Roman"/>
          <w:sz w:val="28"/>
          <w:szCs w:val="28"/>
        </w:rPr>
        <w:t xml:space="preserve">Расчетные </w:t>
      </w:r>
      <w:proofErr w:type="spellStart"/>
      <w:r w:rsidRPr="009A2D61">
        <w:rPr>
          <w:rFonts w:ascii="Times New Roman" w:hAnsi="Times New Roman" w:cs="Times New Roman"/>
          <w:sz w:val="28"/>
          <w:szCs w:val="28"/>
        </w:rPr>
        <w:t>стабилометрические</w:t>
      </w:r>
      <w:proofErr w:type="spellEnd"/>
      <w:r w:rsidRPr="009A2D61">
        <w:rPr>
          <w:rFonts w:ascii="Times New Roman" w:hAnsi="Times New Roman" w:cs="Times New Roman"/>
          <w:sz w:val="28"/>
          <w:szCs w:val="28"/>
        </w:rPr>
        <w:t xml:space="preserve"> показатели</w:t>
      </w:r>
      <w:r w:rsidR="00592D52" w:rsidRPr="009A2D61">
        <w:rPr>
          <w:rFonts w:ascii="Times New Roman" w:hAnsi="Times New Roman" w:cs="Times New Roman"/>
          <w:sz w:val="28"/>
          <w:szCs w:val="28"/>
        </w:rPr>
        <w:t>.</w:t>
      </w:r>
    </w:p>
    <w:p w:rsidR="004134B4" w:rsidRPr="009A2D61" w:rsidRDefault="004134B4" w:rsidP="008463B3">
      <w:pPr>
        <w:pStyle w:val="2"/>
        <w:rPr>
          <w:rFonts w:ascii="Times New Roman" w:hAnsi="Times New Roman" w:cs="Times New Roman"/>
          <w:color w:val="auto"/>
          <w:sz w:val="28"/>
          <w:szCs w:val="28"/>
        </w:rPr>
      </w:pPr>
      <w:bookmarkStart w:id="4" w:name="_Toc12036418"/>
      <w:r w:rsidRPr="009A2D61">
        <w:rPr>
          <w:rFonts w:ascii="Times New Roman" w:hAnsi="Times New Roman" w:cs="Times New Roman"/>
          <w:color w:val="auto"/>
          <w:sz w:val="28"/>
          <w:szCs w:val="28"/>
        </w:rPr>
        <w:t xml:space="preserve">Биолого-медицинский аспект </w:t>
      </w:r>
      <w:proofErr w:type="spellStart"/>
      <w:r w:rsidRPr="009A2D61">
        <w:rPr>
          <w:rFonts w:ascii="Times New Roman" w:hAnsi="Times New Roman" w:cs="Times New Roman"/>
          <w:color w:val="auto"/>
          <w:sz w:val="28"/>
          <w:szCs w:val="28"/>
        </w:rPr>
        <w:t>стабилографических</w:t>
      </w:r>
      <w:proofErr w:type="spellEnd"/>
      <w:r w:rsidRPr="009A2D61">
        <w:rPr>
          <w:rFonts w:ascii="Times New Roman" w:hAnsi="Times New Roman" w:cs="Times New Roman"/>
          <w:color w:val="auto"/>
          <w:sz w:val="28"/>
          <w:szCs w:val="28"/>
        </w:rPr>
        <w:t xml:space="preserve"> измерений</w:t>
      </w:r>
      <w:bookmarkEnd w:id="4"/>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Для понимания специфики данных, с которыми имеет дело стабилография и с которыми будет работать разрабатываемая автоматизированная система, следует рассмотреть биологическую природу явлений, связанных с поддержанием равновесия, а также их медицинское значение.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Явления, связанные с удержанием человеком равновесия, или постуральные явления, связаны с так называемыми тоническими рефлексами [3]. Данные рефлексы осуществляются как ответная реакция на рецепторные сигналы, возбуждающиеся в мышцах, глазах и некоторых других системах человеческого организма. Эти рефлексы принято разделять на несколько групп: выпрямительные, рефлексы позы и статокинетические. Выпрямительные рефлексы срабатывают при отклонении тела от положения «стоя» и служат защитой от внезапных падений, рефлексы позы – при угрозе потери равновесия во время изменения положения тела, главным образом при изменении положения головы, статокинетические рефлексы – во время изменения положения тела в пространстве даже в том случае, когда человек не совершает никаких движений.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lastRenderedPageBreak/>
        <w:t xml:space="preserve">Однако в контексте работы с аппаратно-программным комплексом «Многофункциональное кресло» больший интерес представляют явления, происходящие именно в случае нахождения человека в покое в сидячем положении. Основным наблюдаемым в этом случае постуральным явлением является мышечный тонус. Данное явление заключается в постоянном пребывании всех мышц тела в напряжении, даже в состоянии, которое человек охарактеризовал бы как «полное расслабление». Этот рефлекс на растяжение мышц является начальным состоянием для совершения какого-либо движения, как бы подготавливая мышцы к грядущему сокращению, и позволяет телу сохранять любую позу. В явлении мышечного тонуса участвует множество биологических систем: спинной мозг, ствол, мозжечок, мышечные         рецепторы [3].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К проявлению мышечного тонуса как к результату автоколебательных процессов в цепи управления мышечной активностью можно, по-видимому, отнести тремор – непроизвольные ритмичные колебательные движения тела или его отдельных частей [5]. Выделяют физиологический тремор и патологический тремор. Первый представляет собой низкоамплитудное высокочастотное (8-12 Гц) дрожание, наблюдаемое в любой части тела человека и им не ощущаемое. Данный вид тремора может усиливаться при определенных состояниях и воздействиях: волнение, алкогольное опьянение, интоксикация, прием </w:t>
      </w:r>
      <w:proofErr w:type="spellStart"/>
      <w:r w:rsidRPr="009A2D61">
        <w:rPr>
          <w:rFonts w:ascii="Times New Roman" w:hAnsi="Times New Roman" w:cs="Times New Roman"/>
          <w:sz w:val="28"/>
          <w:szCs w:val="28"/>
        </w:rPr>
        <w:t>психостимуляторов</w:t>
      </w:r>
      <w:proofErr w:type="spellEnd"/>
      <w:r w:rsidRPr="009A2D61">
        <w:rPr>
          <w:rFonts w:ascii="Times New Roman" w:hAnsi="Times New Roman" w:cs="Times New Roman"/>
          <w:sz w:val="28"/>
          <w:szCs w:val="28"/>
        </w:rPr>
        <w:t xml:space="preserve"> [4]. Также данный вид тремора во многом носит индивидуальный характер и зависит от состояния нервной системы конкретного человека [5]. Паталогический тремор характеризуется более высокой амплитудой при частоте ниже, чем частота физиологического тремора, и подразделяется на дрожание покоя, постуральный и кинетический тремор. Постуральный тремор проявляется в процессе удержания определенной позы (например, удержание вытянутых перед собой рук); кинетический характеризуется усилением дрожания при движении; тремор покоя, исходя из названия, наблюдается при нахождении человека в расслабленном состоянии. С практической точки зрения имеет значение, что тот или иной вид </w:t>
      </w:r>
      <w:r w:rsidRPr="009A2D61">
        <w:rPr>
          <w:rFonts w:ascii="Times New Roman" w:hAnsi="Times New Roman" w:cs="Times New Roman"/>
          <w:sz w:val="28"/>
          <w:szCs w:val="28"/>
        </w:rPr>
        <w:lastRenderedPageBreak/>
        <w:t xml:space="preserve">паталогического тремора характерен для определенной группы нервных расстройств [4] – данная зависимость и обуславливает ценность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xml:space="preserve"> как способа медицинской диагностики.   </w:t>
      </w:r>
    </w:p>
    <w:p w:rsidR="004134B4" w:rsidRPr="009A2D61" w:rsidRDefault="004134B4" w:rsidP="008463B3">
      <w:pPr>
        <w:pStyle w:val="2"/>
        <w:rPr>
          <w:rFonts w:ascii="Times New Roman" w:hAnsi="Times New Roman" w:cs="Times New Roman"/>
          <w:color w:val="auto"/>
          <w:sz w:val="28"/>
          <w:szCs w:val="28"/>
        </w:rPr>
      </w:pPr>
      <w:bookmarkStart w:id="5" w:name="_Toc12036419"/>
      <w:r w:rsidRPr="009A2D61">
        <w:rPr>
          <w:rFonts w:ascii="Times New Roman" w:hAnsi="Times New Roman" w:cs="Times New Roman"/>
          <w:color w:val="auto"/>
          <w:sz w:val="28"/>
          <w:szCs w:val="28"/>
        </w:rPr>
        <w:t xml:space="preserve">Технические средства для проведения </w:t>
      </w:r>
      <w:proofErr w:type="spellStart"/>
      <w:r w:rsidRPr="009A2D61">
        <w:rPr>
          <w:rFonts w:ascii="Times New Roman" w:hAnsi="Times New Roman" w:cs="Times New Roman"/>
          <w:color w:val="auto"/>
          <w:sz w:val="28"/>
          <w:szCs w:val="28"/>
        </w:rPr>
        <w:t>стабилографических</w:t>
      </w:r>
      <w:proofErr w:type="spellEnd"/>
      <w:r w:rsidRPr="009A2D61">
        <w:rPr>
          <w:rFonts w:ascii="Times New Roman" w:hAnsi="Times New Roman" w:cs="Times New Roman"/>
          <w:color w:val="auto"/>
          <w:sz w:val="28"/>
          <w:szCs w:val="28"/>
        </w:rPr>
        <w:t xml:space="preserve"> измерений</w:t>
      </w:r>
      <w:bookmarkEnd w:id="5"/>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Основным инструментом для осуществления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измерений является уже упомянутый </w:t>
      </w:r>
      <w:proofErr w:type="spellStart"/>
      <w:r w:rsidRPr="009A2D61">
        <w:rPr>
          <w:rFonts w:ascii="Times New Roman" w:hAnsi="Times New Roman" w:cs="Times New Roman"/>
          <w:sz w:val="28"/>
          <w:szCs w:val="28"/>
        </w:rPr>
        <w:t>стабилограф</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стабилометрическая</w:t>
      </w:r>
      <w:proofErr w:type="spellEnd"/>
      <w:r w:rsidRPr="009A2D61">
        <w:rPr>
          <w:rFonts w:ascii="Times New Roman" w:hAnsi="Times New Roman" w:cs="Times New Roman"/>
          <w:sz w:val="28"/>
          <w:szCs w:val="28"/>
        </w:rPr>
        <w:t xml:space="preserve"> платформа или </w:t>
      </w:r>
      <w:proofErr w:type="spellStart"/>
      <w:r w:rsidRPr="009A2D61">
        <w:rPr>
          <w:rFonts w:ascii="Times New Roman" w:hAnsi="Times New Roman" w:cs="Times New Roman"/>
          <w:sz w:val="28"/>
          <w:szCs w:val="28"/>
        </w:rPr>
        <w:t>стабилоплатформа</w:t>
      </w:r>
      <w:proofErr w:type="spellEnd"/>
      <w:r w:rsidRPr="009A2D61">
        <w:rPr>
          <w:rFonts w:ascii="Times New Roman" w:hAnsi="Times New Roman" w:cs="Times New Roman"/>
          <w:sz w:val="28"/>
          <w:szCs w:val="28"/>
        </w:rPr>
        <w:t>) – устройство, представляющее собой «</w:t>
      </w:r>
      <w:proofErr w:type="spellStart"/>
      <w:r w:rsidRPr="009A2D61">
        <w:rPr>
          <w:rFonts w:ascii="Times New Roman" w:hAnsi="Times New Roman" w:cs="Times New Roman"/>
          <w:sz w:val="28"/>
          <w:szCs w:val="28"/>
        </w:rPr>
        <w:t>очувствленную</w:t>
      </w:r>
      <w:proofErr w:type="spellEnd"/>
      <w:r w:rsidRPr="009A2D61">
        <w:rPr>
          <w:rFonts w:ascii="Times New Roman" w:hAnsi="Times New Roman" w:cs="Times New Roman"/>
          <w:sz w:val="28"/>
          <w:szCs w:val="28"/>
        </w:rPr>
        <w:t xml:space="preserve">» при помощи датчиков поверхность, позволяющую фиксировать координаты ЦД в отдельный момент времени. Типичная </w:t>
      </w:r>
      <w:proofErr w:type="spellStart"/>
      <w:r w:rsidRPr="009A2D61">
        <w:rPr>
          <w:rFonts w:ascii="Times New Roman" w:hAnsi="Times New Roman" w:cs="Times New Roman"/>
          <w:sz w:val="28"/>
          <w:szCs w:val="28"/>
        </w:rPr>
        <w:t>стабилоплатформа</w:t>
      </w:r>
      <w:proofErr w:type="spellEnd"/>
      <w:r w:rsidRPr="009A2D61">
        <w:rPr>
          <w:rFonts w:ascii="Times New Roman" w:hAnsi="Times New Roman" w:cs="Times New Roman"/>
          <w:sz w:val="28"/>
          <w:szCs w:val="28"/>
        </w:rPr>
        <w:t xml:space="preserve"> представлена на рисунке 3 – данная модель, к примеру, используется на кафедре анатомии и физиологии человека и животных МПГУ.</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Принцип работы </w:t>
      </w:r>
      <w:proofErr w:type="spellStart"/>
      <w:r w:rsidRPr="009A2D61">
        <w:rPr>
          <w:rFonts w:ascii="Times New Roman" w:hAnsi="Times New Roman" w:cs="Times New Roman"/>
          <w:sz w:val="28"/>
          <w:szCs w:val="28"/>
        </w:rPr>
        <w:t>стабилоплатформы</w:t>
      </w:r>
      <w:proofErr w:type="spellEnd"/>
      <w:r w:rsidRPr="009A2D61">
        <w:rPr>
          <w:rFonts w:ascii="Times New Roman" w:hAnsi="Times New Roman" w:cs="Times New Roman"/>
          <w:sz w:val="28"/>
          <w:szCs w:val="28"/>
        </w:rPr>
        <w:t xml:space="preserve"> заключается в следующем: пациент каким-либо образом соприкасается с рабочей («</w:t>
      </w:r>
      <w:proofErr w:type="spellStart"/>
      <w:r w:rsidRPr="009A2D61">
        <w:rPr>
          <w:rFonts w:ascii="Times New Roman" w:hAnsi="Times New Roman" w:cs="Times New Roman"/>
          <w:sz w:val="28"/>
          <w:szCs w:val="28"/>
        </w:rPr>
        <w:t>очувствленной</w:t>
      </w:r>
      <w:proofErr w:type="spellEnd"/>
      <w:r w:rsidRPr="009A2D61">
        <w:rPr>
          <w:rFonts w:ascii="Times New Roman" w:hAnsi="Times New Roman" w:cs="Times New Roman"/>
          <w:sz w:val="28"/>
          <w:szCs w:val="28"/>
        </w:rPr>
        <w:t xml:space="preserve">») поверхностью </w:t>
      </w:r>
      <w:proofErr w:type="spellStart"/>
      <w:r w:rsidRPr="009A2D61">
        <w:rPr>
          <w:rFonts w:ascii="Times New Roman" w:hAnsi="Times New Roman" w:cs="Times New Roman"/>
          <w:sz w:val="28"/>
          <w:szCs w:val="28"/>
        </w:rPr>
        <w:t>стабилографа</w:t>
      </w:r>
      <w:proofErr w:type="spellEnd"/>
      <w:r w:rsidRPr="009A2D61">
        <w:rPr>
          <w:rFonts w:ascii="Times New Roman" w:hAnsi="Times New Roman" w:cs="Times New Roman"/>
          <w:sz w:val="28"/>
          <w:szCs w:val="28"/>
        </w:rPr>
        <w:t xml:space="preserve"> (большинство методик подразумевает стояние человека на платформе обеими ногами); датчики, в большом количестве вмонтированные в платформу, реагируют на вес человека, посылая на встроенную микропроцессорную систему соответствующие сигналы. МПС, обработав поступившие сигналы, нужным образом преобразует их, отправляя на дальнейшую обработку в персональный компьютер. На ПК специализированная программа интерпретирует полученный сигнал, вычисляя центр давления и траекторию его перемещений, </w:t>
      </w:r>
      <w:proofErr w:type="spellStart"/>
      <w:r w:rsidRPr="009A2D61">
        <w:rPr>
          <w:rFonts w:ascii="Times New Roman" w:hAnsi="Times New Roman" w:cs="Times New Roman"/>
          <w:sz w:val="28"/>
          <w:szCs w:val="28"/>
        </w:rPr>
        <w:t>отрисовывает</w:t>
      </w:r>
      <w:proofErr w:type="spellEnd"/>
      <w:r w:rsidRPr="009A2D61">
        <w:rPr>
          <w:rFonts w:ascii="Times New Roman" w:hAnsi="Times New Roman" w:cs="Times New Roman"/>
          <w:sz w:val="28"/>
          <w:szCs w:val="28"/>
        </w:rPr>
        <w:t xml:space="preserve"> эту траекторию и рассчитывает другие необходимые параметры, формируя </w:t>
      </w:r>
      <w:proofErr w:type="spellStart"/>
      <w:r w:rsidRPr="009A2D61">
        <w:rPr>
          <w:rFonts w:ascii="Times New Roman" w:hAnsi="Times New Roman" w:cs="Times New Roman"/>
          <w:sz w:val="28"/>
          <w:szCs w:val="28"/>
        </w:rPr>
        <w:t>стабилограмму</w:t>
      </w:r>
      <w:proofErr w:type="spellEnd"/>
      <w:r w:rsidRPr="009A2D61">
        <w:rPr>
          <w:rFonts w:ascii="Times New Roman" w:hAnsi="Times New Roman" w:cs="Times New Roman"/>
          <w:sz w:val="28"/>
          <w:szCs w:val="28"/>
        </w:rPr>
        <w:t xml:space="preserve"> и/или </w:t>
      </w:r>
      <w:proofErr w:type="spellStart"/>
      <w:r w:rsidRPr="009A2D61">
        <w:rPr>
          <w:rFonts w:ascii="Times New Roman" w:hAnsi="Times New Roman" w:cs="Times New Roman"/>
          <w:sz w:val="28"/>
          <w:szCs w:val="28"/>
        </w:rPr>
        <w:t>статокинезеграмму</w:t>
      </w:r>
      <w:proofErr w:type="spellEnd"/>
      <w:r w:rsidRPr="009A2D61">
        <w:rPr>
          <w:rFonts w:ascii="Times New Roman" w:hAnsi="Times New Roman" w:cs="Times New Roman"/>
          <w:sz w:val="28"/>
          <w:szCs w:val="28"/>
        </w:rPr>
        <w:t>.</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Однако </w:t>
      </w:r>
      <w:proofErr w:type="spellStart"/>
      <w:r w:rsidRPr="009A2D61">
        <w:rPr>
          <w:rFonts w:ascii="Times New Roman" w:hAnsi="Times New Roman" w:cs="Times New Roman"/>
          <w:sz w:val="28"/>
          <w:szCs w:val="28"/>
        </w:rPr>
        <w:t>стабилографы</w:t>
      </w:r>
      <w:proofErr w:type="spellEnd"/>
      <w:r w:rsidRPr="009A2D61">
        <w:rPr>
          <w:rFonts w:ascii="Times New Roman" w:hAnsi="Times New Roman" w:cs="Times New Roman"/>
          <w:sz w:val="28"/>
          <w:szCs w:val="28"/>
        </w:rPr>
        <w:t xml:space="preserve"> такого типа имеют ряд недостатков. Главный из них – сложность в определении источника колебаний центра давления. Поскольку тело человека представляет собой анизотропную (среда, макроскопические свойства которой различны в различных направлениях, в противоположность среде изотропной, где они не зависят от направления.) среду, колебания, порожденные группой мышц, при прохождении через органы и ткани, искажаются и     затухают [8].</w:t>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lastRenderedPageBreak/>
        <w:drawing>
          <wp:inline distT="0" distB="0" distL="0" distR="0" wp14:anchorId="71C33E0D" wp14:editId="6A3069DD">
            <wp:extent cx="2718262" cy="3208195"/>
            <wp:effectExtent l="0" t="0" r="6350" b="0"/>
            <wp:docPr id="1" name="Рисунок 1" descr="https://scenar.com.ru/images/phocagallery/Stabilan/01_2/thumbs/phoca_thumb_l_stabilan_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enar.com.ru/images/phocagallery/Stabilan/01_2/thumbs/phoca_thumb_l_stabilan_01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9962" cy="3281016"/>
                    </a:xfrm>
                    <a:prstGeom prst="rect">
                      <a:avLst/>
                    </a:prstGeom>
                    <a:noFill/>
                    <a:ln>
                      <a:noFill/>
                    </a:ln>
                  </pic:spPr>
                </pic:pic>
              </a:graphicData>
            </a:graphic>
          </wp:inline>
        </w:drawing>
      </w:r>
    </w:p>
    <w:p w:rsidR="004134B4" w:rsidRPr="009A2D61" w:rsidRDefault="00542740" w:rsidP="004134B4">
      <w:pPr>
        <w:jc w:val="center"/>
        <w:rPr>
          <w:rFonts w:ascii="Times New Roman" w:hAnsi="Times New Roman" w:cs="Times New Roman"/>
          <w:sz w:val="28"/>
          <w:szCs w:val="28"/>
        </w:rPr>
      </w:pPr>
      <w:r w:rsidRPr="009A2D61">
        <w:rPr>
          <w:rFonts w:ascii="Times New Roman" w:hAnsi="Times New Roman" w:cs="Times New Roman"/>
          <w:sz w:val="28"/>
          <w:szCs w:val="28"/>
        </w:rPr>
        <w:t>Рис. 4</w:t>
      </w:r>
      <w:r w:rsidR="004134B4" w:rsidRPr="009A2D61">
        <w:rPr>
          <w:rFonts w:ascii="Times New Roman" w:hAnsi="Times New Roman" w:cs="Times New Roman"/>
          <w:sz w:val="28"/>
          <w:szCs w:val="28"/>
        </w:rPr>
        <w:t xml:space="preserve">. </w:t>
      </w:r>
      <w:proofErr w:type="spellStart"/>
      <w:r w:rsidR="004134B4" w:rsidRPr="009A2D61">
        <w:rPr>
          <w:rFonts w:ascii="Times New Roman" w:hAnsi="Times New Roman" w:cs="Times New Roman"/>
          <w:sz w:val="28"/>
          <w:szCs w:val="28"/>
        </w:rPr>
        <w:t>Стабилоплатформа</w:t>
      </w:r>
      <w:proofErr w:type="spellEnd"/>
      <w:r w:rsidR="004134B4" w:rsidRPr="009A2D61">
        <w:rPr>
          <w:rFonts w:ascii="Times New Roman" w:hAnsi="Times New Roman" w:cs="Times New Roman"/>
          <w:sz w:val="28"/>
          <w:szCs w:val="28"/>
        </w:rPr>
        <w:t xml:space="preserve"> «Стабилан-01-2»</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Таким образом, информация, полученная лишь на основе </w:t>
      </w:r>
      <w:proofErr w:type="spellStart"/>
      <w:r w:rsidRPr="009A2D61">
        <w:rPr>
          <w:rFonts w:ascii="Times New Roman" w:hAnsi="Times New Roman" w:cs="Times New Roman"/>
          <w:sz w:val="28"/>
          <w:szCs w:val="28"/>
        </w:rPr>
        <w:t>стабилограмм</w:t>
      </w:r>
      <w:proofErr w:type="spellEnd"/>
      <w:r w:rsidRPr="009A2D61">
        <w:rPr>
          <w:rFonts w:ascii="Times New Roman" w:hAnsi="Times New Roman" w:cs="Times New Roman"/>
          <w:sz w:val="28"/>
          <w:szCs w:val="28"/>
        </w:rPr>
        <w:t xml:space="preserve"> и </w:t>
      </w:r>
      <w:proofErr w:type="spellStart"/>
      <w:r w:rsidRPr="009A2D61">
        <w:rPr>
          <w:rFonts w:ascii="Times New Roman" w:hAnsi="Times New Roman" w:cs="Times New Roman"/>
          <w:sz w:val="28"/>
          <w:szCs w:val="28"/>
        </w:rPr>
        <w:t>статокинезеграмм</w:t>
      </w:r>
      <w:proofErr w:type="spellEnd"/>
      <w:r w:rsidRPr="009A2D61">
        <w:rPr>
          <w:rFonts w:ascii="Times New Roman" w:hAnsi="Times New Roman" w:cs="Times New Roman"/>
          <w:sz w:val="28"/>
          <w:szCs w:val="28"/>
        </w:rPr>
        <w:t xml:space="preserve">, снятых с нижних конечностей человека, будет неполной и в некоторой степени ошибочной. Решить в числе прочих данную проблему призван АПК «Многофункциональное кресло».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Принцип работы созданного в МПГУ совместно с ЗАО «ОКБ «РИТМ» аппаратно-программного комплекса «Многофункциональное кресло» аналогичен принципу работы типичного </w:t>
      </w:r>
      <w:proofErr w:type="spellStart"/>
      <w:r w:rsidRPr="009A2D61">
        <w:rPr>
          <w:rFonts w:ascii="Times New Roman" w:hAnsi="Times New Roman" w:cs="Times New Roman"/>
          <w:sz w:val="28"/>
          <w:szCs w:val="28"/>
        </w:rPr>
        <w:t>стабилографа</w:t>
      </w:r>
      <w:proofErr w:type="spellEnd"/>
      <w:r w:rsidRPr="009A2D61">
        <w:rPr>
          <w:rFonts w:ascii="Times New Roman" w:hAnsi="Times New Roman" w:cs="Times New Roman"/>
          <w:sz w:val="28"/>
          <w:szCs w:val="28"/>
        </w:rPr>
        <w:t xml:space="preserve">, описанного выше. Главным отличием от традиционных </w:t>
      </w:r>
      <w:proofErr w:type="spellStart"/>
      <w:r w:rsidRPr="009A2D61">
        <w:rPr>
          <w:rFonts w:ascii="Times New Roman" w:hAnsi="Times New Roman" w:cs="Times New Roman"/>
          <w:sz w:val="28"/>
          <w:szCs w:val="28"/>
        </w:rPr>
        <w:t>стабилоплатформ</w:t>
      </w:r>
      <w:proofErr w:type="spellEnd"/>
      <w:r w:rsidRPr="009A2D61">
        <w:rPr>
          <w:rFonts w:ascii="Times New Roman" w:hAnsi="Times New Roman" w:cs="Times New Roman"/>
          <w:sz w:val="28"/>
          <w:szCs w:val="28"/>
        </w:rPr>
        <w:t xml:space="preserve"> является возможность производить измерения для нескольких мышечных групп по отдельности при максимальной близости чувствительных элементов к предполагаемым очагам тремора, что, как уже было сказано выше, позволяет произвести более точное и детальное исследование. Такую возможность обеспечивает специфическая конструкция «кресла» (рис. 4). АПК состоит из одной трехкомпонентной </w:t>
      </w:r>
      <w:proofErr w:type="spellStart"/>
      <w:r w:rsidRPr="009A2D61">
        <w:rPr>
          <w:rFonts w:ascii="Times New Roman" w:hAnsi="Times New Roman" w:cs="Times New Roman"/>
          <w:sz w:val="28"/>
          <w:szCs w:val="28"/>
        </w:rPr>
        <w:t>силомоментной</w:t>
      </w:r>
      <w:proofErr w:type="spellEnd"/>
      <w:r w:rsidRPr="009A2D61">
        <w:rPr>
          <w:rFonts w:ascii="Times New Roman" w:hAnsi="Times New Roman" w:cs="Times New Roman"/>
          <w:sz w:val="28"/>
          <w:szCs w:val="28"/>
        </w:rPr>
        <w:t xml:space="preserve"> платформы </w:t>
      </w:r>
      <w:r w:rsidRPr="009A2D61">
        <w:rPr>
          <w:rFonts w:ascii="Times New Roman" w:hAnsi="Times New Roman" w:cs="Times New Roman"/>
          <w:sz w:val="28"/>
          <w:szCs w:val="28"/>
          <w:lang w:val="en-US"/>
        </w:rPr>
        <w:t>D</w:t>
      </w:r>
      <w:r w:rsidRPr="009A2D61">
        <w:rPr>
          <w:rFonts w:ascii="Times New Roman" w:hAnsi="Times New Roman" w:cs="Times New Roman"/>
          <w:sz w:val="28"/>
          <w:szCs w:val="28"/>
        </w:rPr>
        <w:t>0(3</w:t>
      </w:r>
      <w:r w:rsidRPr="009A2D61">
        <w:rPr>
          <w:rFonts w:ascii="Times New Roman" w:hAnsi="Times New Roman" w:cs="Times New Roman"/>
          <w:sz w:val="28"/>
          <w:szCs w:val="28"/>
          <w:lang w:val="en-US"/>
        </w:rPr>
        <w:t>k</w:t>
      </w:r>
      <w:r w:rsidRPr="009A2D61">
        <w:rPr>
          <w:rFonts w:ascii="Times New Roman" w:hAnsi="Times New Roman" w:cs="Times New Roman"/>
          <w:sz w:val="28"/>
          <w:szCs w:val="28"/>
        </w:rPr>
        <w:t xml:space="preserve">), которая служит опорой всего «кресла», и семи шестикомпонентных </w:t>
      </w:r>
      <w:proofErr w:type="spellStart"/>
      <w:r w:rsidRPr="009A2D61">
        <w:rPr>
          <w:rFonts w:ascii="Times New Roman" w:hAnsi="Times New Roman" w:cs="Times New Roman"/>
          <w:sz w:val="28"/>
          <w:szCs w:val="28"/>
        </w:rPr>
        <w:t>силомоментных</w:t>
      </w:r>
      <w:proofErr w:type="spellEnd"/>
      <w:r w:rsidRPr="009A2D61">
        <w:rPr>
          <w:rFonts w:ascii="Times New Roman" w:hAnsi="Times New Roman" w:cs="Times New Roman"/>
          <w:sz w:val="28"/>
          <w:szCs w:val="28"/>
        </w:rPr>
        <w:t xml:space="preserve"> платформ </w:t>
      </w:r>
      <w:r w:rsidRPr="009A2D61">
        <w:rPr>
          <w:rFonts w:ascii="Times New Roman" w:hAnsi="Times New Roman" w:cs="Times New Roman"/>
          <w:sz w:val="28"/>
          <w:szCs w:val="28"/>
          <w:lang w:val="en-US"/>
        </w:rPr>
        <w:t>D</w:t>
      </w:r>
      <w:r w:rsidRPr="009A2D61">
        <w:rPr>
          <w:rFonts w:ascii="Times New Roman" w:hAnsi="Times New Roman" w:cs="Times New Roman"/>
          <w:sz w:val="28"/>
          <w:szCs w:val="28"/>
        </w:rPr>
        <w:t>1-</w:t>
      </w:r>
      <w:r w:rsidRPr="009A2D61">
        <w:rPr>
          <w:rFonts w:ascii="Times New Roman" w:hAnsi="Times New Roman" w:cs="Times New Roman"/>
          <w:sz w:val="28"/>
          <w:szCs w:val="28"/>
          <w:lang w:val="en-US"/>
        </w:rPr>
        <w:t>D</w:t>
      </w:r>
      <w:r w:rsidRPr="009A2D61">
        <w:rPr>
          <w:rFonts w:ascii="Times New Roman" w:hAnsi="Times New Roman" w:cs="Times New Roman"/>
          <w:sz w:val="28"/>
          <w:szCs w:val="28"/>
        </w:rPr>
        <w:t>4(6</w:t>
      </w:r>
      <w:r w:rsidRPr="009A2D61">
        <w:rPr>
          <w:rFonts w:ascii="Times New Roman" w:hAnsi="Times New Roman" w:cs="Times New Roman"/>
          <w:sz w:val="28"/>
          <w:szCs w:val="28"/>
          <w:lang w:val="en-US"/>
        </w:rPr>
        <w:t>k</w:t>
      </w:r>
      <w:r w:rsidRPr="009A2D61">
        <w:rPr>
          <w:rFonts w:ascii="Times New Roman" w:hAnsi="Times New Roman" w:cs="Times New Roman"/>
          <w:sz w:val="28"/>
          <w:szCs w:val="28"/>
        </w:rPr>
        <w:t xml:space="preserve">): 2 подлокотника, 2 сиденья, спинка и 2 опоры под ноги.  Датчики в каждой платформе (кроме платформы </w:t>
      </w:r>
      <w:r w:rsidRPr="009A2D61">
        <w:rPr>
          <w:rFonts w:ascii="Times New Roman" w:hAnsi="Times New Roman" w:cs="Times New Roman"/>
          <w:sz w:val="28"/>
          <w:szCs w:val="28"/>
          <w:lang w:val="en-US"/>
        </w:rPr>
        <w:t>D</w:t>
      </w:r>
      <w:r w:rsidRPr="009A2D61">
        <w:rPr>
          <w:rFonts w:ascii="Times New Roman" w:hAnsi="Times New Roman" w:cs="Times New Roman"/>
          <w:sz w:val="28"/>
          <w:szCs w:val="28"/>
        </w:rPr>
        <w:t xml:space="preserve">0) имеют по 6 осей чувствительности (рис. 5), что позволяет оценивать мышечный тремор соответственно по 6 сигналам: трем </w:t>
      </w:r>
      <w:r w:rsidRPr="009A2D61">
        <w:rPr>
          <w:rFonts w:ascii="Times New Roman" w:hAnsi="Times New Roman" w:cs="Times New Roman"/>
          <w:sz w:val="28"/>
          <w:szCs w:val="28"/>
        </w:rPr>
        <w:lastRenderedPageBreak/>
        <w:t xml:space="preserve">сигналам, отражающим изменение координат вдоль осей </w:t>
      </w:r>
      <w:r w:rsidRPr="009A2D61">
        <w:rPr>
          <w:rFonts w:ascii="Times New Roman" w:hAnsi="Times New Roman" w:cs="Times New Roman"/>
          <w:sz w:val="28"/>
          <w:szCs w:val="28"/>
          <w:lang w:val="en-US"/>
        </w:rPr>
        <w:t>X</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Y</w:t>
      </w:r>
      <w:r w:rsidRPr="009A2D61">
        <w:rPr>
          <w:rFonts w:ascii="Times New Roman" w:hAnsi="Times New Roman" w:cs="Times New Roman"/>
          <w:sz w:val="28"/>
          <w:szCs w:val="28"/>
        </w:rPr>
        <w:t xml:space="preserve"> и </w:t>
      </w:r>
      <w:r w:rsidRPr="009A2D61">
        <w:rPr>
          <w:rFonts w:ascii="Times New Roman" w:hAnsi="Times New Roman" w:cs="Times New Roman"/>
          <w:sz w:val="28"/>
          <w:szCs w:val="28"/>
          <w:lang w:val="en-US"/>
        </w:rPr>
        <w:t>Z</w:t>
      </w:r>
      <w:r w:rsidRPr="009A2D61">
        <w:rPr>
          <w:rFonts w:ascii="Times New Roman" w:hAnsi="Times New Roman" w:cs="Times New Roman"/>
          <w:sz w:val="28"/>
          <w:szCs w:val="28"/>
        </w:rPr>
        <w:t xml:space="preserve"> во времени, и трем сигналам моментов сил, порождаемых колебаниями мышц. </w:t>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drawing>
          <wp:inline distT="0" distB="0" distL="0" distR="0" wp14:anchorId="5E5A27EA" wp14:editId="43BA13AD">
            <wp:extent cx="3168650" cy="4535487"/>
            <wp:effectExtent l="0" t="0" r="0" b="0"/>
            <wp:docPr id="6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8650" cy="4535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sz w:val="28"/>
          <w:szCs w:val="28"/>
        </w:rPr>
        <w:t>Рис. 5. Структурная схема «Многофункционального кресла».</w:t>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drawing>
          <wp:inline distT="0" distB="0" distL="0" distR="0" wp14:anchorId="54919B41" wp14:editId="70FDEA6C">
            <wp:extent cx="2612219" cy="3200400"/>
            <wp:effectExtent l="0" t="0" r="0" b="0"/>
            <wp:docPr id="1027" name="Picture 7" descr="Система координат"/>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7" descr="Система координат"/>
                    <pic:cNvPicPr>
                      <a:picLocks noGrp="1" noChangeAspect="1" noChangeArrowheads="1"/>
                    </pic:cNvPicPr>
                  </pic:nvPicPr>
                  <pic:blipFill rotWithShape="1">
                    <a:blip r:embed="rId13">
                      <a:extLst>
                        <a:ext uri="{28A0092B-C50C-407E-A947-70E740481C1C}">
                          <a14:useLocalDpi xmlns:a14="http://schemas.microsoft.com/office/drawing/2010/main" val="0"/>
                        </a:ext>
                      </a:extLst>
                    </a:blip>
                    <a:srcRect b="11263"/>
                    <a:stretch/>
                  </pic:blipFill>
                  <pic:spPr bwMode="auto">
                    <a:xfrm>
                      <a:off x="0" y="0"/>
                      <a:ext cx="2638486" cy="3232581"/>
                    </a:xfrm>
                    <a:prstGeom prst="rect">
                      <a:avLst/>
                    </a:prstGeom>
                    <a:noFill/>
                    <a:ln>
                      <a:noFill/>
                    </a:ln>
                    <a:extLst>
                      <a:ext uri="{53640926-AAD7-44D8-BBD7-CCE9431645EC}">
                        <a14:shadowObscured xmlns:a14="http://schemas.microsoft.com/office/drawing/2010/main"/>
                      </a:ext>
                    </a:extLst>
                  </pic:spPr>
                </pic:pic>
              </a:graphicData>
            </a:graphic>
          </wp:inline>
        </w:drawing>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sz w:val="28"/>
          <w:szCs w:val="28"/>
        </w:rPr>
        <w:t>Рис. 6. Расположение осей чувствительности многокомпонентного датчика.</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lastRenderedPageBreak/>
        <w:t xml:space="preserve">Таким образом, данный аппаратно-программный комплекс служит инструментом для снятия показаний, характеризующих физиологический тремор и тремор покоя. Это позволяет использовать «Многофункциональное кресло» для оценки психоэмоционального состояния пациента, а также ранней диагностики заболеваний нервной системы, связанных с наличием выраженного тремора покоя – например, болезнью Паркинсона [5].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Однако это сопряжено с рядом проблем, главная из которых – интегративный характер фиксируемых устройством колебаний. Помимо мышечного тремора, зависимость которого от времени сама по себе носит сложный характер, вклад в фиксируемый устройством колебательный сигнал вносят также дыхание и сердцебиение [5]. То есть на выходе из АПК мы имеем сигнал, являющийся композицией квазипериодических и непериодических колебаний различных частот и амплитуд.</w:t>
      </w:r>
    </w:p>
    <w:p w:rsidR="004134B4" w:rsidRPr="009A2D61" w:rsidRDefault="004134B4" w:rsidP="008463B3">
      <w:pPr>
        <w:pStyle w:val="2"/>
        <w:rPr>
          <w:rFonts w:ascii="Times New Roman" w:hAnsi="Times New Roman" w:cs="Times New Roman"/>
          <w:color w:val="auto"/>
          <w:sz w:val="28"/>
          <w:szCs w:val="28"/>
        </w:rPr>
      </w:pPr>
      <w:bookmarkStart w:id="6" w:name="_Toc12036420"/>
      <w:r w:rsidRPr="009A2D61">
        <w:rPr>
          <w:rFonts w:ascii="Times New Roman" w:hAnsi="Times New Roman" w:cs="Times New Roman"/>
          <w:color w:val="auto"/>
          <w:sz w:val="28"/>
          <w:szCs w:val="28"/>
        </w:rPr>
        <w:t xml:space="preserve">Программное обеспечение для проведения </w:t>
      </w:r>
      <w:proofErr w:type="spellStart"/>
      <w:r w:rsidRPr="009A2D61">
        <w:rPr>
          <w:rFonts w:ascii="Times New Roman" w:hAnsi="Times New Roman" w:cs="Times New Roman"/>
          <w:color w:val="auto"/>
          <w:sz w:val="28"/>
          <w:szCs w:val="28"/>
        </w:rPr>
        <w:t>стабилографических</w:t>
      </w:r>
      <w:proofErr w:type="spellEnd"/>
      <w:r w:rsidRPr="009A2D61">
        <w:rPr>
          <w:rFonts w:ascii="Times New Roman" w:hAnsi="Times New Roman" w:cs="Times New Roman"/>
          <w:color w:val="auto"/>
          <w:sz w:val="28"/>
          <w:szCs w:val="28"/>
        </w:rPr>
        <w:t xml:space="preserve"> исследований</w:t>
      </w:r>
      <w:bookmarkEnd w:id="6"/>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Управление и съем данных со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приборов осуществляется при помощи специализированного ПО.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разработанное ЗАО «ОКБ «РИТМ». Данная программа представляет собой систему для работы с различным </w:t>
      </w:r>
      <w:proofErr w:type="spellStart"/>
      <w:r w:rsidRPr="009A2D61">
        <w:rPr>
          <w:rFonts w:ascii="Times New Roman" w:hAnsi="Times New Roman" w:cs="Times New Roman"/>
          <w:sz w:val="28"/>
          <w:szCs w:val="28"/>
        </w:rPr>
        <w:t>стабилографическим</w:t>
      </w:r>
      <w:proofErr w:type="spellEnd"/>
      <w:r w:rsidRPr="009A2D61">
        <w:rPr>
          <w:rFonts w:ascii="Times New Roman" w:hAnsi="Times New Roman" w:cs="Times New Roman"/>
          <w:sz w:val="28"/>
          <w:szCs w:val="28"/>
        </w:rPr>
        <w:t xml:space="preserve"> оборудованием, в том числе с аппаратно-программным комплексом «Многофункциональное кресло», обеспечения программного управления этим оборудованием, выполнения ряда сервисных функций по проведению обследований и обработке результатов этих обследований (рис. 4).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позволяет создавать и управлять базой данных пациентов, базой данных проведенных обследований, списком методик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исследований, визуализировать </w:t>
      </w:r>
      <w:proofErr w:type="spellStart"/>
      <w:r w:rsidRPr="009A2D61">
        <w:rPr>
          <w:rFonts w:ascii="Times New Roman" w:hAnsi="Times New Roman" w:cs="Times New Roman"/>
          <w:sz w:val="28"/>
          <w:szCs w:val="28"/>
        </w:rPr>
        <w:t>стабилограммы</w:t>
      </w:r>
      <w:proofErr w:type="spellEnd"/>
      <w:r w:rsidRPr="009A2D61">
        <w:rPr>
          <w:rFonts w:ascii="Times New Roman" w:hAnsi="Times New Roman" w:cs="Times New Roman"/>
          <w:sz w:val="28"/>
          <w:szCs w:val="28"/>
        </w:rPr>
        <w:t xml:space="preserve"> и </w:t>
      </w:r>
      <w:proofErr w:type="spellStart"/>
      <w:r w:rsidRPr="009A2D61">
        <w:rPr>
          <w:rFonts w:ascii="Times New Roman" w:hAnsi="Times New Roman" w:cs="Times New Roman"/>
          <w:sz w:val="28"/>
          <w:szCs w:val="28"/>
        </w:rPr>
        <w:t>статокинезеграммы</w:t>
      </w:r>
      <w:proofErr w:type="spellEnd"/>
      <w:r w:rsidRPr="009A2D61">
        <w:rPr>
          <w:rFonts w:ascii="Times New Roman" w:hAnsi="Times New Roman" w:cs="Times New Roman"/>
          <w:sz w:val="28"/>
          <w:szCs w:val="28"/>
        </w:rPr>
        <w:t xml:space="preserve">, а также экспортировать сигналы, полученные от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оборудования, в различных форматах. Для проектируемой системы наиболее важным является последнее, а потому данный функционал следует рассмотреть подробнее.</w:t>
      </w:r>
    </w:p>
    <w:p w:rsidR="004134B4" w:rsidRPr="009A2D61" w:rsidRDefault="004134B4" w:rsidP="004134B4">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lastRenderedPageBreak/>
        <w:drawing>
          <wp:inline distT="0" distB="0" distL="0" distR="0" wp14:anchorId="58171AF5" wp14:editId="09720E3C">
            <wp:extent cx="6010275" cy="40219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8601" b="50747"/>
                    <a:stretch/>
                  </pic:blipFill>
                  <pic:spPr bwMode="auto">
                    <a:xfrm>
                      <a:off x="0" y="0"/>
                      <a:ext cx="6024675" cy="4031549"/>
                    </a:xfrm>
                    <a:prstGeom prst="rect">
                      <a:avLst/>
                    </a:prstGeom>
                    <a:ln>
                      <a:noFill/>
                    </a:ln>
                    <a:extLst>
                      <a:ext uri="{53640926-AAD7-44D8-BBD7-CCE9431645EC}">
                        <a14:shadowObscured xmlns:a14="http://schemas.microsoft.com/office/drawing/2010/main"/>
                      </a:ext>
                    </a:extLst>
                  </pic:spPr>
                </pic:pic>
              </a:graphicData>
            </a:graphic>
          </wp:inline>
        </w:drawing>
      </w:r>
    </w:p>
    <w:p w:rsidR="004134B4" w:rsidRPr="009A2D61" w:rsidRDefault="009E2178" w:rsidP="004134B4">
      <w:pPr>
        <w:jc w:val="center"/>
        <w:rPr>
          <w:rFonts w:ascii="Times New Roman" w:hAnsi="Times New Roman" w:cs="Times New Roman"/>
          <w:sz w:val="28"/>
          <w:szCs w:val="28"/>
        </w:rPr>
      </w:pPr>
      <w:r w:rsidRPr="009A2D61">
        <w:rPr>
          <w:rFonts w:ascii="Times New Roman" w:hAnsi="Times New Roman" w:cs="Times New Roman"/>
          <w:sz w:val="28"/>
          <w:szCs w:val="28"/>
        </w:rPr>
        <w:t>Рис. 7</w:t>
      </w:r>
      <w:r w:rsidR="004134B4" w:rsidRPr="009A2D61">
        <w:rPr>
          <w:rFonts w:ascii="Times New Roman" w:hAnsi="Times New Roman" w:cs="Times New Roman"/>
          <w:sz w:val="28"/>
          <w:szCs w:val="28"/>
        </w:rPr>
        <w:t>. Меню в главном окне программы «</w:t>
      </w:r>
      <w:proofErr w:type="spellStart"/>
      <w:r w:rsidR="004134B4" w:rsidRPr="009A2D61">
        <w:rPr>
          <w:rFonts w:ascii="Times New Roman" w:hAnsi="Times New Roman" w:cs="Times New Roman"/>
          <w:sz w:val="28"/>
          <w:szCs w:val="28"/>
          <w:lang w:val="en-US"/>
        </w:rPr>
        <w:t>StabMed</w:t>
      </w:r>
      <w:proofErr w:type="spellEnd"/>
      <w:r w:rsidR="004134B4" w:rsidRPr="009A2D61">
        <w:rPr>
          <w:rFonts w:ascii="Times New Roman" w:hAnsi="Times New Roman" w:cs="Times New Roman"/>
          <w:sz w:val="28"/>
          <w:szCs w:val="28"/>
        </w:rPr>
        <w:t>».</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предусмотрены следующие возможности сохранения и экспорта измерений: сохранение в базе данных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экспорт в различные текстовые форматы в виде массива значений датчиков в отдельные моменты времени, обмен данными с другим программным обеспечением по стандарту </w:t>
      </w:r>
      <w:r w:rsidRPr="009A2D61">
        <w:rPr>
          <w:rFonts w:ascii="Times New Roman" w:hAnsi="Times New Roman" w:cs="Times New Roman"/>
          <w:sz w:val="28"/>
          <w:szCs w:val="28"/>
          <w:lang w:val="en-US"/>
        </w:rPr>
        <w:t>Microsoft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Последний стоит рассмотреть более подробно.</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Программа </w:t>
      </w:r>
      <w:proofErr w:type="spellStart"/>
      <w:r w:rsidRPr="009A2D61">
        <w:rPr>
          <w:rFonts w:ascii="Times New Roman" w:hAnsi="Times New Roman" w:cs="Times New Roman"/>
          <w:sz w:val="28"/>
          <w:szCs w:val="28"/>
        </w:rPr>
        <w:t>StabMed</w:t>
      </w:r>
      <w:proofErr w:type="spellEnd"/>
      <w:r w:rsidRPr="009A2D61">
        <w:rPr>
          <w:rFonts w:ascii="Times New Roman" w:hAnsi="Times New Roman" w:cs="Times New Roman"/>
          <w:sz w:val="28"/>
          <w:szCs w:val="28"/>
        </w:rPr>
        <w:t xml:space="preserve"> в рамках интерфейса COM выступает в роли сервера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то есть приложения, поставляющего данные, а проектируемая автоматизированная система обработки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измерений – в роли COM-клиента, то есть приложения, запрашивающего и использующего эти данные. При запуске на ПК </w:t>
      </w:r>
      <w:proofErr w:type="spellStart"/>
      <w:r w:rsidRPr="009A2D61">
        <w:rPr>
          <w:rFonts w:ascii="Times New Roman" w:hAnsi="Times New Roman" w:cs="Times New Roman"/>
          <w:sz w:val="28"/>
          <w:szCs w:val="28"/>
        </w:rPr>
        <w:t>StabMed</w:t>
      </w:r>
      <w:proofErr w:type="spellEnd"/>
      <w:r w:rsidRPr="009A2D61">
        <w:rPr>
          <w:rFonts w:ascii="Times New Roman" w:hAnsi="Times New Roman" w:cs="Times New Roman"/>
          <w:sz w:val="28"/>
          <w:szCs w:val="28"/>
        </w:rPr>
        <w:t xml:space="preserve"> автоматически регистрируется в качестве COM-сервера, и последующие обращения к нему идут через этот зарегистрированный COM-сервер. Если при обращении приложения-пользователя (в данном случае, проектируемой автоматизированной системы) к серверу COM </w:t>
      </w:r>
      <w:proofErr w:type="spellStart"/>
      <w:r w:rsidRPr="009A2D61">
        <w:rPr>
          <w:rFonts w:ascii="Times New Roman" w:hAnsi="Times New Roman" w:cs="Times New Roman"/>
          <w:sz w:val="28"/>
          <w:szCs w:val="28"/>
        </w:rPr>
        <w:t>StabMed</w:t>
      </w:r>
      <w:proofErr w:type="spellEnd"/>
      <w:r w:rsidRPr="009A2D61">
        <w:rPr>
          <w:rFonts w:ascii="Times New Roman" w:hAnsi="Times New Roman" w:cs="Times New Roman"/>
          <w:sz w:val="28"/>
          <w:szCs w:val="28"/>
        </w:rPr>
        <w:t xml:space="preserve"> не загружен, то он автоматически загружается, а после использования автоматически выгружается. Если же при обращении </w:t>
      </w:r>
      <w:r w:rsidRPr="009A2D61">
        <w:rPr>
          <w:rFonts w:ascii="Times New Roman" w:hAnsi="Times New Roman" w:cs="Times New Roman"/>
          <w:sz w:val="28"/>
          <w:szCs w:val="28"/>
        </w:rPr>
        <w:lastRenderedPageBreak/>
        <w:t xml:space="preserve">приложения пользователя к серверу COM </w:t>
      </w:r>
      <w:proofErr w:type="spellStart"/>
      <w:r w:rsidRPr="009A2D61">
        <w:rPr>
          <w:rFonts w:ascii="Times New Roman" w:hAnsi="Times New Roman" w:cs="Times New Roman"/>
          <w:sz w:val="28"/>
          <w:szCs w:val="28"/>
        </w:rPr>
        <w:t>StabMed</w:t>
      </w:r>
      <w:proofErr w:type="spellEnd"/>
      <w:r w:rsidRPr="009A2D61">
        <w:rPr>
          <w:rFonts w:ascii="Times New Roman" w:hAnsi="Times New Roman" w:cs="Times New Roman"/>
          <w:sz w:val="28"/>
          <w:szCs w:val="28"/>
        </w:rPr>
        <w:t xml:space="preserve"> загружен, то статус </w:t>
      </w:r>
      <w:proofErr w:type="spellStart"/>
      <w:r w:rsidRPr="009A2D61">
        <w:rPr>
          <w:rFonts w:ascii="Times New Roman" w:hAnsi="Times New Roman" w:cs="Times New Roman"/>
          <w:sz w:val="28"/>
          <w:szCs w:val="28"/>
        </w:rPr>
        <w:t>StabMed</w:t>
      </w:r>
      <w:proofErr w:type="spellEnd"/>
      <w:r w:rsidRPr="009A2D61">
        <w:rPr>
          <w:rFonts w:ascii="Times New Roman" w:hAnsi="Times New Roman" w:cs="Times New Roman"/>
          <w:sz w:val="28"/>
          <w:szCs w:val="28"/>
        </w:rPr>
        <w:t xml:space="preserve"> не меняется. С помощью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-интерфейса сторонняя программа имеет возможность получать данные из базы данных пациентов (ФИО, дата рождения, биометрические параметры), техническую информацию о пробах и измерениях, непосредственно сигналы, фиксируемые </w:t>
      </w:r>
      <w:proofErr w:type="spellStart"/>
      <w:r w:rsidRPr="009A2D61">
        <w:rPr>
          <w:rFonts w:ascii="Times New Roman" w:hAnsi="Times New Roman" w:cs="Times New Roman"/>
          <w:sz w:val="28"/>
          <w:szCs w:val="28"/>
        </w:rPr>
        <w:t>стабилометрическими</w:t>
      </w:r>
      <w:proofErr w:type="spellEnd"/>
      <w:r w:rsidRPr="009A2D61">
        <w:rPr>
          <w:rFonts w:ascii="Times New Roman" w:hAnsi="Times New Roman" w:cs="Times New Roman"/>
          <w:sz w:val="28"/>
          <w:szCs w:val="28"/>
        </w:rPr>
        <w:t xml:space="preserve"> приборами. Подробно стандарт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описан в [9], а используемый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интерфейс по стандарту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его реализация и поддерживаемые функции в полной мере описаны в Приложении 1. </w:t>
      </w:r>
    </w:p>
    <w:p w:rsidR="004134B4" w:rsidRPr="009A2D61" w:rsidRDefault="004134B4" w:rsidP="008463B3">
      <w:pPr>
        <w:pStyle w:val="2"/>
        <w:rPr>
          <w:rFonts w:ascii="Times New Roman" w:hAnsi="Times New Roman" w:cs="Times New Roman"/>
          <w:color w:val="auto"/>
          <w:sz w:val="28"/>
          <w:szCs w:val="28"/>
        </w:rPr>
      </w:pPr>
      <w:bookmarkStart w:id="7" w:name="_Toc12036421"/>
      <w:r w:rsidRPr="009A2D61">
        <w:rPr>
          <w:rFonts w:ascii="Times New Roman" w:hAnsi="Times New Roman" w:cs="Times New Roman"/>
          <w:color w:val="auto"/>
          <w:sz w:val="28"/>
          <w:szCs w:val="28"/>
        </w:rPr>
        <w:t xml:space="preserve">Описание процесса проведения </w:t>
      </w:r>
      <w:proofErr w:type="spellStart"/>
      <w:r w:rsidRPr="009A2D61">
        <w:rPr>
          <w:rFonts w:ascii="Times New Roman" w:hAnsi="Times New Roman" w:cs="Times New Roman"/>
          <w:color w:val="auto"/>
          <w:sz w:val="28"/>
          <w:szCs w:val="28"/>
        </w:rPr>
        <w:t>стабилографического</w:t>
      </w:r>
      <w:proofErr w:type="spellEnd"/>
      <w:r w:rsidRPr="009A2D61">
        <w:rPr>
          <w:rFonts w:ascii="Times New Roman" w:hAnsi="Times New Roman" w:cs="Times New Roman"/>
          <w:color w:val="auto"/>
          <w:sz w:val="28"/>
          <w:szCs w:val="28"/>
        </w:rPr>
        <w:t xml:space="preserve"> измерения</w:t>
      </w:r>
      <w:bookmarkEnd w:id="7"/>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Для проектирования системы, наиболее полно соответствующей требованиям пользователей, следует более детально рассмотреть процесс проведения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измерения. Данное описание было составлено в процессе участия в исследованиях, проводимых на кафедре анатомии и физиологии человека и животных МПГУ методами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xml:space="preserve"> при помощи АПК «Многофункциональное кресло», а также на основе анализа сведений из [2] и [7]. </w:t>
      </w:r>
    </w:p>
    <w:p w:rsidR="004134B4" w:rsidRPr="009A2D61" w:rsidRDefault="004134B4" w:rsidP="004134B4">
      <w:pPr>
        <w:rPr>
          <w:rFonts w:ascii="Times New Roman" w:hAnsi="Times New Roman" w:cs="Times New Roman"/>
          <w:sz w:val="28"/>
          <w:szCs w:val="28"/>
        </w:rPr>
      </w:pPr>
      <w:proofErr w:type="spellStart"/>
      <w:r w:rsidRPr="009A2D61">
        <w:rPr>
          <w:rFonts w:ascii="Times New Roman" w:hAnsi="Times New Roman" w:cs="Times New Roman"/>
          <w:sz w:val="28"/>
          <w:szCs w:val="28"/>
        </w:rPr>
        <w:t>Стабилографическое</w:t>
      </w:r>
      <w:proofErr w:type="spellEnd"/>
      <w:r w:rsidRPr="009A2D61">
        <w:rPr>
          <w:rFonts w:ascii="Times New Roman" w:hAnsi="Times New Roman" w:cs="Times New Roman"/>
          <w:sz w:val="28"/>
          <w:szCs w:val="28"/>
        </w:rPr>
        <w:t xml:space="preserve"> измерение можно условно разделить на 3 этапа: подготовка, снятие показаний и анализ показаний. В рамках подготовки информация о пациенте (человеке, исследование которого осуществляется), в числе которых ФИО, дата рождения и антропометрические данные: рост, вес, размеры конечностей. Для правильной интерпретации результатов уточняется наличие диагностированных на момент исследования заболеваний центральной нервной системы и опорно-двигательного аппарата, которые указываются в комментариях. Пациент усаживается в «кресло», при необходимости на него надеваются приборы для измерения показателей работы сердечно-сосудистой системы (пульс, артериальное давление, наличие аритмии и др.). Оператор аппаратно-программного комплекса производит калибровку датчиков.</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Снятие показаний начинается и завершается по соответствующим командам оператора, вводимым на персональном компьютере в программе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Длительность опроса датчиков в рамках одного измерения по обычно составляет не более 60 секунд. Частота опроса датчиков по умолчанию составляет 50 Гц. По </w:t>
      </w:r>
      <w:r w:rsidRPr="009A2D61">
        <w:rPr>
          <w:rFonts w:ascii="Times New Roman" w:hAnsi="Times New Roman" w:cs="Times New Roman"/>
          <w:sz w:val="28"/>
          <w:szCs w:val="28"/>
        </w:rPr>
        <w:lastRenderedPageBreak/>
        <w:t xml:space="preserve">окончанию данного этапа в окне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отображается </w:t>
      </w:r>
      <w:proofErr w:type="spellStart"/>
      <w:r w:rsidRPr="009A2D61">
        <w:rPr>
          <w:rFonts w:ascii="Times New Roman" w:hAnsi="Times New Roman" w:cs="Times New Roman"/>
          <w:sz w:val="28"/>
          <w:szCs w:val="28"/>
        </w:rPr>
        <w:t>стабилограмма</w:t>
      </w:r>
      <w:proofErr w:type="spellEnd"/>
      <w:r w:rsidRPr="009A2D61">
        <w:rPr>
          <w:rFonts w:ascii="Times New Roman" w:hAnsi="Times New Roman" w:cs="Times New Roman"/>
          <w:sz w:val="28"/>
          <w:szCs w:val="28"/>
        </w:rPr>
        <w:t xml:space="preserve"> и </w:t>
      </w:r>
      <w:proofErr w:type="spellStart"/>
      <w:r w:rsidRPr="009A2D61">
        <w:rPr>
          <w:rFonts w:ascii="Times New Roman" w:hAnsi="Times New Roman" w:cs="Times New Roman"/>
          <w:sz w:val="28"/>
          <w:szCs w:val="28"/>
        </w:rPr>
        <w:t>статокинезеграмма</w:t>
      </w:r>
      <w:proofErr w:type="spellEnd"/>
      <w:r w:rsidRPr="009A2D61">
        <w:rPr>
          <w:rFonts w:ascii="Times New Roman" w:hAnsi="Times New Roman" w:cs="Times New Roman"/>
          <w:sz w:val="28"/>
          <w:szCs w:val="28"/>
        </w:rPr>
        <w:t xml:space="preserve">.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Анализ показаний представляет собой наименее формализованный и потому наиболее сложный этап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измерения. Как указывалось, выше, получаемые данные представляют собой квазипериодические сигналы интегративной природы, требующие для сколь-нибудь эффективной интерпретации математической обработки и экспертной оценки, заключающейся в сопоставлении частоты сердечных сокращений, частоты дыхания, степени утомления, наличия тех или иных патологий у испытуемого. </w:t>
      </w:r>
      <w:proofErr w:type="spellStart"/>
      <w:r w:rsidRPr="009A2D61">
        <w:rPr>
          <w:rFonts w:ascii="Times New Roman" w:hAnsi="Times New Roman" w:cs="Times New Roman"/>
          <w:sz w:val="28"/>
          <w:szCs w:val="28"/>
        </w:rPr>
        <w:t>кафедрВ</w:t>
      </w:r>
      <w:proofErr w:type="spellEnd"/>
      <w:r w:rsidRPr="009A2D61">
        <w:rPr>
          <w:rFonts w:ascii="Times New Roman" w:hAnsi="Times New Roman" w:cs="Times New Roman"/>
          <w:sz w:val="28"/>
          <w:szCs w:val="28"/>
        </w:rPr>
        <w:t xml:space="preserve"> силу специфики аппаратно-программного комплекса «Многофункциональное кресло», а также исходя из медицинских предпосылок, описанных выше, неотъемлемой частью этапа анализа показаний является сопоставление </w:t>
      </w:r>
      <w:proofErr w:type="spellStart"/>
      <w:r w:rsidRPr="009A2D61">
        <w:rPr>
          <w:rFonts w:ascii="Times New Roman" w:hAnsi="Times New Roman" w:cs="Times New Roman"/>
          <w:sz w:val="28"/>
          <w:szCs w:val="28"/>
        </w:rPr>
        <w:t>стабилограмм</w:t>
      </w:r>
      <w:proofErr w:type="spellEnd"/>
      <w:r w:rsidRPr="009A2D61">
        <w:rPr>
          <w:rFonts w:ascii="Times New Roman" w:hAnsi="Times New Roman" w:cs="Times New Roman"/>
          <w:sz w:val="28"/>
          <w:szCs w:val="28"/>
        </w:rPr>
        <w:t xml:space="preserve"> и </w:t>
      </w:r>
      <w:proofErr w:type="spellStart"/>
      <w:r w:rsidRPr="009A2D61">
        <w:rPr>
          <w:rFonts w:ascii="Times New Roman" w:hAnsi="Times New Roman" w:cs="Times New Roman"/>
          <w:sz w:val="28"/>
          <w:szCs w:val="28"/>
        </w:rPr>
        <w:t>статокинезеграмм</w:t>
      </w:r>
      <w:proofErr w:type="spellEnd"/>
      <w:r w:rsidRPr="009A2D61">
        <w:rPr>
          <w:rFonts w:ascii="Times New Roman" w:hAnsi="Times New Roman" w:cs="Times New Roman"/>
          <w:sz w:val="28"/>
          <w:szCs w:val="28"/>
        </w:rPr>
        <w:t xml:space="preserve">, снятых с разных частей тела пациента, а также сопоставления их спектров и сравнение расчетных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величин. Целью этапа анализа показаний является заключение о наличии либо отсутствии у пациента тех или иных заболеваний нервной системы и/или опорно-двигательного аппарата, либо вывод о влиянии того или иного фактора на состояние человека в контексте психосоматических исследований.   </w:t>
      </w:r>
    </w:p>
    <w:p w:rsidR="004134B4" w:rsidRPr="009A2D61" w:rsidRDefault="004134B4" w:rsidP="008463B3">
      <w:pPr>
        <w:pStyle w:val="2"/>
        <w:rPr>
          <w:rFonts w:ascii="Times New Roman" w:hAnsi="Times New Roman" w:cs="Times New Roman"/>
          <w:color w:val="auto"/>
          <w:sz w:val="28"/>
          <w:szCs w:val="28"/>
        </w:rPr>
      </w:pPr>
      <w:bookmarkStart w:id="8" w:name="_Toc12036422"/>
      <w:r w:rsidRPr="009A2D61">
        <w:rPr>
          <w:rFonts w:ascii="Times New Roman" w:hAnsi="Times New Roman" w:cs="Times New Roman"/>
          <w:color w:val="auto"/>
          <w:sz w:val="28"/>
          <w:szCs w:val="28"/>
        </w:rPr>
        <w:t>Определение требований к автоматизированной системе</w:t>
      </w:r>
      <w:bookmarkEnd w:id="8"/>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рамках проектирования крайне важно сформировать корректные и полные требования к продукту, чтобы автоматизированная система на должном уровне выполняла свою главную задачу – удовлетворение потребностей пользователей, в данном случае потребностей в обработке результатов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со стороны исследователей-физиологов.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Для сбора требований к автоматизированной системе обработки результатов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были применены несколько техник сбора требований, среди которых: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изучение существующей документации;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интервью;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lastRenderedPageBreak/>
        <w:t xml:space="preserve">- обучение;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работа «в поле».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процессе изучения существующей документации, а именно [5], [7], [8] и [10], были выявлены следующие функциональные требования к системе обработки результатов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проведение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возможность расчета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показателей;</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визуализация результатов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сохранение результатов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 для их дальнейшего использования;</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сопоставление результатов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 с физиологическими показателями испытуемого (частота сердечных сокращений, частота дыхания).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процессе интервьюирования сотрудников кафедры анатомии и физиологии человека и животных МПГУ, занимающихся исследованиями в области </w:t>
      </w:r>
      <w:proofErr w:type="spellStart"/>
      <w:r w:rsidRPr="009A2D61">
        <w:rPr>
          <w:rFonts w:ascii="Times New Roman" w:hAnsi="Times New Roman" w:cs="Times New Roman"/>
          <w:sz w:val="28"/>
          <w:szCs w:val="28"/>
        </w:rPr>
        <w:t>психосоматики</w:t>
      </w:r>
      <w:proofErr w:type="spellEnd"/>
      <w:r w:rsidRPr="009A2D61">
        <w:rPr>
          <w:rFonts w:ascii="Times New Roman" w:hAnsi="Times New Roman" w:cs="Times New Roman"/>
          <w:sz w:val="28"/>
          <w:szCs w:val="28"/>
        </w:rPr>
        <w:t xml:space="preserve"> и физиологии в том числе при помощи методов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были уточнены и верифицированы функциональные требования к системе, а также выявлены нефункциональные. К списку функциональных требований добавились следующие пункты:</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Среди нефункциональных требований к проектируемой автоматизированной системе были выделены следующие: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работа автоматизированной системы на персональном компьютере с предустановленной операционной системы </w:t>
      </w:r>
      <w:r w:rsidRPr="009A2D61">
        <w:rPr>
          <w:rFonts w:ascii="Times New Roman" w:hAnsi="Times New Roman" w:cs="Times New Roman"/>
          <w:sz w:val="28"/>
          <w:szCs w:val="28"/>
          <w:lang w:val="en-US"/>
        </w:rPr>
        <w:t>Microsoft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Windows</w:t>
      </w:r>
      <w:r w:rsidRPr="009A2D61">
        <w:rPr>
          <w:rFonts w:ascii="Times New Roman" w:hAnsi="Times New Roman" w:cs="Times New Roman"/>
          <w:sz w:val="28"/>
          <w:szCs w:val="28"/>
        </w:rPr>
        <w:t xml:space="preserve"> версии 7 и выше;</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взаимодействие исследователя с системой осуществляется при помощи графического пользовательского интерфейса типа «окно»;</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экспорт данных из ПО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без необходимости экспорта в промежуточный формат (</w:t>
      </w:r>
      <w:proofErr w:type="spellStart"/>
      <w:r w:rsidRPr="009A2D61">
        <w:rPr>
          <w:rFonts w:ascii="Times New Roman" w:hAnsi="Times New Roman" w:cs="Times New Roman"/>
          <w:sz w:val="28"/>
          <w:szCs w:val="28"/>
        </w:rPr>
        <w:t>нативная</w:t>
      </w:r>
      <w:proofErr w:type="spellEnd"/>
      <w:r w:rsidRPr="009A2D61">
        <w:rPr>
          <w:rFonts w:ascii="Times New Roman" w:hAnsi="Times New Roman" w:cs="Times New Roman"/>
          <w:sz w:val="28"/>
          <w:szCs w:val="28"/>
        </w:rPr>
        <w:t xml:space="preserve"> поддержка обмена данными между автоматизированной системой и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Для лучшего понимания специфики предметной области, уточнения и верификаций новых требований после предварительного обучения было принято </w:t>
      </w:r>
      <w:r w:rsidRPr="009A2D61">
        <w:rPr>
          <w:rFonts w:ascii="Times New Roman" w:hAnsi="Times New Roman" w:cs="Times New Roman"/>
          <w:sz w:val="28"/>
          <w:szCs w:val="28"/>
        </w:rPr>
        <w:lastRenderedPageBreak/>
        <w:t xml:space="preserve">участие в </w:t>
      </w:r>
      <w:proofErr w:type="spellStart"/>
      <w:r w:rsidRPr="009A2D61">
        <w:rPr>
          <w:rFonts w:ascii="Times New Roman" w:hAnsi="Times New Roman" w:cs="Times New Roman"/>
          <w:sz w:val="28"/>
          <w:szCs w:val="28"/>
        </w:rPr>
        <w:t>стабилографическом</w:t>
      </w:r>
      <w:proofErr w:type="spellEnd"/>
      <w:r w:rsidRPr="009A2D61">
        <w:rPr>
          <w:rFonts w:ascii="Times New Roman" w:hAnsi="Times New Roman" w:cs="Times New Roman"/>
          <w:sz w:val="28"/>
          <w:szCs w:val="28"/>
        </w:rPr>
        <w:t xml:space="preserve"> исследовании в рамках написания студентом Московского педагогического государственного университета магистерской диссертации на тему из области </w:t>
      </w:r>
      <w:proofErr w:type="spellStart"/>
      <w:r w:rsidRPr="009A2D61">
        <w:rPr>
          <w:rFonts w:ascii="Times New Roman" w:hAnsi="Times New Roman" w:cs="Times New Roman"/>
          <w:sz w:val="28"/>
          <w:szCs w:val="28"/>
        </w:rPr>
        <w:t>психосоматики</w:t>
      </w:r>
      <w:proofErr w:type="spellEnd"/>
      <w:r w:rsidRPr="009A2D61">
        <w:rPr>
          <w:rFonts w:ascii="Times New Roman" w:hAnsi="Times New Roman" w:cs="Times New Roman"/>
          <w:sz w:val="28"/>
          <w:szCs w:val="28"/>
        </w:rPr>
        <w:t xml:space="preserve"> учебного процесса в высших учебных заведениях. В число нефункциональных вошло ещё одно требование: отображение </w:t>
      </w:r>
      <w:proofErr w:type="spellStart"/>
      <w:r w:rsidRPr="009A2D61">
        <w:rPr>
          <w:rFonts w:ascii="Times New Roman" w:hAnsi="Times New Roman" w:cs="Times New Roman"/>
          <w:sz w:val="28"/>
          <w:szCs w:val="28"/>
        </w:rPr>
        <w:t>стабилограмм</w:t>
      </w:r>
      <w:proofErr w:type="spellEnd"/>
      <w:r w:rsidRPr="009A2D61">
        <w:rPr>
          <w:rFonts w:ascii="Times New Roman" w:hAnsi="Times New Roman" w:cs="Times New Roman"/>
          <w:sz w:val="28"/>
          <w:szCs w:val="28"/>
        </w:rPr>
        <w:t xml:space="preserve"> и результатов их частотного анализа в рамках одного «окна» - данное требование продиктовано тем, что сравнение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данных, снятых с различных участков тела человека является важнейшим методом трактовки результатов исследования на этапе анализа его результатов.  В число функциональных требований также вошли ещё два требования:</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выявление в </w:t>
      </w:r>
      <w:proofErr w:type="spellStart"/>
      <w:r w:rsidRPr="009A2D61">
        <w:rPr>
          <w:rFonts w:ascii="Times New Roman" w:hAnsi="Times New Roman" w:cs="Times New Roman"/>
          <w:sz w:val="28"/>
          <w:szCs w:val="28"/>
        </w:rPr>
        <w:t>стабилограмме</w:t>
      </w:r>
      <w:proofErr w:type="spellEnd"/>
      <w:r w:rsidRPr="009A2D61">
        <w:rPr>
          <w:rFonts w:ascii="Times New Roman" w:hAnsi="Times New Roman" w:cs="Times New Roman"/>
          <w:sz w:val="28"/>
          <w:szCs w:val="28"/>
        </w:rPr>
        <w:t xml:space="preserve"> маркеров тех или иных заболеваний на основе имеющихся сведений о зависимости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сигналов;</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маркирование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Данные функциональные требования были выделены, с одной стороны, как необходимые для помощи исследователям-физиологам в диагностике состояния испытуемых, и с другой стороны, как предпосылка для создания более функциональной автоматизированной системы обработки результатов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которая анализировала бы получаемые сигналы инструментами интеллектуального анализа данных или так называемого «</w:t>
      </w:r>
      <w:r w:rsidRPr="009A2D61">
        <w:rPr>
          <w:rFonts w:ascii="Times New Roman" w:hAnsi="Times New Roman" w:cs="Times New Roman"/>
          <w:sz w:val="28"/>
          <w:szCs w:val="28"/>
          <w:lang w:val="en-US"/>
        </w:rPr>
        <w:t>Data</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mining</w:t>
      </w:r>
      <w:r w:rsidRPr="009A2D61">
        <w:rPr>
          <w:rFonts w:ascii="Times New Roman" w:hAnsi="Times New Roman" w:cs="Times New Roman"/>
          <w:sz w:val="28"/>
          <w:szCs w:val="28"/>
        </w:rPr>
        <w:t xml:space="preserve">», который может предполагать, в числе прочего, наличие обученной нейронной сети, которая занималась бы детектированием в сигнале характерных признаков того или иного заболевания. Для этих целей необходимо наличие большого количества классифицированных данных. Соблюдение вышеуказанных требований по мере использования автоматизированной системы будет способствовать накоплению таких данных. </w:t>
      </w:r>
    </w:p>
    <w:p w:rsidR="004134B4" w:rsidRPr="009A2D61" w:rsidRDefault="001C16EE" w:rsidP="008463B3">
      <w:pPr>
        <w:pStyle w:val="2"/>
        <w:rPr>
          <w:rFonts w:ascii="Times New Roman" w:hAnsi="Times New Roman" w:cs="Times New Roman"/>
          <w:color w:val="auto"/>
          <w:sz w:val="28"/>
          <w:szCs w:val="28"/>
        </w:rPr>
      </w:pPr>
      <w:bookmarkStart w:id="9" w:name="_Toc12036423"/>
      <w:r w:rsidRPr="009A2D61">
        <w:rPr>
          <w:rFonts w:ascii="Times New Roman" w:hAnsi="Times New Roman" w:cs="Times New Roman"/>
          <w:color w:val="auto"/>
          <w:sz w:val="28"/>
          <w:szCs w:val="28"/>
        </w:rPr>
        <w:t>Итоговые требования</w:t>
      </w:r>
      <w:bookmarkEnd w:id="9"/>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В главе 1 был проведен анализ предметной области, рассмотрены понятие и методы такой области медицины, как </w:t>
      </w:r>
      <w:proofErr w:type="spellStart"/>
      <w:r w:rsidRPr="009A2D61">
        <w:rPr>
          <w:rFonts w:ascii="Times New Roman" w:hAnsi="Times New Roman" w:cs="Times New Roman"/>
          <w:sz w:val="28"/>
          <w:szCs w:val="28"/>
        </w:rPr>
        <w:t>стабилометрия</w:t>
      </w:r>
      <w:proofErr w:type="spellEnd"/>
      <w:r w:rsidRPr="009A2D61">
        <w:rPr>
          <w:rFonts w:ascii="Times New Roman" w:hAnsi="Times New Roman" w:cs="Times New Roman"/>
          <w:sz w:val="28"/>
          <w:szCs w:val="28"/>
        </w:rPr>
        <w:t xml:space="preserve">, описан алгоритм </w:t>
      </w:r>
      <w:r w:rsidRPr="009A2D61">
        <w:rPr>
          <w:rFonts w:ascii="Times New Roman" w:hAnsi="Times New Roman" w:cs="Times New Roman"/>
          <w:sz w:val="28"/>
          <w:szCs w:val="28"/>
        </w:rPr>
        <w:lastRenderedPageBreak/>
        <w:t xml:space="preserve">проведения </w:t>
      </w:r>
      <w:proofErr w:type="spellStart"/>
      <w:r w:rsidRPr="009A2D61">
        <w:rPr>
          <w:rFonts w:ascii="Times New Roman" w:hAnsi="Times New Roman" w:cs="Times New Roman"/>
          <w:sz w:val="28"/>
          <w:szCs w:val="28"/>
        </w:rPr>
        <w:t>стабилометрического</w:t>
      </w:r>
      <w:proofErr w:type="spellEnd"/>
      <w:r w:rsidRPr="009A2D61">
        <w:rPr>
          <w:rFonts w:ascii="Times New Roman" w:hAnsi="Times New Roman" w:cs="Times New Roman"/>
          <w:sz w:val="28"/>
          <w:szCs w:val="28"/>
        </w:rPr>
        <w:t xml:space="preserve"> исследования, а также аппаратные и программные средства, используемые при проведении подобного рода исследований. Результатом проведенного анализа являются требования к проектируемой автоматизированной системе, а именно:</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проведение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возможность расчета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показателей;</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визуализация результатов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сохранение результатов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 для их дальнейшего использования;</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сопоставление результатов частотного анализа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сигналов с физиологическими показателями испытуемого (частота сердечных сокращений, частота дыхания). </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выявление в </w:t>
      </w:r>
      <w:proofErr w:type="spellStart"/>
      <w:r w:rsidRPr="009A2D61">
        <w:rPr>
          <w:rFonts w:ascii="Times New Roman" w:hAnsi="Times New Roman" w:cs="Times New Roman"/>
          <w:sz w:val="28"/>
          <w:szCs w:val="28"/>
        </w:rPr>
        <w:t>стабилограмме</w:t>
      </w:r>
      <w:proofErr w:type="spellEnd"/>
      <w:r w:rsidRPr="009A2D61">
        <w:rPr>
          <w:rFonts w:ascii="Times New Roman" w:hAnsi="Times New Roman" w:cs="Times New Roman"/>
          <w:sz w:val="28"/>
          <w:szCs w:val="28"/>
        </w:rPr>
        <w:t xml:space="preserve"> маркеров тех или иных заболеваний на основе имеющихся сведений о зависимости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сигналов;</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маркирование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работа автоматизированной системы на персональном компьютере с предустановленной операционной системы </w:t>
      </w:r>
      <w:r w:rsidRPr="009A2D61">
        <w:rPr>
          <w:rFonts w:ascii="Times New Roman" w:hAnsi="Times New Roman" w:cs="Times New Roman"/>
          <w:sz w:val="28"/>
          <w:szCs w:val="28"/>
          <w:lang w:val="en-US"/>
        </w:rPr>
        <w:t>Microsoft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Windows</w:t>
      </w:r>
      <w:r w:rsidRPr="009A2D61">
        <w:rPr>
          <w:rFonts w:ascii="Times New Roman" w:hAnsi="Times New Roman" w:cs="Times New Roman"/>
          <w:sz w:val="28"/>
          <w:szCs w:val="28"/>
        </w:rPr>
        <w:t xml:space="preserve"> версии 7 и выше;</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взаимодействие исследователя с системой осуществляется при помощи графического пользовательского интерфейса типа «окно»;</w:t>
      </w:r>
    </w:p>
    <w:p w:rsidR="004134B4"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экспорт данных из ПО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без необходимости экспорта в промежуточный формат (</w:t>
      </w:r>
      <w:proofErr w:type="spellStart"/>
      <w:r w:rsidRPr="009A2D61">
        <w:rPr>
          <w:rFonts w:ascii="Times New Roman" w:hAnsi="Times New Roman" w:cs="Times New Roman"/>
          <w:sz w:val="28"/>
          <w:szCs w:val="28"/>
        </w:rPr>
        <w:t>нативная</w:t>
      </w:r>
      <w:proofErr w:type="spellEnd"/>
      <w:r w:rsidRPr="009A2D61">
        <w:rPr>
          <w:rFonts w:ascii="Times New Roman" w:hAnsi="Times New Roman" w:cs="Times New Roman"/>
          <w:sz w:val="28"/>
          <w:szCs w:val="28"/>
        </w:rPr>
        <w:t xml:space="preserve"> поддержка обмена данными между автоматизированной системой и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w:t>
      </w:r>
    </w:p>
    <w:p w:rsidR="008463B3" w:rsidRPr="009A2D61" w:rsidRDefault="004134B4" w:rsidP="004134B4">
      <w:pPr>
        <w:rPr>
          <w:rFonts w:ascii="Times New Roman" w:hAnsi="Times New Roman" w:cs="Times New Roman"/>
          <w:sz w:val="28"/>
          <w:szCs w:val="28"/>
        </w:rPr>
      </w:pPr>
      <w:r w:rsidRPr="009A2D61">
        <w:rPr>
          <w:rFonts w:ascii="Times New Roman" w:hAnsi="Times New Roman" w:cs="Times New Roman"/>
          <w:sz w:val="28"/>
          <w:szCs w:val="28"/>
        </w:rPr>
        <w:t xml:space="preserve">- отображение </w:t>
      </w:r>
      <w:proofErr w:type="spellStart"/>
      <w:r w:rsidRPr="009A2D61">
        <w:rPr>
          <w:rFonts w:ascii="Times New Roman" w:hAnsi="Times New Roman" w:cs="Times New Roman"/>
          <w:sz w:val="28"/>
          <w:szCs w:val="28"/>
        </w:rPr>
        <w:t>стабилограмм</w:t>
      </w:r>
      <w:proofErr w:type="spellEnd"/>
      <w:r w:rsidRPr="009A2D61">
        <w:rPr>
          <w:rFonts w:ascii="Times New Roman" w:hAnsi="Times New Roman" w:cs="Times New Roman"/>
          <w:sz w:val="28"/>
          <w:szCs w:val="28"/>
        </w:rPr>
        <w:t xml:space="preserve"> и результатов их частотного анализа в рамках одного «окна»</w:t>
      </w:r>
      <w:r w:rsidR="00FE5A2A" w:rsidRPr="009A2D61">
        <w:rPr>
          <w:rFonts w:ascii="Times New Roman" w:hAnsi="Times New Roman" w:cs="Times New Roman"/>
          <w:sz w:val="28"/>
          <w:szCs w:val="28"/>
        </w:rPr>
        <w:t>.</w:t>
      </w:r>
    </w:p>
    <w:p w:rsidR="008463B3" w:rsidRPr="009A2D61" w:rsidRDefault="008463B3">
      <w:pPr>
        <w:rPr>
          <w:rFonts w:ascii="Times New Roman" w:hAnsi="Times New Roman" w:cs="Times New Roman"/>
          <w:sz w:val="28"/>
          <w:szCs w:val="28"/>
        </w:rPr>
      </w:pPr>
      <w:r w:rsidRPr="009A2D61">
        <w:rPr>
          <w:rFonts w:ascii="Times New Roman" w:hAnsi="Times New Roman" w:cs="Times New Roman"/>
          <w:sz w:val="28"/>
          <w:szCs w:val="28"/>
        </w:rPr>
        <w:br w:type="page"/>
      </w:r>
    </w:p>
    <w:p w:rsidR="00FE5A2A" w:rsidRPr="009A2D61" w:rsidRDefault="00FE5A2A" w:rsidP="008463B3">
      <w:pPr>
        <w:pStyle w:val="1"/>
        <w:rPr>
          <w:rFonts w:ascii="Times New Roman" w:hAnsi="Times New Roman" w:cs="Times New Roman"/>
          <w:color w:val="auto"/>
          <w:sz w:val="28"/>
          <w:szCs w:val="28"/>
        </w:rPr>
      </w:pPr>
      <w:bookmarkStart w:id="10" w:name="_Toc12036424"/>
      <w:r w:rsidRPr="009A2D61">
        <w:rPr>
          <w:rFonts w:ascii="Times New Roman" w:hAnsi="Times New Roman" w:cs="Times New Roman"/>
          <w:color w:val="auto"/>
          <w:sz w:val="28"/>
          <w:szCs w:val="28"/>
        </w:rPr>
        <w:lastRenderedPageBreak/>
        <w:t>ГЛАВА 2</w:t>
      </w:r>
      <w:r w:rsidR="00315AF1" w:rsidRPr="009A2D61">
        <w:rPr>
          <w:rFonts w:ascii="Times New Roman" w:hAnsi="Times New Roman" w:cs="Times New Roman"/>
          <w:color w:val="auto"/>
          <w:sz w:val="28"/>
          <w:szCs w:val="28"/>
        </w:rPr>
        <w:t xml:space="preserve"> ПРОЕКТИРОВАНИЕ И РАЗРАБОТКА</w:t>
      </w:r>
      <w:bookmarkEnd w:id="10"/>
    </w:p>
    <w:p w:rsidR="00FE5A2A" w:rsidRPr="009A2D61" w:rsidRDefault="00FE5A2A" w:rsidP="008463B3">
      <w:pPr>
        <w:pStyle w:val="2"/>
        <w:rPr>
          <w:rFonts w:ascii="Times New Roman" w:hAnsi="Times New Roman" w:cs="Times New Roman"/>
          <w:color w:val="auto"/>
          <w:sz w:val="28"/>
          <w:szCs w:val="28"/>
        </w:rPr>
      </w:pPr>
      <w:bookmarkStart w:id="11" w:name="_Toc12036425"/>
      <w:r w:rsidRPr="009A2D61">
        <w:rPr>
          <w:rFonts w:ascii="Times New Roman" w:hAnsi="Times New Roman" w:cs="Times New Roman"/>
          <w:color w:val="auto"/>
          <w:sz w:val="28"/>
          <w:szCs w:val="28"/>
        </w:rPr>
        <w:t>Разработка алгоритма работы автоматизированной системы</w:t>
      </w:r>
      <w:bookmarkEnd w:id="11"/>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На начальном этапе создания автоматизированной системы следует разработать алгоритм ее работы. Здесь стоит отметить, что под алгоритмом работы автоматизированной системы будет подразумеваться алгоритм работы программного обеспечения, выполняющего соответствующие функции. Также стоит уточнить, что в данном контексте в качестве алгоритма будет рассматриваться последовательность инструкций, выполняемых в рамках одного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измерения – разумеется, </w:t>
      </w:r>
      <w:proofErr w:type="spellStart"/>
      <w:r w:rsidRPr="009A2D61">
        <w:rPr>
          <w:rFonts w:ascii="Times New Roman" w:hAnsi="Times New Roman" w:cs="Times New Roman"/>
          <w:sz w:val="28"/>
          <w:szCs w:val="28"/>
        </w:rPr>
        <w:t>стабилографическое</w:t>
      </w:r>
      <w:proofErr w:type="spellEnd"/>
      <w:r w:rsidRPr="009A2D61">
        <w:rPr>
          <w:rFonts w:ascii="Times New Roman" w:hAnsi="Times New Roman" w:cs="Times New Roman"/>
          <w:sz w:val="28"/>
          <w:szCs w:val="28"/>
        </w:rPr>
        <w:t xml:space="preserve"> исследование может включать в себя более одного измерения.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 соответствии с алгоритмом проведения типичного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измерения, приведенного в главе 1, а также принимая во внимание выявленные функциональные и нефункциональные требования к проектируемой автоматизируемой системе, приведенные в той же главе, был разработан следующий алгоритм работы системы.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Предварительные действия: снятие показаний с аппаратно-программного комплекса «Многофункциональное кресло» при помощи персонального компьютера с использованием программного обеспечения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версии 2.09 и выше, результат – </w:t>
      </w:r>
      <w:proofErr w:type="spellStart"/>
      <w:r w:rsidRPr="009A2D61">
        <w:rPr>
          <w:rFonts w:ascii="Times New Roman" w:hAnsi="Times New Roman" w:cs="Times New Roman"/>
          <w:sz w:val="28"/>
          <w:szCs w:val="28"/>
        </w:rPr>
        <w:t>стабилограмма</w:t>
      </w:r>
      <w:proofErr w:type="spellEnd"/>
      <w:r w:rsidRPr="009A2D61">
        <w:rPr>
          <w:rFonts w:ascii="Times New Roman" w:hAnsi="Times New Roman" w:cs="Times New Roman"/>
          <w:sz w:val="28"/>
          <w:szCs w:val="28"/>
        </w:rPr>
        <w:t xml:space="preserve"> (сигнал).</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Запуск проектируемой автоматизированной системы обработки результатов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Формирование и отображение графического пользовательского интерфейса автоматизированной системы.</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Получение системой данных (сигналов) из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Математическая обработка полученных сигналов.</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Анализ обработанных данных на предмет наличия аномалий в сигнале, которые предположительно могут являться маркерами патологий нервной системы и/или опорно-двигательного аппарат испытуемого.</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Визуализация обработанных </w:t>
      </w:r>
      <w:proofErr w:type="spellStart"/>
      <w:r w:rsidRPr="009A2D61">
        <w:rPr>
          <w:rFonts w:ascii="Times New Roman" w:hAnsi="Times New Roman" w:cs="Times New Roman"/>
          <w:sz w:val="28"/>
          <w:szCs w:val="28"/>
        </w:rPr>
        <w:t>стабилограмм</w:t>
      </w:r>
      <w:proofErr w:type="spellEnd"/>
      <w:r w:rsidRPr="009A2D61">
        <w:rPr>
          <w:rFonts w:ascii="Times New Roman" w:hAnsi="Times New Roman" w:cs="Times New Roman"/>
          <w:sz w:val="28"/>
          <w:szCs w:val="28"/>
        </w:rPr>
        <w:t xml:space="preserve"> и результатов их анализа.</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 Классификация данных как носящих либо не носящих патологический характер экспертом (исследователем-физиологом).</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Сохранение классифицированной, обработанной предусмотренными системой математическими методами </w:t>
      </w:r>
      <w:proofErr w:type="spellStart"/>
      <w:r w:rsidRPr="009A2D61">
        <w:rPr>
          <w:rFonts w:ascii="Times New Roman" w:hAnsi="Times New Roman" w:cs="Times New Roman"/>
          <w:sz w:val="28"/>
          <w:szCs w:val="28"/>
        </w:rPr>
        <w:t>стабилограммы</w:t>
      </w:r>
      <w:proofErr w:type="spellEnd"/>
      <w:r w:rsidRPr="009A2D61">
        <w:rPr>
          <w:rFonts w:ascii="Times New Roman" w:hAnsi="Times New Roman" w:cs="Times New Roman"/>
          <w:sz w:val="28"/>
          <w:szCs w:val="28"/>
        </w:rPr>
        <w:t>.</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Останов автоматизированной системы.</w:t>
      </w:r>
    </w:p>
    <w:p w:rsidR="00FE5A2A" w:rsidRPr="009A2D61" w:rsidRDefault="00FE5A2A" w:rsidP="005030C1">
      <w:pPr>
        <w:pStyle w:val="2"/>
        <w:rPr>
          <w:rFonts w:ascii="Times New Roman" w:hAnsi="Times New Roman" w:cs="Times New Roman"/>
          <w:color w:val="auto"/>
          <w:sz w:val="28"/>
          <w:szCs w:val="28"/>
        </w:rPr>
      </w:pPr>
      <w:bookmarkStart w:id="12" w:name="_Toc12036426"/>
      <w:r w:rsidRPr="009A2D61">
        <w:rPr>
          <w:rFonts w:ascii="Times New Roman" w:hAnsi="Times New Roman" w:cs="Times New Roman"/>
          <w:color w:val="auto"/>
          <w:sz w:val="28"/>
          <w:szCs w:val="28"/>
        </w:rPr>
        <w:t>Проектирование структуры автоматизированной системы</w:t>
      </w:r>
      <w:bookmarkEnd w:id="12"/>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На основании приведенного выше алгоритма можно произвести декомпозицию будущей автоматизированной системы на автономные подсистемы, выполняющие определенную функцию в рамках алгоритма работы. Таким образом проектирование и реализация значительно упрощаются. Данный подход также упрощает и повышает эффективность тестирования системы, поскольку появляется возможность начать тестирование на более раннем этапе проектирования и реализации. Большей эффективности также будет способствовать то, что на ограниченный функционал подсистемы единовременно потребуется меньше тестов, что облегчит обнаружение дефектов. </w:t>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drawing>
          <wp:inline distT="0" distB="0" distL="0" distR="0" wp14:anchorId="7D1A6771" wp14:editId="78FF6783">
            <wp:extent cx="3648075" cy="2192271"/>
            <wp:effectExtent l="0" t="0" r="0" b="0"/>
            <wp:docPr id="6" name="Рисунок 6" descr="D:\Program_Files\JetBrains\PyCharm Community Edition 2018.2.2\PycharmProjects\bachelor\ВКР\Структура автоматизированной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_Files\JetBrains\PyCharm Community Edition 2018.2.2\PycharmProjects\bachelor\ВКР\Структура автоматизированной системы.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152" cy="2236186"/>
                    </a:xfrm>
                    <a:prstGeom prst="rect">
                      <a:avLst/>
                    </a:prstGeom>
                    <a:noFill/>
                    <a:ln>
                      <a:noFill/>
                    </a:ln>
                  </pic:spPr>
                </pic:pic>
              </a:graphicData>
            </a:graphic>
          </wp:inline>
        </w:drawing>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sz w:val="28"/>
          <w:szCs w:val="28"/>
        </w:rPr>
        <w:t xml:space="preserve">Рис. </w:t>
      </w:r>
      <w:r w:rsidR="007849FE" w:rsidRPr="009A2D61">
        <w:rPr>
          <w:rFonts w:ascii="Times New Roman" w:hAnsi="Times New Roman" w:cs="Times New Roman"/>
          <w:sz w:val="28"/>
          <w:szCs w:val="28"/>
        </w:rPr>
        <w:t xml:space="preserve">9. </w:t>
      </w:r>
      <w:r w:rsidRPr="009A2D61">
        <w:rPr>
          <w:rFonts w:ascii="Times New Roman" w:hAnsi="Times New Roman" w:cs="Times New Roman"/>
          <w:sz w:val="28"/>
          <w:szCs w:val="28"/>
        </w:rPr>
        <w:t>Структурная схема автоматизированной системы</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На основании алгоритма работы, можно выделить следующие составные части автоматизированной системы (структурная схема представлена на рис. </w:t>
      </w:r>
      <w:r w:rsidR="007849FE" w:rsidRPr="009A2D61">
        <w:rPr>
          <w:rFonts w:ascii="Times New Roman" w:hAnsi="Times New Roman" w:cs="Times New Roman"/>
          <w:sz w:val="28"/>
          <w:szCs w:val="28"/>
        </w:rPr>
        <w:t>9</w:t>
      </w:r>
      <w:r w:rsidRPr="009A2D61">
        <w:rPr>
          <w:rFonts w:ascii="Times New Roman" w:hAnsi="Times New Roman" w:cs="Times New Roman"/>
          <w:sz w:val="28"/>
          <w:szCs w:val="28"/>
        </w:rPr>
        <w:t>):</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интерфейс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модуль математической обработки сигналов;</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графический пользовательский интерфейс;</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 хранилище измерений.</w:t>
      </w:r>
    </w:p>
    <w:p w:rsidR="00FE5A2A" w:rsidRPr="009A2D61" w:rsidRDefault="00FE5A2A" w:rsidP="005030C1">
      <w:pPr>
        <w:pStyle w:val="2"/>
        <w:rPr>
          <w:rFonts w:ascii="Times New Roman" w:hAnsi="Times New Roman" w:cs="Times New Roman"/>
          <w:color w:val="auto"/>
          <w:sz w:val="28"/>
          <w:szCs w:val="28"/>
        </w:rPr>
      </w:pPr>
      <w:bookmarkStart w:id="13" w:name="_Toc12036427"/>
      <w:r w:rsidRPr="009A2D61">
        <w:rPr>
          <w:rFonts w:ascii="Times New Roman" w:hAnsi="Times New Roman" w:cs="Times New Roman"/>
          <w:color w:val="auto"/>
          <w:sz w:val="28"/>
          <w:szCs w:val="28"/>
        </w:rPr>
        <w:t xml:space="preserve">Разработка интерфейса по стандарту </w:t>
      </w:r>
      <w:r w:rsidRPr="009A2D61">
        <w:rPr>
          <w:rFonts w:ascii="Times New Roman" w:hAnsi="Times New Roman" w:cs="Times New Roman"/>
          <w:color w:val="auto"/>
          <w:sz w:val="28"/>
          <w:szCs w:val="28"/>
          <w:lang w:val="en-US"/>
        </w:rPr>
        <w:t>Component</w:t>
      </w:r>
      <w:r w:rsidRPr="009A2D61">
        <w:rPr>
          <w:rFonts w:ascii="Times New Roman" w:hAnsi="Times New Roman" w:cs="Times New Roman"/>
          <w:color w:val="auto"/>
          <w:sz w:val="28"/>
          <w:szCs w:val="28"/>
        </w:rPr>
        <w:t xml:space="preserve"> </w:t>
      </w:r>
      <w:r w:rsidRPr="009A2D61">
        <w:rPr>
          <w:rFonts w:ascii="Times New Roman" w:hAnsi="Times New Roman" w:cs="Times New Roman"/>
          <w:color w:val="auto"/>
          <w:sz w:val="28"/>
          <w:szCs w:val="28"/>
          <w:lang w:val="en-US"/>
        </w:rPr>
        <w:t>Object</w:t>
      </w:r>
      <w:r w:rsidRPr="009A2D61">
        <w:rPr>
          <w:rFonts w:ascii="Times New Roman" w:hAnsi="Times New Roman" w:cs="Times New Roman"/>
          <w:color w:val="auto"/>
          <w:sz w:val="28"/>
          <w:szCs w:val="28"/>
        </w:rPr>
        <w:t xml:space="preserve"> </w:t>
      </w:r>
      <w:r w:rsidRPr="009A2D61">
        <w:rPr>
          <w:rFonts w:ascii="Times New Roman" w:hAnsi="Times New Roman" w:cs="Times New Roman"/>
          <w:color w:val="auto"/>
          <w:sz w:val="28"/>
          <w:szCs w:val="28"/>
          <w:lang w:val="en-US"/>
        </w:rPr>
        <w:t>Model</w:t>
      </w:r>
      <w:bookmarkEnd w:id="13"/>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компонентная объектная модель) - это стандарт интерфейса для программных компонентов, созданный компанией </w:t>
      </w:r>
      <w:r w:rsidRPr="009A2D61">
        <w:rPr>
          <w:rFonts w:ascii="Times New Roman" w:hAnsi="Times New Roman" w:cs="Times New Roman"/>
          <w:sz w:val="28"/>
          <w:szCs w:val="28"/>
          <w:lang w:val="en-US"/>
        </w:rPr>
        <w:t>Microsoft</w:t>
      </w:r>
      <w:r w:rsidRPr="009A2D61">
        <w:rPr>
          <w:rFonts w:ascii="Times New Roman" w:hAnsi="Times New Roman" w:cs="Times New Roman"/>
          <w:sz w:val="28"/>
          <w:szCs w:val="28"/>
        </w:rPr>
        <w:t xml:space="preserve">. Он используется для создания объектов </w:t>
      </w:r>
      <w:proofErr w:type="spellStart"/>
      <w:r w:rsidRPr="009A2D61">
        <w:rPr>
          <w:rFonts w:ascii="Times New Roman" w:hAnsi="Times New Roman" w:cs="Times New Roman"/>
          <w:sz w:val="28"/>
          <w:szCs w:val="28"/>
        </w:rPr>
        <w:t>межпроцессного</w:t>
      </w:r>
      <w:proofErr w:type="spellEnd"/>
      <w:r w:rsidRPr="009A2D61">
        <w:rPr>
          <w:rFonts w:ascii="Times New Roman" w:hAnsi="Times New Roman" w:cs="Times New Roman"/>
          <w:sz w:val="28"/>
          <w:szCs w:val="28"/>
        </w:rPr>
        <w:t xml:space="preserve"> взаимодействия с использованием большого количества различных языков программирования.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является основой для нескольких других технологий и платформ </w:t>
      </w:r>
      <w:r w:rsidRPr="009A2D61">
        <w:rPr>
          <w:rFonts w:ascii="Times New Roman" w:hAnsi="Times New Roman" w:cs="Times New Roman"/>
          <w:sz w:val="28"/>
          <w:szCs w:val="28"/>
          <w:lang w:val="en-US"/>
        </w:rPr>
        <w:t>Microsoft</w:t>
      </w:r>
      <w:r w:rsidRPr="009A2D61">
        <w:rPr>
          <w:rFonts w:ascii="Times New Roman" w:hAnsi="Times New Roman" w:cs="Times New Roman"/>
          <w:sz w:val="28"/>
          <w:szCs w:val="28"/>
        </w:rPr>
        <w:t xml:space="preserve">, включая </w:t>
      </w:r>
      <w:r w:rsidRPr="009A2D61">
        <w:rPr>
          <w:rFonts w:ascii="Times New Roman" w:hAnsi="Times New Roman" w:cs="Times New Roman"/>
          <w:sz w:val="28"/>
          <w:szCs w:val="28"/>
          <w:lang w:val="en-US"/>
        </w:rPr>
        <w:t>OLE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OLE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Automation</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Browser</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Helper</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ActiveX</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 </w:t>
      </w:r>
      <w:r w:rsidRPr="009A2D61">
        <w:rPr>
          <w:rFonts w:ascii="Times New Roman" w:hAnsi="Times New Roman" w:cs="Times New Roman"/>
          <w:sz w:val="28"/>
          <w:szCs w:val="28"/>
          <w:lang w:val="en-US"/>
        </w:rPr>
        <w:t>DCOM</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DirectX</w:t>
      </w:r>
      <w:r w:rsidRPr="009A2D61">
        <w:rPr>
          <w:rFonts w:ascii="Times New Roman" w:hAnsi="Times New Roman" w:cs="Times New Roman"/>
          <w:sz w:val="28"/>
          <w:szCs w:val="28"/>
        </w:rPr>
        <w:t xml:space="preserve"> и некоторых других. Суть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 это независимый от языка способ реализации объектов, который можно использовать в средах, отличных от той, в которой они были созданы, даже за пределами машин. Качественно написанные компоненты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позволяют повторно использовать объекты при отсутствии сведений об их внутренней реализации, вынуждая разработчиков компонентов предоставлять четко определенные интерфейсы, которые отделены от реализации.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Концепция объектов в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похожа на концепцию объектно-ориентированного программирования, являясь, по сути, ее более универсальным вариантом. При реализации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объекты располагаются в отдельных исполняемых модулях. Такими модулями могут быть либо файлы </w:t>
      </w:r>
      <w:r w:rsidRPr="009A2D61">
        <w:rPr>
          <w:rFonts w:ascii="Times New Roman" w:hAnsi="Times New Roman" w:cs="Times New Roman"/>
          <w:sz w:val="28"/>
          <w:szCs w:val="28"/>
          <w:lang w:val="en-US"/>
        </w:rPr>
        <w:t>Dynamic</w:t>
      </w:r>
      <w:r w:rsidRPr="009A2D61">
        <w:rPr>
          <w:rFonts w:ascii="Times New Roman" w:hAnsi="Times New Roman" w:cs="Times New Roman"/>
          <w:sz w:val="28"/>
          <w:szCs w:val="28"/>
        </w:rPr>
        <w:t>-</w:t>
      </w:r>
      <w:r w:rsidRPr="009A2D61">
        <w:rPr>
          <w:rFonts w:ascii="Times New Roman" w:hAnsi="Times New Roman" w:cs="Times New Roman"/>
          <w:sz w:val="28"/>
          <w:szCs w:val="28"/>
          <w:lang w:val="en-US"/>
        </w:rPr>
        <w:t>link</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library</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DLL</w:t>
      </w:r>
      <w:r w:rsidRPr="009A2D61">
        <w:rPr>
          <w:rFonts w:ascii="Times New Roman" w:hAnsi="Times New Roman" w:cs="Times New Roman"/>
          <w:sz w:val="28"/>
          <w:szCs w:val="28"/>
        </w:rPr>
        <w:t xml:space="preserve">), либо непосредственно </w:t>
      </w:r>
      <w:r w:rsidRPr="009A2D61">
        <w:rPr>
          <w:rFonts w:ascii="Times New Roman" w:hAnsi="Times New Roman" w:cs="Times New Roman"/>
          <w:sz w:val="28"/>
          <w:szCs w:val="28"/>
          <w:lang w:val="en-US"/>
        </w:rPr>
        <w:t>EXE</w:t>
      </w:r>
      <w:r w:rsidRPr="009A2D61">
        <w:rPr>
          <w:rFonts w:ascii="Times New Roman" w:hAnsi="Times New Roman" w:cs="Times New Roman"/>
          <w:sz w:val="28"/>
          <w:szCs w:val="28"/>
        </w:rPr>
        <w:t>-приложение.</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При этом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не является ни языком программирования, ни библиотекой, ни компилятором – это набор правил проектирования программ, которые будут вести себя определенным образом и иметь специфические возможности.</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Основу модели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составляют три принципа:</w:t>
      </w:r>
    </w:p>
    <w:p w:rsidR="00FE5A2A" w:rsidRPr="009A2D61" w:rsidRDefault="00FE5A2A" w:rsidP="00FE5A2A">
      <w:pPr>
        <w:pStyle w:val="a4"/>
        <w:numPr>
          <w:ilvl w:val="0"/>
          <w:numId w:val="1"/>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t>Независимость от контекста и уникальность компонентов: компоненты с одинаковым способом обращения имеют одинаковый смысл и назначение.</w:t>
      </w:r>
    </w:p>
    <w:p w:rsidR="00FE5A2A" w:rsidRPr="009A2D61" w:rsidRDefault="00FE5A2A" w:rsidP="00FE5A2A">
      <w:pPr>
        <w:pStyle w:val="a4"/>
        <w:numPr>
          <w:ilvl w:val="0"/>
          <w:numId w:val="1"/>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t xml:space="preserve">Инкапсуляция: внутреннее устройство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-объектов скрыто для обеспечения независимости от языков программирования.</w:t>
      </w:r>
    </w:p>
    <w:p w:rsidR="00FE5A2A" w:rsidRPr="009A2D61" w:rsidRDefault="00FE5A2A" w:rsidP="00FE5A2A">
      <w:pPr>
        <w:pStyle w:val="a4"/>
        <w:numPr>
          <w:ilvl w:val="0"/>
          <w:numId w:val="1"/>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lastRenderedPageBreak/>
        <w:t>Доступность и портативность: необходимый компонент можно быстро найти динамически без привязки к файловой системе.</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Таким образом преимуществом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является наличие у каждого разработчика возможности кроссплатформенного обмена информацией между разрабатываемыми модулями, без привязки к средствам реализации и языкам программирования.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 модели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 взаимодействие между компонентами выстраивается по схеме «Клиент-сервер»: существует исполняемый модуль, в функционал которого включено исполнение некой инструкции, и приложение-инициатор, которому необходимо исполнить данную инструкцию, но которое «не знает», как это сделать, «зная» при этом о существовании исполняемого модуля и обращаясь к нему при возникновении такой необходимости; первый компонент будет являться «сервером», а второй – «клиентом».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предусматривает два типа серверов: внутренние, представляющие собой исполняемые программы, и внешние, являющиеся динамически компонуемые библиотеками.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Приложение связывается с компонентом при помощи его имени. Для обеспечения отсутствия коллизий имен на разных машинах и в продуктах разных производителей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-компоненты именуются при помощи 16-байтных чисел, вычисляемых специальной хэш-функцией. Эти номера носят название </w:t>
      </w:r>
      <w:r w:rsidRPr="009A2D61">
        <w:rPr>
          <w:rFonts w:ascii="Times New Roman" w:hAnsi="Times New Roman" w:cs="Times New Roman"/>
          <w:sz w:val="28"/>
          <w:szCs w:val="28"/>
          <w:lang w:val="en-US"/>
        </w:rPr>
        <w:t>GUID</w:t>
      </w:r>
      <w:r w:rsidRPr="009A2D61">
        <w:rPr>
          <w:rFonts w:ascii="Times New Roman" w:hAnsi="Times New Roman" w:cs="Times New Roman"/>
          <w:sz w:val="28"/>
          <w:szCs w:val="28"/>
        </w:rPr>
        <w:t xml:space="preserve"> – </w:t>
      </w:r>
      <w:r w:rsidRPr="009A2D61">
        <w:rPr>
          <w:rFonts w:ascii="Times New Roman" w:hAnsi="Times New Roman" w:cs="Times New Roman"/>
          <w:sz w:val="28"/>
          <w:szCs w:val="28"/>
          <w:lang w:val="en-US"/>
        </w:rPr>
        <w:t>Globally</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Unique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Identifier</w:t>
      </w:r>
      <w:r w:rsidRPr="009A2D61">
        <w:rPr>
          <w:rFonts w:ascii="Times New Roman" w:hAnsi="Times New Roman" w:cs="Times New Roman"/>
          <w:sz w:val="28"/>
          <w:szCs w:val="28"/>
        </w:rPr>
        <w:t xml:space="preserve">.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 силу соблюдения принципа инкапсуляции, реализация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-компонента закрыта для стороннего пользователя (и, соответственно, приложения) – известен лишь поддерживаемый компонентом функционал. Доступ к этому функционалу осуществляется при помощи интерфейса, своеобразного контракта между пользователем и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-объектом, который по сути представляет собой список указателей на реализованные функции. Подобно компонентам,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-интерфейсы также имеют свой уникальный идентификатор – </w:t>
      </w:r>
      <w:r w:rsidRPr="009A2D61">
        <w:rPr>
          <w:rFonts w:ascii="Times New Roman" w:hAnsi="Times New Roman" w:cs="Times New Roman"/>
          <w:sz w:val="28"/>
          <w:szCs w:val="28"/>
          <w:lang w:val="en-US"/>
        </w:rPr>
        <w:t>IID</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Interface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Identifier</w:t>
      </w:r>
      <w:r w:rsidRPr="009A2D61">
        <w:rPr>
          <w:rFonts w:ascii="Times New Roman" w:hAnsi="Times New Roman" w:cs="Times New Roman"/>
          <w:sz w:val="28"/>
          <w:szCs w:val="28"/>
        </w:rPr>
        <w:t xml:space="preserve">).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 xml:space="preserve">Связь между клиентом и сервером обеспечивает операционная система. В системном реестре </w:t>
      </w:r>
      <w:r w:rsidRPr="009A2D61">
        <w:rPr>
          <w:rFonts w:ascii="Times New Roman" w:hAnsi="Times New Roman" w:cs="Times New Roman"/>
          <w:sz w:val="28"/>
          <w:szCs w:val="28"/>
          <w:lang w:val="en-US"/>
        </w:rPr>
        <w:t>Windows</w:t>
      </w:r>
      <w:r w:rsidRPr="009A2D61">
        <w:rPr>
          <w:rFonts w:ascii="Times New Roman" w:hAnsi="Times New Roman" w:cs="Times New Roman"/>
          <w:sz w:val="28"/>
          <w:szCs w:val="28"/>
        </w:rPr>
        <w:t xml:space="preserve"> хранится информация о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-сервере: его название, </w:t>
      </w:r>
      <w:r w:rsidRPr="009A2D61">
        <w:rPr>
          <w:rFonts w:ascii="Times New Roman" w:hAnsi="Times New Roman" w:cs="Times New Roman"/>
          <w:sz w:val="28"/>
          <w:szCs w:val="28"/>
          <w:lang w:val="en-US"/>
        </w:rPr>
        <w:t>GIUD</w:t>
      </w:r>
      <w:r w:rsidRPr="009A2D61">
        <w:rPr>
          <w:rFonts w:ascii="Times New Roman" w:hAnsi="Times New Roman" w:cs="Times New Roman"/>
          <w:sz w:val="28"/>
          <w:szCs w:val="28"/>
        </w:rPr>
        <w:t xml:space="preserve">, уникальный номер компонента </w:t>
      </w:r>
      <w:r w:rsidRPr="009A2D61">
        <w:rPr>
          <w:rFonts w:ascii="Times New Roman" w:hAnsi="Times New Roman" w:cs="Times New Roman"/>
          <w:sz w:val="28"/>
          <w:szCs w:val="28"/>
          <w:lang w:val="en-US"/>
        </w:rPr>
        <w:t>CLSID</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Class</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Identifier</w:t>
      </w:r>
      <w:r w:rsidRPr="009A2D61">
        <w:rPr>
          <w:rFonts w:ascii="Times New Roman" w:hAnsi="Times New Roman" w:cs="Times New Roman"/>
          <w:sz w:val="28"/>
          <w:szCs w:val="28"/>
        </w:rPr>
        <w:t>).</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Программное обеспечение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реализует стандарт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выступая в роли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-сервера. Посредством поддерживаемого интерфейса </w:t>
      </w:r>
      <w:proofErr w:type="spellStart"/>
      <w:r w:rsidRPr="009A2D61">
        <w:rPr>
          <w:rFonts w:ascii="Times New Roman" w:hAnsi="Times New Roman" w:cs="Times New Roman"/>
          <w:sz w:val="28"/>
          <w:szCs w:val="28"/>
          <w:lang w:val="en-US"/>
        </w:rPr>
        <w:t>ISignalExporter</w:t>
      </w:r>
      <w:proofErr w:type="spellEnd"/>
      <w:r w:rsidRPr="009A2D61">
        <w:rPr>
          <w:rFonts w:ascii="Times New Roman" w:hAnsi="Times New Roman" w:cs="Times New Roman"/>
          <w:sz w:val="28"/>
          <w:szCs w:val="28"/>
        </w:rPr>
        <w:t xml:space="preserve"> сторонние приложения могут получать информацию о сигналах, импортировать сами сигналы, а также информацию о пациентах, в ходе обследования которых эти сигналы были получены. Полное описание реализации стандарта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данным ПО приводится в Приложении 1.</w:t>
      </w:r>
    </w:p>
    <w:p w:rsidR="00FE5A2A" w:rsidRPr="009A2D61" w:rsidRDefault="00FE5A2A" w:rsidP="00FE5A2A">
      <w:pPr>
        <w:rPr>
          <w:rStyle w:val="fontstyle01"/>
          <w:color w:val="auto"/>
        </w:rPr>
      </w:pPr>
      <w:r w:rsidRPr="009A2D61">
        <w:rPr>
          <w:rFonts w:ascii="Times New Roman" w:hAnsi="Times New Roman" w:cs="Times New Roman"/>
          <w:sz w:val="28"/>
          <w:szCs w:val="28"/>
        </w:rPr>
        <w:t xml:space="preserve">В рамках данной работы при проектировании автоматизированной системы задача состоит в написании программного модуля, который бы обеспечивал программе доступ к нужным данным. Поскольку программная часть системы реализуется на языке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необходимо было найти реализацию компонентов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на данном языке программирования. С этой целью была выбрана библиотека </w:t>
      </w:r>
      <w:proofErr w:type="spellStart"/>
      <w:r w:rsidRPr="009A2D61">
        <w:rPr>
          <w:rFonts w:ascii="Times New Roman" w:hAnsi="Times New Roman" w:cs="Times New Roman"/>
          <w:sz w:val="28"/>
          <w:szCs w:val="28"/>
          <w:lang w:val="en-US"/>
        </w:rPr>
        <w:t>pywin</w:t>
      </w:r>
      <w:proofErr w:type="spellEnd"/>
      <w:r w:rsidRPr="009A2D61">
        <w:rPr>
          <w:rFonts w:ascii="Times New Roman" w:hAnsi="Times New Roman" w:cs="Times New Roman"/>
          <w:sz w:val="28"/>
          <w:szCs w:val="28"/>
        </w:rPr>
        <w:t xml:space="preserve">32. Помимо наличия реализации всех требуемых для создания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-компонентов функций, библиотека примечательна наличием подробного описания принципов и методов работы как в виде сопроводительной документации, так и в виде книги </w:t>
      </w:r>
      <w:r w:rsidRPr="009A2D61">
        <w:rPr>
          <w:rStyle w:val="fontstyle01"/>
          <w:color w:val="auto"/>
          <w:lang w:val="en-US"/>
        </w:rPr>
        <w:t>Python</w:t>
      </w:r>
      <w:r w:rsidRPr="009A2D61">
        <w:rPr>
          <w:rStyle w:val="fontstyle01"/>
          <w:color w:val="auto"/>
        </w:rPr>
        <w:t xml:space="preserve"> </w:t>
      </w:r>
      <w:r w:rsidRPr="009A2D61">
        <w:rPr>
          <w:rStyle w:val="fontstyle01"/>
          <w:color w:val="auto"/>
          <w:lang w:val="en-US"/>
        </w:rPr>
        <w:t>Programming</w:t>
      </w:r>
      <w:r w:rsidRPr="009A2D61">
        <w:rPr>
          <w:rStyle w:val="fontstyle01"/>
          <w:color w:val="auto"/>
        </w:rPr>
        <w:t xml:space="preserve"> </w:t>
      </w:r>
      <w:r w:rsidRPr="009A2D61">
        <w:rPr>
          <w:rStyle w:val="fontstyle01"/>
          <w:color w:val="auto"/>
          <w:lang w:val="en-US"/>
        </w:rPr>
        <w:t>on</w:t>
      </w:r>
      <w:r w:rsidRPr="009A2D61">
        <w:rPr>
          <w:rStyle w:val="fontstyle01"/>
          <w:color w:val="auto"/>
        </w:rPr>
        <w:t xml:space="preserve"> </w:t>
      </w:r>
      <w:r w:rsidRPr="009A2D61">
        <w:rPr>
          <w:rStyle w:val="fontstyle01"/>
          <w:color w:val="auto"/>
          <w:lang w:val="en-US"/>
        </w:rPr>
        <w:t>Win</w:t>
      </w:r>
      <w:r w:rsidRPr="009A2D61">
        <w:rPr>
          <w:rStyle w:val="fontstyle01"/>
          <w:color w:val="auto"/>
        </w:rPr>
        <w:t xml:space="preserve">32 [6], материалы из которой и были использованы при реализации данного компонента автоматизированной системы. </w:t>
      </w:r>
    </w:p>
    <w:p w:rsidR="00FE5A2A" w:rsidRPr="009A2D61" w:rsidRDefault="00FE5A2A" w:rsidP="00FE5A2A">
      <w:pPr>
        <w:rPr>
          <w:rStyle w:val="fontstyle01"/>
          <w:color w:val="auto"/>
        </w:rPr>
      </w:pPr>
      <w:r w:rsidRPr="009A2D61">
        <w:rPr>
          <w:rStyle w:val="fontstyle01"/>
          <w:color w:val="auto"/>
        </w:rPr>
        <w:t xml:space="preserve">В </w:t>
      </w:r>
      <w:proofErr w:type="spellStart"/>
      <w:r w:rsidRPr="009A2D61">
        <w:rPr>
          <w:rStyle w:val="fontstyle01"/>
          <w:color w:val="auto"/>
          <w:lang w:val="en-US"/>
        </w:rPr>
        <w:t>StabMed</w:t>
      </w:r>
      <w:proofErr w:type="spellEnd"/>
      <w:r w:rsidRPr="009A2D61">
        <w:rPr>
          <w:rStyle w:val="fontstyle01"/>
          <w:color w:val="auto"/>
        </w:rPr>
        <w:t xml:space="preserve"> реализован внутренний </w:t>
      </w:r>
      <w:r w:rsidRPr="009A2D61">
        <w:rPr>
          <w:rStyle w:val="fontstyle01"/>
          <w:color w:val="auto"/>
          <w:lang w:val="en-US"/>
        </w:rPr>
        <w:t>COM</w:t>
      </w:r>
      <w:r w:rsidRPr="009A2D61">
        <w:rPr>
          <w:rStyle w:val="fontstyle01"/>
          <w:color w:val="auto"/>
        </w:rPr>
        <w:t xml:space="preserve">-сервер, то есть сервер внутри </w:t>
      </w:r>
      <w:r w:rsidRPr="009A2D61">
        <w:rPr>
          <w:rStyle w:val="fontstyle01"/>
          <w:color w:val="auto"/>
          <w:lang w:val="en-US"/>
        </w:rPr>
        <w:t>EXE</w:t>
      </w:r>
      <w:r w:rsidRPr="009A2D61">
        <w:rPr>
          <w:rStyle w:val="fontstyle01"/>
          <w:color w:val="auto"/>
        </w:rPr>
        <w:t xml:space="preserve">-приложения. Об этом говорит свойство </w:t>
      </w:r>
      <w:proofErr w:type="spellStart"/>
      <w:r w:rsidRPr="009A2D61">
        <w:rPr>
          <w:rStyle w:val="fontstyle01"/>
          <w:color w:val="auto"/>
          <w:lang w:val="en-US"/>
        </w:rPr>
        <w:t>InprocServer</w:t>
      </w:r>
      <w:proofErr w:type="spellEnd"/>
      <w:r w:rsidRPr="009A2D61">
        <w:rPr>
          <w:rStyle w:val="fontstyle01"/>
          <w:color w:val="auto"/>
        </w:rPr>
        <w:t xml:space="preserve">32 в описании соответствующей библиотеки типов, хранящемся в системном реестре </w:t>
      </w:r>
      <w:r w:rsidRPr="009A2D61">
        <w:rPr>
          <w:rStyle w:val="fontstyle01"/>
          <w:color w:val="auto"/>
          <w:lang w:val="en-US"/>
        </w:rPr>
        <w:t>Windows</w:t>
      </w:r>
      <w:r w:rsidRPr="009A2D61">
        <w:rPr>
          <w:rStyle w:val="fontstyle01"/>
          <w:color w:val="auto"/>
        </w:rPr>
        <w:t xml:space="preserve">. Таким образом, в рамках взаимодействия с данным сервером необходимо зарегистрировать библиотеку типов – описание интерфейсов, поддерживаемых </w:t>
      </w:r>
      <w:r w:rsidRPr="009A2D61">
        <w:rPr>
          <w:rStyle w:val="fontstyle01"/>
          <w:color w:val="auto"/>
          <w:lang w:val="en-US"/>
        </w:rPr>
        <w:t>COM</w:t>
      </w:r>
      <w:r w:rsidRPr="009A2D61">
        <w:rPr>
          <w:rStyle w:val="fontstyle01"/>
          <w:color w:val="auto"/>
        </w:rPr>
        <w:t xml:space="preserve">-сервером, которое хранится в системном реестре (рисунок </w:t>
      </w:r>
      <w:r w:rsidR="007849FE" w:rsidRPr="009A2D61">
        <w:rPr>
          <w:rStyle w:val="fontstyle01"/>
          <w:color w:val="auto"/>
        </w:rPr>
        <w:t>10</w:t>
      </w:r>
      <w:r w:rsidRPr="009A2D61">
        <w:rPr>
          <w:rStyle w:val="fontstyle01"/>
          <w:color w:val="auto"/>
        </w:rPr>
        <w:t>)</w:t>
      </w:r>
    </w:p>
    <w:p w:rsidR="00FE5A2A" w:rsidRPr="009A2D61" w:rsidRDefault="00FE5A2A" w:rsidP="00FE5A2A">
      <w:pPr>
        <w:rPr>
          <w:rStyle w:val="fontstyle01"/>
          <w:color w:val="auto"/>
        </w:rPr>
      </w:pPr>
      <w:r w:rsidRPr="009A2D61">
        <w:rPr>
          <w:rStyle w:val="fontstyle01"/>
          <w:noProof/>
          <w:color w:val="auto"/>
          <w:lang w:eastAsia="ru-RU"/>
        </w:rPr>
        <w:lastRenderedPageBreak/>
        <w:drawing>
          <wp:inline distT="0" distB="0" distL="0" distR="0" wp14:anchorId="79330A64" wp14:editId="36229DA2">
            <wp:extent cx="5951621" cy="2188028"/>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203"/>
                    <a:stretch/>
                  </pic:blipFill>
                  <pic:spPr bwMode="auto">
                    <a:xfrm>
                      <a:off x="0" y="0"/>
                      <a:ext cx="5975769" cy="2196906"/>
                    </a:xfrm>
                    <a:prstGeom prst="rect">
                      <a:avLst/>
                    </a:prstGeom>
                    <a:ln>
                      <a:noFill/>
                    </a:ln>
                    <a:extLst>
                      <a:ext uri="{53640926-AAD7-44D8-BBD7-CCE9431645EC}">
                        <a14:shadowObscured xmlns:a14="http://schemas.microsoft.com/office/drawing/2010/main"/>
                      </a:ext>
                    </a:extLst>
                  </pic:spPr>
                </pic:pic>
              </a:graphicData>
            </a:graphic>
          </wp:inline>
        </w:drawing>
      </w:r>
    </w:p>
    <w:p w:rsidR="00FE5A2A" w:rsidRPr="009A2D61" w:rsidRDefault="00FE5A2A" w:rsidP="00FE5A2A">
      <w:pPr>
        <w:jc w:val="center"/>
        <w:rPr>
          <w:rStyle w:val="fontstyle01"/>
          <w:color w:val="auto"/>
        </w:rPr>
      </w:pPr>
      <w:r w:rsidRPr="009A2D61">
        <w:rPr>
          <w:rStyle w:val="fontstyle01"/>
          <w:color w:val="auto"/>
        </w:rPr>
        <w:t>Рис.</w:t>
      </w:r>
      <w:r w:rsidR="007849FE" w:rsidRPr="009A2D61">
        <w:rPr>
          <w:rStyle w:val="fontstyle01"/>
          <w:color w:val="auto"/>
        </w:rPr>
        <w:t xml:space="preserve"> 10.</w:t>
      </w:r>
      <w:r w:rsidRPr="009A2D61">
        <w:rPr>
          <w:rStyle w:val="fontstyle01"/>
          <w:color w:val="auto"/>
        </w:rPr>
        <w:t xml:space="preserve"> </w:t>
      </w:r>
      <w:proofErr w:type="spellStart"/>
      <w:r w:rsidRPr="009A2D61">
        <w:rPr>
          <w:rStyle w:val="fontstyle01"/>
          <w:color w:val="auto"/>
          <w:lang w:val="en-US"/>
        </w:rPr>
        <w:t>StabMed</w:t>
      </w:r>
      <w:proofErr w:type="spellEnd"/>
      <w:r w:rsidRPr="009A2D61">
        <w:rPr>
          <w:rStyle w:val="fontstyle01"/>
          <w:color w:val="auto"/>
        </w:rPr>
        <w:t xml:space="preserve"> в числе других библиотек типов </w:t>
      </w:r>
      <w:r w:rsidRPr="009A2D61">
        <w:rPr>
          <w:rStyle w:val="fontstyle01"/>
          <w:color w:val="auto"/>
          <w:lang w:val="en-US"/>
        </w:rPr>
        <w:t>Component</w:t>
      </w:r>
      <w:r w:rsidRPr="009A2D61">
        <w:rPr>
          <w:rStyle w:val="fontstyle01"/>
          <w:color w:val="auto"/>
        </w:rPr>
        <w:t xml:space="preserve"> </w:t>
      </w:r>
      <w:r w:rsidRPr="009A2D61">
        <w:rPr>
          <w:rStyle w:val="fontstyle01"/>
          <w:color w:val="auto"/>
          <w:lang w:val="en-US"/>
        </w:rPr>
        <w:t>Object</w:t>
      </w:r>
      <w:r w:rsidRPr="009A2D61">
        <w:rPr>
          <w:rStyle w:val="fontstyle01"/>
          <w:color w:val="auto"/>
        </w:rPr>
        <w:t xml:space="preserve"> </w:t>
      </w:r>
      <w:r w:rsidRPr="009A2D61">
        <w:rPr>
          <w:rStyle w:val="fontstyle01"/>
          <w:color w:val="auto"/>
          <w:lang w:val="en-US"/>
        </w:rPr>
        <w:t>Model</w:t>
      </w:r>
    </w:p>
    <w:p w:rsidR="00FE5A2A" w:rsidRPr="009A2D61" w:rsidRDefault="00FE5A2A" w:rsidP="00FE5A2A">
      <w:pPr>
        <w:rPr>
          <w:rStyle w:val="fontstyle01"/>
          <w:color w:val="auto"/>
        </w:rPr>
      </w:pPr>
      <w:r w:rsidRPr="009A2D61">
        <w:rPr>
          <w:rStyle w:val="fontstyle01"/>
          <w:color w:val="auto"/>
        </w:rPr>
        <w:t xml:space="preserve">Для этого необходимо выполнить скрипт </w:t>
      </w:r>
      <w:proofErr w:type="spellStart"/>
      <w:r w:rsidRPr="009A2D61">
        <w:rPr>
          <w:rStyle w:val="fontstyle01"/>
          <w:color w:val="auto"/>
          <w:lang w:val="en-US"/>
        </w:rPr>
        <w:t>makepy</w:t>
      </w:r>
      <w:proofErr w:type="spellEnd"/>
      <w:r w:rsidRPr="009A2D61">
        <w:rPr>
          <w:rStyle w:val="fontstyle01"/>
          <w:color w:val="auto"/>
        </w:rPr>
        <w:t>.</w:t>
      </w:r>
      <w:proofErr w:type="spellStart"/>
      <w:r w:rsidRPr="009A2D61">
        <w:rPr>
          <w:rStyle w:val="fontstyle01"/>
          <w:color w:val="auto"/>
          <w:lang w:val="en-US"/>
        </w:rPr>
        <w:t>py</w:t>
      </w:r>
      <w:proofErr w:type="spellEnd"/>
      <w:r w:rsidRPr="009A2D61">
        <w:rPr>
          <w:rStyle w:val="fontstyle01"/>
          <w:color w:val="auto"/>
        </w:rPr>
        <w:t xml:space="preserve"> [6], поставляемый с вышеупомянутым пакетом </w:t>
      </w:r>
      <w:proofErr w:type="spellStart"/>
      <w:r w:rsidRPr="009A2D61">
        <w:rPr>
          <w:rStyle w:val="fontstyle01"/>
          <w:color w:val="auto"/>
          <w:lang w:val="en-US"/>
        </w:rPr>
        <w:t>pywin</w:t>
      </w:r>
      <w:proofErr w:type="spellEnd"/>
      <w:r w:rsidRPr="009A2D61">
        <w:rPr>
          <w:rStyle w:val="fontstyle01"/>
          <w:color w:val="auto"/>
        </w:rPr>
        <w:t xml:space="preserve">32, выбрав в открывшемся списке соответствующую библиотеку. После этого необходимые функции интерфейса становятся доступны </w:t>
      </w:r>
      <w:r w:rsidRPr="009A2D61">
        <w:rPr>
          <w:rStyle w:val="fontstyle01"/>
          <w:color w:val="auto"/>
          <w:lang w:val="en-US"/>
        </w:rPr>
        <w:t>Python</w:t>
      </w:r>
      <w:r w:rsidRPr="009A2D61">
        <w:rPr>
          <w:rStyle w:val="fontstyle01"/>
          <w:color w:val="auto"/>
        </w:rPr>
        <w:t xml:space="preserve"> (</w:t>
      </w:r>
      <w:proofErr w:type="gramStart"/>
      <w:r w:rsidRPr="009A2D61">
        <w:rPr>
          <w:rStyle w:val="fontstyle01"/>
          <w:color w:val="auto"/>
        </w:rPr>
        <w:t>рис. )</w:t>
      </w:r>
      <w:proofErr w:type="gramEnd"/>
    </w:p>
    <w:p w:rsidR="00FE5A2A" w:rsidRPr="009A2D61" w:rsidRDefault="00FE5A2A" w:rsidP="00FE5A2A">
      <w:pPr>
        <w:jc w:val="center"/>
        <w:rPr>
          <w:rStyle w:val="fontstyle01"/>
          <w:color w:val="auto"/>
        </w:rPr>
      </w:pPr>
      <w:r w:rsidRPr="009A2D61">
        <w:rPr>
          <w:rStyle w:val="fontstyle01"/>
          <w:noProof/>
          <w:color w:val="auto"/>
          <w:lang w:eastAsia="ru-RU"/>
        </w:rPr>
        <w:drawing>
          <wp:inline distT="0" distB="0" distL="0" distR="0" wp14:anchorId="69061AB4" wp14:editId="2A3B56D7">
            <wp:extent cx="5823457" cy="3820885"/>
            <wp:effectExtent l="0" t="0" r="635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0489" cy="3832060"/>
                    </a:xfrm>
                    <a:prstGeom prst="rect">
                      <a:avLst/>
                    </a:prstGeom>
                  </pic:spPr>
                </pic:pic>
              </a:graphicData>
            </a:graphic>
          </wp:inline>
        </w:drawing>
      </w:r>
    </w:p>
    <w:p w:rsidR="00FE5A2A" w:rsidRPr="009A2D61" w:rsidRDefault="00FE5A2A" w:rsidP="00FE5A2A">
      <w:pPr>
        <w:jc w:val="center"/>
        <w:rPr>
          <w:rStyle w:val="fontstyle01"/>
          <w:color w:val="auto"/>
        </w:rPr>
      </w:pPr>
      <w:r w:rsidRPr="009A2D61">
        <w:rPr>
          <w:rStyle w:val="fontstyle01"/>
          <w:color w:val="auto"/>
        </w:rPr>
        <w:t>Рис.</w:t>
      </w:r>
      <w:r w:rsidR="007849FE" w:rsidRPr="009A2D61">
        <w:rPr>
          <w:rStyle w:val="fontstyle01"/>
          <w:color w:val="auto"/>
        </w:rPr>
        <w:t>11.</w:t>
      </w:r>
      <w:r w:rsidRPr="009A2D61">
        <w:rPr>
          <w:rStyle w:val="fontstyle01"/>
          <w:color w:val="auto"/>
        </w:rPr>
        <w:t xml:space="preserve"> Браузер </w:t>
      </w:r>
      <w:r w:rsidRPr="009A2D61">
        <w:rPr>
          <w:rStyle w:val="fontstyle01"/>
          <w:color w:val="auto"/>
          <w:lang w:val="en-US"/>
        </w:rPr>
        <w:t>COM</w:t>
      </w:r>
      <w:r w:rsidRPr="009A2D61">
        <w:rPr>
          <w:rStyle w:val="fontstyle01"/>
          <w:color w:val="auto"/>
        </w:rPr>
        <w:t xml:space="preserve">-объектов, доступных посредством </w:t>
      </w:r>
      <w:r w:rsidRPr="009A2D61">
        <w:rPr>
          <w:rStyle w:val="fontstyle01"/>
          <w:color w:val="auto"/>
          <w:lang w:val="en-US"/>
        </w:rPr>
        <w:t>Python</w:t>
      </w:r>
    </w:p>
    <w:p w:rsidR="00FE5A2A" w:rsidRPr="009A2D61" w:rsidRDefault="00FE5A2A" w:rsidP="00FE5A2A">
      <w:pPr>
        <w:rPr>
          <w:rStyle w:val="fontstyle01"/>
          <w:color w:val="auto"/>
        </w:rPr>
      </w:pPr>
      <w:r w:rsidRPr="009A2D61">
        <w:rPr>
          <w:rStyle w:val="fontstyle01"/>
          <w:color w:val="auto"/>
        </w:rPr>
        <w:t xml:space="preserve">При этом автоматически генерируется описание библиотеки на языке </w:t>
      </w:r>
      <w:r w:rsidRPr="009A2D61">
        <w:rPr>
          <w:rStyle w:val="fontstyle01"/>
          <w:color w:val="auto"/>
          <w:lang w:val="en-US"/>
        </w:rPr>
        <w:t>IDL</w:t>
      </w:r>
      <w:r w:rsidRPr="009A2D61">
        <w:rPr>
          <w:rStyle w:val="fontstyle01"/>
          <w:color w:val="auto"/>
        </w:rPr>
        <w:t xml:space="preserve"> (</w:t>
      </w:r>
      <w:proofErr w:type="spellStart"/>
      <w:r w:rsidRPr="009A2D61">
        <w:rPr>
          <w:rStyle w:val="fontstyle01"/>
          <w:color w:val="auto"/>
        </w:rPr>
        <w:t>Interface</w:t>
      </w:r>
      <w:proofErr w:type="spellEnd"/>
      <w:r w:rsidRPr="009A2D61">
        <w:rPr>
          <w:rStyle w:val="fontstyle01"/>
          <w:color w:val="auto"/>
        </w:rPr>
        <w:t xml:space="preserve"> </w:t>
      </w:r>
      <w:proofErr w:type="spellStart"/>
      <w:r w:rsidRPr="009A2D61">
        <w:rPr>
          <w:rStyle w:val="fontstyle01"/>
          <w:color w:val="auto"/>
        </w:rPr>
        <w:t>Definition</w:t>
      </w:r>
      <w:proofErr w:type="spellEnd"/>
      <w:r w:rsidRPr="009A2D61">
        <w:rPr>
          <w:rStyle w:val="fontstyle01"/>
          <w:color w:val="auto"/>
        </w:rPr>
        <w:t xml:space="preserve"> </w:t>
      </w:r>
      <w:proofErr w:type="spellStart"/>
      <w:r w:rsidRPr="009A2D61">
        <w:rPr>
          <w:rStyle w:val="fontstyle01"/>
          <w:color w:val="auto"/>
        </w:rPr>
        <w:t>Language</w:t>
      </w:r>
      <w:proofErr w:type="spellEnd"/>
      <w:r w:rsidRPr="009A2D61">
        <w:rPr>
          <w:rStyle w:val="fontstyle01"/>
          <w:color w:val="auto"/>
        </w:rPr>
        <w:t xml:space="preserve"> – язык описания интерфейсов) со всеми необходимыми зависимостями. Теперь из любого скрипта на языке </w:t>
      </w:r>
      <w:r w:rsidRPr="009A2D61">
        <w:rPr>
          <w:rStyle w:val="fontstyle01"/>
          <w:color w:val="auto"/>
          <w:lang w:val="en-US"/>
        </w:rPr>
        <w:t>Python</w:t>
      </w:r>
      <w:r w:rsidRPr="009A2D61">
        <w:rPr>
          <w:rStyle w:val="fontstyle01"/>
          <w:color w:val="auto"/>
        </w:rPr>
        <w:t xml:space="preserve"> </w:t>
      </w:r>
      <w:r w:rsidRPr="009A2D61">
        <w:rPr>
          <w:rStyle w:val="fontstyle01"/>
          <w:color w:val="auto"/>
        </w:rPr>
        <w:lastRenderedPageBreak/>
        <w:t xml:space="preserve">можно обращаться к </w:t>
      </w:r>
      <w:r w:rsidRPr="009A2D61">
        <w:rPr>
          <w:rStyle w:val="fontstyle01"/>
          <w:color w:val="auto"/>
          <w:lang w:val="en-US"/>
        </w:rPr>
        <w:t>COM</w:t>
      </w:r>
      <w:r w:rsidRPr="009A2D61">
        <w:rPr>
          <w:rStyle w:val="fontstyle01"/>
          <w:color w:val="auto"/>
        </w:rPr>
        <w:t xml:space="preserve">-серверу при помощи метода </w:t>
      </w:r>
      <w:proofErr w:type="gramStart"/>
      <w:r w:rsidRPr="009A2D61">
        <w:rPr>
          <w:rStyle w:val="fontstyle01"/>
          <w:color w:val="auto"/>
          <w:lang w:val="en-US"/>
        </w:rPr>
        <w:t>win</w:t>
      </w:r>
      <w:r w:rsidRPr="009A2D61">
        <w:rPr>
          <w:rStyle w:val="fontstyle01"/>
          <w:color w:val="auto"/>
        </w:rPr>
        <w:t>32</w:t>
      </w:r>
      <w:r w:rsidRPr="009A2D61">
        <w:rPr>
          <w:rStyle w:val="fontstyle01"/>
          <w:color w:val="auto"/>
          <w:lang w:val="en-US"/>
        </w:rPr>
        <w:t>com</w:t>
      </w:r>
      <w:r w:rsidRPr="009A2D61">
        <w:rPr>
          <w:rStyle w:val="fontstyle01"/>
          <w:color w:val="auto"/>
        </w:rPr>
        <w:t>.</w:t>
      </w:r>
      <w:r w:rsidRPr="009A2D61">
        <w:rPr>
          <w:rStyle w:val="fontstyle01"/>
          <w:color w:val="auto"/>
          <w:lang w:val="en-US"/>
        </w:rPr>
        <w:t>client</w:t>
      </w:r>
      <w:r w:rsidRPr="009A2D61">
        <w:rPr>
          <w:rStyle w:val="fontstyle01"/>
          <w:color w:val="auto"/>
        </w:rPr>
        <w:t>.</w:t>
      </w:r>
      <w:r w:rsidRPr="009A2D61">
        <w:rPr>
          <w:rStyle w:val="fontstyle01"/>
          <w:color w:val="auto"/>
          <w:lang w:val="en-US"/>
        </w:rPr>
        <w:t>Dispatch</w:t>
      </w:r>
      <w:proofErr w:type="gramEnd"/>
      <w:r w:rsidRPr="009A2D61">
        <w:rPr>
          <w:rStyle w:val="fontstyle01"/>
          <w:color w:val="auto"/>
        </w:rPr>
        <w:t xml:space="preserve">(), который возвращает </w:t>
      </w:r>
      <w:r w:rsidRPr="009A2D61">
        <w:rPr>
          <w:rStyle w:val="fontstyle01"/>
          <w:color w:val="auto"/>
          <w:lang w:val="en-US"/>
        </w:rPr>
        <w:t>Python</w:t>
      </w:r>
      <w:r w:rsidRPr="009A2D61">
        <w:rPr>
          <w:rStyle w:val="fontstyle01"/>
          <w:color w:val="auto"/>
        </w:rPr>
        <w:t xml:space="preserve">-объект, имеющий все методы, описанные Приложении 1. </w:t>
      </w:r>
    </w:p>
    <w:p w:rsidR="00FE5A2A" w:rsidRPr="009A2D61" w:rsidRDefault="00FE5A2A" w:rsidP="005030C1">
      <w:pPr>
        <w:pStyle w:val="2"/>
        <w:rPr>
          <w:rFonts w:ascii="Times New Roman" w:hAnsi="Times New Roman" w:cs="Times New Roman"/>
          <w:color w:val="auto"/>
          <w:sz w:val="28"/>
          <w:szCs w:val="28"/>
        </w:rPr>
      </w:pPr>
      <w:bookmarkStart w:id="14" w:name="_Toc12036428"/>
      <w:r w:rsidRPr="009A2D61">
        <w:rPr>
          <w:rFonts w:ascii="Times New Roman" w:hAnsi="Times New Roman" w:cs="Times New Roman"/>
          <w:color w:val="auto"/>
          <w:sz w:val="28"/>
          <w:szCs w:val="28"/>
        </w:rPr>
        <w:t>Разработка хранилища измерений</w:t>
      </w:r>
      <w:bookmarkEnd w:id="14"/>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Для возможности дальнейшего использования полученных в процессе проведения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исследования данных, а также учитывая возможность в дальнейшем добавить в проектируемую автоматизированную систему инструменты анализа </w:t>
      </w:r>
      <w:proofErr w:type="spellStart"/>
      <w:r w:rsidRPr="009A2D61">
        <w:rPr>
          <w:rFonts w:ascii="Times New Roman" w:hAnsi="Times New Roman" w:cs="Times New Roman"/>
          <w:sz w:val="28"/>
          <w:szCs w:val="28"/>
        </w:rPr>
        <w:t>стабилограмм</w:t>
      </w:r>
      <w:proofErr w:type="spellEnd"/>
      <w:r w:rsidRPr="009A2D61">
        <w:rPr>
          <w:rFonts w:ascii="Times New Roman" w:hAnsi="Times New Roman" w:cs="Times New Roman"/>
          <w:sz w:val="28"/>
          <w:szCs w:val="28"/>
        </w:rPr>
        <w:t xml:space="preserve"> на базе методов машинного обучения, необходимо спроектировать хранилище получаемой системой информации.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Здесь стоит учесть, что методы стабилографии используются не только исследователями-физиологами, но и медицинскими работниками. То есть автоматизированная система по сути имеет дело с медицинской информацией. Для обеспечения удобства дальнейшего использования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данных следует спроектировать хранилище в соответствии со стандартами хранения медицинской информации.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Таким образом, основных требований, влияющих на архитектуру, к проектируемому хранилищу данных два: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ориентированность на дальнейшее использование методами машинного обучения;</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соответствие стандартам представления медицинской информации.</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Для понимания сути первого требования необходимо понять, что представляет собой машинное обучение – таким образом, станет ясна суть требований, предъявляемых к используемым данным.</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Машинное обучение (</w:t>
      </w:r>
      <w:r w:rsidRPr="009A2D61">
        <w:rPr>
          <w:rFonts w:ascii="Times New Roman" w:hAnsi="Times New Roman" w:cs="Times New Roman"/>
          <w:sz w:val="28"/>
          <w:szCs w:val="28"/>
          <w:lang w:val="en-US"/>
        </w:rPr>
        <w:t>Machine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Learning</w:t>
      </w:r>
      <w:r w:rsidRPr="009A2D61">
        <w:rPr>
          <w:rFonts w:ascii="Times New Roman" w:hAnsi="Times New Roman" w:cs="Times New Roman"/>
          <w:sz w:val="28"/>
          <w:szCs w:val="28"/>
        </w:rPr>
        <w:t xml:space="preserve">, ML) - это раздел информатики, изучающий алгоритмы и статистические модели, которые используются компьютерными системами для эффективного выполнения конкретной задачи без использования явных инструкций, вместо этого опираясь на шаблоны и собственные выводы. Оно рассматривается как раздел искусственного интеллекта. Алгоритмы машинного обучения строят математическую модель на </w:t>
      </w:r>
      <w:r w:rsidRPr="009A2D61">
        <w:rPr>
          <w:rFonts w:ascii="Times New Roman" w:hAnsi="Times New Roman" w:cs="Times New Roman"/>
          <w:sz w:val="28"/>
          <w:szCs w:val="28"/>
        </w:rPr>
        <w:lastRenderedPageBreak/>
        <w:t xml:space="preserve">основе выборочных данных, известных как «обучающие данные», для того, чтобы делать прогнозы или решения без явного программирования для выполнения задачи. Алгоритмы машинного обучения используются в широком спектре приложений, таких как фильтрация электронной почты и компьютерное зрение, где невозможно разработать алгоритм конкретных инструкций для выполнения задачи. Машинное обучение тесно связано с вычислительной статистикой, которая фокусируется на прогнозировании с использованием компьютеров. Важной частью машинного обучения является интеллектуальный анализ данных, который фокусируется на поисковом анализе данных. Применительно к бизнес-задачам машинное обучение также называется предиктивной аналитикой. Отличительной особенностью алгоритмов машинного обучения от обычных программных алгоритмов является то, что с каждой новой итерацией алгоритм выполняет возложенную на него функцию все лучше и лучше – он «учится».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 контексте пригодности сохраняемых данных для нужд машинного обучения следует рассмотреть существующие методы и алгоритмы и выявить некие общие требования, предъявляемые к исходным данным в этой сфере.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Поскольку машинное обучение является довольно обширной областью, следует определить группу задач, для решения которых будут применяться сохраняемые автоматизированной системой </w:t>
      </w:r>
      <w:proofErr w:type="spellStart"/>
      <w:r w:rsidRPr="009A2D61">
        <w:rPr>
          <w:rFonts w:ascii="Times New Roman" w:hAnsi="Times New Roman" w:cs="Times New Roman"/>
          <w:sz w:val="28"/>
          <w:szCs w:val="28"/>
        </w:rPr>
        <w:t>стабилометрические</w:t>
      </w:r>
      <w:proofErr w:type="spellEnd"/>
      <w:r w:rsidRPr="009A2D61">
        <w:rPr>
          <w:rFonts w:ascii="Times New Roman" w:hAnsi="Times New Roman" w:cs="Times New Roman"/>
          <w:sz w:val="28"/>
          <w:szCs w:val="28"/>
        </w:rPr>
        <w:t xml:space="preserve"> данные. На сегодняшний день можно выделить несколько проблем [14], решаемых методами машинного обучения (таблица </w:t>
      </w:r>
      <w:r w:rsidR="007849FE" w:rsidRPr="009A2D61">
        <w:rPr>
          <w:rFonts w:ascii="Times New Roman" w:hAnsi="Times New Roman" w:cs="Times New Roman"/>
          <w:sz w:val="28"/>
          <w:szCs w:val="28"/>
        </w:rPr>
        <w:t>1</w:t>
      </w:r>
      <w:r w:rsidRPr="009A2D61">
        <w:rPr>
          <w:rFonts w:ascii="Times New Roman" w:hAnsi="Times New Roman" w:cs="Times New Roman"/>
          <w:sz w:val="28"/>
          <w:szCs w:val="28"/>
        </w:rPr>
        <w:t>)</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Таблица</w:t>
      </w:r>
      <w:r w:rsidR="007849FE" w:rsidRPr="009A2D61">
        <w:rPr>
          <w:rFonts w:ascii="Times New Roman" w:hAnsi="Times New Roman" w:cs="Times New Roman"/>
          <w:sz w:val="28"/>
          <w:szCs w:val="28"/>
        </w:rPr>
        <w:t xml:space="preserve"> 1.</w:t>
      </w:r>
      <w:r w:rsidRPr="009A2D61">
        <w:rPr>
          <w:rFonts w:ascii="Times New Roman" w:hAnsi="Times New Roman" w:cs="Times New Roman"/>
          <w:sz w:val="28"/>
          <w:szCs w:val="28"/>
        </w:rPr>
        <w:t xml:space="preserve"> Варианты применения машинного обучения с учителем, систематизированные по типам задач. </w:t>
      </w:r>
    </w:p>
    <w:p w:rsidR="007849FE" w:rsidRPr="009A2D61" w:rsidRDefault="007849FE" w:rsidP="007849FE">
      <w:pPr>
        <w:rPr>
          <w:rFonts w:ascii="Times New Roman" w:hAnsi="Times New Roman" w:cs="Times New Roman"/>
          <w:sz w:val="28"/>
          <w:szCs w:val="28"/>
        </w:rPr>
      </w:pPr>
      <w:r w:rsidRPr="009A2D61">
        <w:rPr>
          <w:rFonts w:ascii="Times New Roman" w:hAnsi="Times New Roman" w:cs="Times New Roman"/>
          <w:sz w:val="28"/>
          <w:szCs w:val="28"/>
        </w:rPr>
        <w:t xml:space="preserve">С другой стороны, если подходить к классификации методов машинного обучения с точки зрения принципов работы алгоритмов </w:t>
      </w:r>
      <w:r w:rsidRPr="009A2D61">
        <w:rPr>
          <w:rFonts w:ascii="Times New Roman" w:hAnsi="Times New Roman" w:cs="Times New Roman"/>
          <w:sz w:val="28"/>
          <w:szCs w:val="28"/>
          <w:lang w:val="en-US"/>
        </w:rPr>
        <w:t>Machine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Learning</w:t>
      </w:r>
      <w:r w:rsidRPr="009A2D61">
        <w:rPr>
          <w:rFonts w:ascii="Times New Roman" w:hAnsi="Times New Roman" w:cs="Times New Roman"/>
          <w:sz w:val="28"/>
          <w:szCs w:val="28"/>
        </w:rPr>
        <w:t xml:space="preserve">, то эти методы можно разделить на три большие группы [15]: </w:t>
      </w:r>
    </w:p>
    <w:p w:rsidR="007849FE" w:rsidRPr="009A2D61" w:rsidRDefault="007849FE" w:rsidP="007849FE">
      <w:pPr>
        <w:rPr>
          <w:rFonts w:ascii="Times New Roman" w:hAnsi="Times New Roman" w:cs="Times New Roman"/>
          <w:sz w:val="28"/>
          <w:szCs w:val="28"/>
        </w:rPr>
      </w:pPr>
      <w:r w:rsidRPr="009A2D61">
        <w:rPr>
          <w:rFonts w:ascii="Times New Roman" w:hAnsi="Times New Roman" w:cs="Times New Roman"/>
          <w:sz w:val="28"/>
          <w:szCs w:val="28"/>
        </w:rPr>
        <w:t xml:space="preserve">- методы контролируемого обучения (обучение с учителем), </w:t>
      </w:r>
    </w:p>
    <w:p w:rsidR="007849FE" w:rsidRPr="009A2D61" w:rsidRDefault="007849FE" w:rsidP="007849FE">
      <w:pPr>
        <w:rPr>
          <w:rFonts w:ascii="Times New Roman" w:hAnsi="Times New Roman" w:cs="Times New Roman"/>
          <w:sz w:val="28"/>
          <w:szCs w:val="28"/>
        </w:rPr>
      </w:pPr>
      <w:r w:rsidRPr="009A2D61">
        <w:rPr>
          <w:rFonts w:ascii="Times New Roman" w:hAnsi="Times New Roman" w:cs="Times New Roman"/>
          <w:sz w:val="28"/>
          <w:szCs w:val="28"/>
        </w:rPr>
        <w:t xml:space="preserve">- методы неконтролируемого обучения, </w:t>
      </w:r>
    </w:p>
    <w:p w:rsidR="007849FE" w:rsidRPr="009A2D61" w:rsidRDefault="007849FE" w:rsidP="007849FE">
      <w:pPr>
        <w:rPr>
          <w:rFonts w:ascii="Times New Roman" w:hAnsi="Times New Roman" w:cs="Times New Roman"/>
          <w:sz w:val="28"/>
          <w:szCs w:val="28"/>
        </w:rPr>
      </w:pPr>
      <w:r w:rsidRPr="009A2D61">
        <w:rPr>
          <w:rFonts w:ascii="Times New Roman" w:hAnsi="Times New Roman" w:cs="Times New Roman"/>
          <w:sz w:val="28"/>
          <w:szCs w:val="28"/>
        </w:rPr>
        <w:t xml:space="preserve">- методы с частичным контролем. </w:t>
      </w:r>
    </w:p>
    <w:p w:rsidR="007849FE" w:rsidRPr="009A2D61" w:rsidRDefault="007849FE" w:rsidP="007849FE">
      <w:pPr>
        <w:rPr>
          <w:rFonts w:ascii="Times New Roman" w:hAnsi="Times New Roman" w:cs="Times New Roman"/>
          <w:sz w:val="28"/>
          <w:szCs w:val="28"/>
        </w:rPr>
      </w:pPr>
    </w:p>
    <w:tbl>
      <w:tblPr>
        <w:tblStyle w:val="a3"/>
        <w:tblW w:w="0" w:type="auto"/>
        <w:tblLook w:val="04A0" w:firstRow="1" w:lastRow="0" w:firstColumn="1" w:lastColumn="0" w:noHBand="0" w:noVBand="1"/>
      </w:tblPr>
      <w:tblGrid>
        <w:gridCol w:w="3115"/>
        <w:gridCol w:w="3115"/>
        <w:gridCol w:w="3115"/>
      </w:tblGrid>
      <w:tr w:rsidR="009A2D61" w:rsidRPr="009A2D61" w:rsidTr="00E80ED4">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Задача</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Описание</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Пример применения</w:t>
            </w:r>
          </w:p>
        </w:tc>
      </w:tr>
      <w:tr w:rsidR="00FE5A2A" w:rsidRPr="009A2D61" w:rsidTr="00E80ED4">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Классификация</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Для каждого объекта на основе данных определяется дискретный класс</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Персонализация контента, выявление производственных дефектов, изучение эффективности лекарственных средств</w:t>
            </w:r>
          </w:p>
        </w:tc>
      </w:tr>
      <w:tr w:rsidR="00FE5A2A" w:rsidRPr="009A2D61" w:rsidTr="00E80ED4">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Регрессия</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На основе данных предсказывается фактическое значение параметра</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Прогнозы на рынке ценных бумаг, управление рисками, прогноз погоды</w:t>
            </w:r>
          </w:p>
        </w:tc>
      </w:tr>
      <w:tr w:rsidR="00FE5A2A" w:rsidRPr="009A2D61" w:rsidTr="00E80ED4">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Рекомендация</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Предсказывается альтернатива, которую предпочтет пользователь</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Предложения продуктов, подбор персонала, предложения контента</w:t>
            </w:r>
          </w:p>
        </w:tc>
      </w:tr>
      <w:tr w:rsidR="00FE5A2A" w:rsidRPr="009A2D61" w:rsidTr="00E80ED4">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Заполнение пропусков</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Вывод значений отсутствующих входных данных</w:t>
            </w:r>
          </w:p>
        </w:tc>
        <w:tc>
          <w:tcPr>
            <w:tcW w:w="3115"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Неполные истории болезни, данные переписей, неполная информация о клиентах</w:t>
            </w:r>
          </w:p>
        </w:tc>
      </w:tr>
    </w:tbl>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Во каждой группе подразумевается поиск алгоритмом закономерностей в наборе данных. Отличие состоит в том, что в случае неконтролируемого обучения алгоритм делает выводы о тех или иных закономерностях самостоятельно, генерируя, например, некую классификацию данных, а при использовании обучения с учителем и методов с частичным контролем данные необходимо предварительно классифицировать или «разметить» - этим обычно занимается человек.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 ходе интервьюирования специалистов-физиологов в процессе сбора требований к автоматизированной системе из числа приведенных в таблице </w:t>
      </w:r>
      <w:r w:rsidR="007849FE" w:rsidRPr="009A2D61">
        <w:rPr>
          <w:rFonts w:ascii="Times New Roman" w:hAnsi="Times New Roman" w:cs="Times New Roman"/>
          <w:sz w:val="28"/>
          <w:szCs w:val="28"/>
        </w:rPr>
        <w:t>1</w:t>
      </w:r>
      <w:r w:rsidRPr="009A2D61">
        <w:rPr>
          <w:rFonts w:ascii="Times New Roman" w:hAnsi="Times New Roman" w:cs="Times New Roman"/>
          <w:sz w:val="28"/>
          <w:szCs w:val="28"/>
        </w:rPr>
        <w:t xml:space="preserve">задач, которые возможно решать при помощи методов </w:t>
      </w:r>
      <w:r w:rsidRPr="009A2D61">
        <w:rPr>
          <w:rFonts w:ascii="Times New Roman" w:hAnsi="Times New Roman" w:cs="Times New Roman"/>
          <w:sz w:val="28"/>
          <w:szCs w:val="28"/>
          <w:lang w:val="en-US"/>
        </w:rPr>
        <w:t>Machine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Learning</w:t>
      </w:r>
      <w:r w:rsidRPr="009A2D61">
        <w:rPr>
          <w:rFonts w:ascii="Times New Roman" w:hAnsi="Times New Roman" w:cs="Times New Roman"/>
          <w:sz w:val="28"/>
          <w:szCs w:val="28"/>
        </w:rPr>
        <w:t xml:space="preserve">, были </w:t>
      </w:r>
      <w:r w:rsidRPr="009A2D61">
        <w:rPr>
          <w:rFonts w:ascii="Times New Roman" w:hAnsi="Times New Roman" w:cs="Times New Roman"/>
          <w:sz w:val="28"/>
          <w:szCs w:val="28"/>
        </w:rPr>
        <w:lastRenderedPageBreak/>
        <w:t xml:space="preserve">отмечены классификация и регрессия. Как указывается в [14], для реализации алгоритмов данных типов необходимы предварительно «размеченные» данные. Кроме того, два типа алгоритмов </w:t>
      </w:r>
      <w:r w:rsidRPr="009A2D61">
        <w:rPr>
          <w:rFonts w:ascii="Times New Roman" w:hAnsi="Times New Roman" w:cs="Times New Roman"/>
          <w:sz w:val="28"/>
          <w:szCs w:val="28"/>
          <w:lang w:val="en-US"/>
        </w:rPr>
        <w:t>Machine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Learning</w:t>
      </w:r>
      <w:r w:rsidRPr="009A2D61">
        <w:rPr>
          <w:rFonts w:ascii="Times New Roman" w:hAnsi="Times New Roman" w:cs="Times New Roman"/>
          <w:sz w:val="28"/>
          <w:szCs w:val="28"/>
        </w:rPr>
        <w:t xml:space="preserve"> из трех подразумевают наличие предварительно классифицированных сведений.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Таким образом, в ходе проектирования хранилища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измерений необходимым условием является обеспечение возможности сохранения информации о принадлежности полученных данных к тому или иному классу.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Согласно [14], построение обучаемой модели проходит в несколько этапов, первым из которых является сбор и подготовка данных. Поскольку в рамках данной работы проектируется не сама классифицирующая модель, а лишь хранилище для данных, необходимо лишь частично воспроизвести первый этап и те его шаги, которые непосредственно повлияют на структуру хранилища.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Этап сбора и подготовки данных состоит из нескольких шагов:</w:t>
      </w:r>
    </w:p>
    <w:p w:rsidR="00FE5A2A" w:rsidRPr="009A2D61" w:rsidRDefault="00FE5A2A" w:rsidP="00FE5A2A">
      <w:pPr>
        <w:pStyle w:val="a4"/>
        <w:numPr>
          <w:ilvl w:val="0"/>
          <w:numId w:val="2"/>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t>Определение набора входных признаков</w:t>
      </w:r>
    </w:p>
    <w:p w:rsidR="00FE5A2A" w:rsidRPr="009A2D61" w:rsidRDefault="00FE5A2A" w:rsidP="00FE5A2A">
      <w:pPr>
        <w:pStyle w:val="a4"/>
        <w:numPr>
          <w:ilvl w:val="0"/>
          <w:numId w:val="2"/>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t>Подготовка данных к моделированию</w:t>
      </w:r>
    </w:p>
    <w:p w:rsidR="00FE5A2A" w:rsidRPr="009A2D61" w:rsidRDefault="00FE5A2A" w:rsidP="00FE5A2A">
      <w:pPr>
        <w:pStyle w:val="a4"/>
        <w:numPr>
          <w:ilvl w:val="0"/>
          <w:numId w:val="2"/>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t>Визуализация данных</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Последний шаг будет, по сути, реализован в ходе проектирования и реализации модуля создаваемой автоматизированной системы, отвечающем за визуализацию полученных и обработанных данных, на структуру хранилища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данных повлияют только первые два.</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Для определения набора входных признаков следует обратиться к ранее собранным требованиям к автоматизированной системе обработки результатов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(см. главу 1), рассмотрев их с точки зрения требований к набору данных для применения в алгоритмах </w:t>
      </w:r>
      <w:r w:rsidRPr="009A2D61">
        <w:rPr>
          <w:rFonts w:ascii="Times New Roman" w:hAnsi="Times New Roman" w:cs="Times New Roman"/>
          <w:sz w:val="28"/>
          <w:szCs w:val="28"/>
          <w:lang w:val="en-US"/>
        </w:rPr>
        <w:t>Machine</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Learning</w:t>
      </w:r>
      <w:r w:rsidRPr="009A2D61">
        <w:rPr>
          <w:rFonts w:ascii="Times New Roman" w:hAnsi="Times New Roman" w:cs="Times New Roman"/>
          <w:sz w:val="28"/>
          <w:szCs w:val="28"/>
        </w:rPr>
        <w:t xml:space="preserve">. В отношении подготовки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данных к использованию в </w:t>
      </w:r>
      <w:r w:rsidRPr="009A2D61">
        <w:rPr>
          <w:rFonts w:ascii="Times New Roman" w:hAnsi="Times New Roman" w:cs="Times New Roman"/>
          <w:sz w:val="28"/>
          <w:szCs w:val="28"/>
          <w:lang w:val="en-US"/>
        </w:rPr>
        <w:t>ML</w:t>
      </w:r>
      <w:r w:rsidRPr="009A2D61">
        <w:rPr>
          <w:rFonts w:ascii="Times New Roman" w:hAnsi="Times New Roman" w:cs="Times New Roman"/>
          <w:sz w:val="28"/>
          <w:szCs w:val="28"/>
        </w:rPr>
        <w:t xml:space="preserve">-алгоритмах, имеет значение требование о маркировании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 Принимая во внимание описанный выше алгоритм </w:t>
      </w:r>
      <w:r w:rsidRPr="009A2D61">
        <w:rPr>
          <w:rFonts w:ascii="Times New Roman" w:hAnsi="Times New Roman" w:cs="Times New Roman"/>
          <w:sz w:val="28"/>
          <w:szCs w:val="28"/>
        </w:rPr>
        <w:lastRenderedPageBreak/>
        <w:t xml:space="preserve">проведения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исследования, одним из главных вопросов, на который с большой долей вероятности должна будет ответить будущая модель, является «есть ли у данного пациента какое-либо заболевание».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Далее, в соответствии с вышеописанным алгоритмом проектирования </w:t>
      </w:r>
      <w:r w:rsidRPr="009A2D61">
        <w:rPr>
          <w:rFonts w:ascii="Times New Roman" w:hAnsi="Times New Roman" w:cs="Times New Roman"/>
          <w:sz w:val="28"/>
          <w:szCs w:val="28"/>
          <w:lang w:val="en-US"/>
        </w:rPr>
        <w:t>ML</w:t>
      </w:r>
      <w:r w:rsidRPr="009A2D61">
        <w:rPr>
          <w:rFonts w:ascii="Times New Roman" w:hAnsi="Times New Roman" w:cs="Times New Roman"/>
          <w:sz w:val="28"/>
          <w:szCs w:val="28"/>
        </w:rPr>
        <w:t xml:space="preserve">-модели, определим набор входных признаков, на основе которых можно ответить на данный вопрос. В ходе анализа предметной области (см. главу 1), а также в процессе обсуждения с экспертами-физиологами были выявлены следующие репрезентативные </w:t>
      </w:r>
      <w:proofErr w:type="spellStart"/>
      <w:r w:rsidRPr="009A2D61">
        <w:rPr>
          <w:rFonts w:ascii="Times New Roman" w:hAnsi="Times New Roman" w:cs="Times New Roman"/>
          <w:sz w:val="28"/>
          <w:szCs w:val="28"/>
        </w:rPr>
        <w:t>стабилографические</w:t>
      </w:r>
      <w:proofErr w:type="spellEnd"/>
      <w:r w:rsidRPr="009A2D61">
        <w:rPr>
          <w:rFonts w:ascii="Times New Roman" w:hAnsi="Times New Roman" w:cs="Times New Roman"/>
          <w:sz w:val="28"/>
          <w:szCs w:val="28"/>
        </w:rPr>
        <w:t xml:space="preserve"> показатели, которые могут свидетельствовать о наличии того или иного заболевания:</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наличие диапазонов частот, мощность которых составляет больше 60%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относительно высокие значения дисперсии для координаты центра давления</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заключение специалиста о возможном наличии патологий;</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статус здоровья обследуемого пациента.</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Преимуществом данных признаков является то, что они представлены вещественным типом данных – в дальнейшем это может значительно облегчить их использование в машинном обучении [14].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Здесь может возникнуть вопрос о целесообразности хранения прямых измерений и рассчитываемых на их основе косвенных показателей, ведь с точки зрения использования памяти было бы логичнее хранить исключительно прямые измерения, а остальное считать по необходимости. Однако здесь логично предположить частую необходимость обращения к расчетным параметрам и принять во внимание тот факт, что процесс «обучения» модели в машинном обучении сам по себе занимает довольно длительное время. При этом «учиться» будет с большой долей вероятности будет на базе косвенных показателей, поскольку следует разграничивать задачи детектирования аномалий в сигналах методами машинного обучения и классификацию объектов на основе конечного числа параметров. В связи с этим, а также учитывая относительно малое количество расчетных параметров хранение этих параметров в данном случае оправдано.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 xml:space="preserve">Целевой переменной в данном случае следует объявить маркер «наличие патологии». Этот показатель характеризует набор данных как полученный от пациента, наличие заболевания у которого было выявлено до получения проведения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исследования и, соответственно, он хранит ответ на вопрос о том, болен ли пациент.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Подготовка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данных к моделированию будет заключаться лишь в преобразовании категориальных показателей в числовые. В наборе показателей два категориальных признака: заключение специалиста о возможном наличии патологии и статус здоровья пациента. В соответствии с требованиями к автоматизированной системе они могут принимать значение «здоров» и «болен» - данное множество значений естественно представить нулем и единицей соответственно.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Окончательно множество признаков, которые могут понадобится в рамках использования хранимых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данных для целей машинного обучения, представлен в таблице .</w:t>
      </w:r>
      <w:r w:rsidR="00010425" w:rsidRPr="009A2D61">
        <w:rPr>
          <w:rFonts w:ascii="Times New Roman" w:hAnsi="Times New Roman" w:cs="Times New Roman"/>
          <w:sz w:val="28"/>
          <w:szCs w:val="28"/>
        </w:rPr>
        <w:t>3</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Далее следует перейти ко второму требованию, непосредственно связанному с хранилищем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данных - соответствие стандартам представления медицинской информации. На сегодняшний день существует целый ряд стандартов подобного рода. Таким образом, перед непосредственно проектированием и реализацией хранилища данных для автоматизированной системы следует выбрать стандарт, на котором будет базироваться хранилище. Ниже проводятся краткие обзор и сравнительный анализ различных стандартов, касающихся медицинских данных.</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Компьютеризация здравоохранения и массовое внедрение информационных систем в медицинских учреждениях привели к необходимости создания стандарта хранения и передачи медицинских данных.</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Одним из таких стандартов является </w:t>
      </w:r>
      <w:r w:rsidRPr="009A2D61">
        <w:rPr>
          <w:rFonts w:ascii="Times New Roman" w:hAnsi="Times New Roman" w:cs="Times New Roman"/>
          <w:sz w:val="28"/>
          <w:szCs w:val="28"/>
          <w:lang w:val="en-US"/>
        </w:rPr>
        <w:t>Health</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Level</w:t>
      </w:r>
      <w:r w:rsidRPr="009A2D61">
        <w:rPr>
          <w:rFonts w:ascii="Times New Roman" w:hAnsi="Times New Roman" w:cs="Times New Roman"/>
          <w:sz w:val="28"/>
          <w:szCs w:val="28"/>
        </w:rPr>
        <w:t xml:space="preserve"> 7 или HL7. Это стандарт для обмена, управления и интеграции клинических данных в электронном виде. HL7 спроектирован по аналогии с семью уровнями эталонной модели взаимодействия открытых систем OSI (</w:t>
      </w:r>
      <w:proofErr w:type="gramStart"/>
      <w:r w:rsidRPr="009A2D61">
        <w:rPr>
          <w:rFonts w:ascii="Times New Roman" w:hAnsi="Times New Roman" w:cs="Times New Roman"/>
          <w:sz w:val="28"/>
          <w:szCs w:val="28"/>
        </w:rPr>
        <w:t>рис. )</w:t>
      </w:r>
      <w:proofErr w:type="gramEnd"/>
      <w:r w:rsidRPr="009A2D61">
        <w:rPr>
          <w:rFonts w:ascii="Times New Roman" w:hAnsi="Times New Roman" w:cs="Times New Roman"/>
          <w:sz w:val="28"/>
          <w:szCs w:val="28"/>
        </w:rPr>
        <w:t xml:space="preserve"> и поддерживает выполнение таких функций, как:</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 структурирование передаваемой информации;</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проектирование медицинских информационных систем;</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согласование форматов клинических данных при их передаче;</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безопасность;</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идентификация пациентов и медицинского персонала.</w:t>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drawing>
          <wp:inline distT="0" distB="0" distL="0" distR="0">
            <wp:extent cx="3298190" cy="3265805"/>
            <wp:effectExtent l="0" t="0" r="0" b="0"/>
            <wp:docPr id="12" name="Рисунок 12" descr="Структура H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HL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8190" cy="3265805"/>
                    </a:xfrm>
                    <a:prstGeom prst="rect">
                      <a:avLst/>
                    </a:prstGeom>
                    <a:noFill/>
                    <a:ln>
                      <a:noFill/>
                    </a:ln>
                  </pic:spPr>
                </pic:pic>
              </a:graphicData>
            </a:graphic>
          </wp:inline>
        </w:drawing>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sz w:val="28"/>
          <w:szCs w:val="28"/>
        </w:rPr>
        <w:t xml:space="preserve">Рис. </w:t>
      </w:r>
      <w:r w:rsidR="00010425" w:rsidRPr="009A2D61">
        <w:rPr>
          <w:rFonts w:ascii="Times New Roman" w:hAnsi="Times New Roman" w:cs="Times New Roman"/>
          <w:sz w:val="28"/>
          <w:szCs w:val="28"/>
        </w:rPr>
        <w:t xml:space="preserve">14. </w:t>
      </w:r>
      <w:r w:rsidRPr="009A2D61">
        <w:rPr>
          <w:rFonts w:ascii="Times New Roman" w:hAnsi="Times New Roman" w:cs="Times New Roman"/>
          <w:sz w:val="28"/>
          <w:szCs w:val="28"/>
        </w:rPr>
        <w:t xml:space="preserve">Структура модели </w:t>
      </w:r>
      <w:r w:rsidRPr="009A2D61">
        <w:rPr>
          <w:rFonts w:ascii="Times New Roman" w:hAnsi="Times New Roman" w:cs="Times New Roman"/>
          <w:sz w:val="28"/>
          <w:szCs w:val="28"/>
          <w:lang w:val="en-US"/>
        </w:rPr>
        <w:t>Health</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Level</w:t>
      </w:r>
      <w:r w:rsidRPr="009A2D61">
        <w:rPr>
          <w:rFonts w:ascii="Times New Roman" w:hAnsi="Times New Roman" w:cs="Times New Roman"/>
          <w:sz w:val="28"/>
          <w:szCs w:val="28"/>
        </w:rPr>
        <w:t xml:space="preserve"> 7</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HL7 сейчас представляет собой три поколения стандартов. Первая версия стандарта HL7 V1 предназначена только для апробации модели и уточнения содержания и структуры данных. По факту же массовое использование стандарта началось после релиза версии HL7 V2. Данная версия содержит описание обмена административной, медицинской и финансовой информацией в виде текстовых сообщений. Более поздняя версия HL7 2.5 является наиболее распространенной. Наибольшее число сложностей связано с единой семантикой модели данных. Поля и отношения добавляются в систему по мере возникновения у пользователей необходимости в них; отсутствует механизм расширения и модернизации структур данных без необходимости выпуска новой версии стандарта.</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HL7 V3 – последняя версия стандарта – не является обратно совместимой с версией V2. Это семейство стандартов, основанных на эталонной </w:t>
      </w:r>
      <w:r w:rsidRPr="009A2D61">
        <w:rPr>
          <w:rFonts w:ascii="Times New Roman" w:hAnsi="Times New Roman" w:cs="Times New Roman"/>
          <w:sz w:val="28"/>
          <w:szCs w:val="28"/>
        </w:rPr>
        <w:lastRenderedPageBreak/>
        <w:t xml:space="preserve">информационной модели, определенных структурах и типах данных, словарях терминов, характерных для предметной области, и строго определенной методике разработки стандартов. Однако это сделало стандарт чрезвычайно сложным для реализации, в связи с чем данная версия не получила широкого распространения. Актуальной версией </w:t>
      </w:r>
      <w:r w:rsidRPr="009A2D61">
        <w:rPr>
          <w:rFonts w:ascii="Times New Roman" w:hAnsi="Times New Roman" w:cs="Times New Roman"/>
          <w:sz w:val="28"/>
          <w:szCs w:val="28"/>
          <w:lang w:val="en-US"/>
        </w:rPr>
        <w:t>Health</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Level</w:t>
      </w:r>
      <w:r w:rsidRPr="009A2D61">
        <w:rPr>
          <w:rFonts w:ascii="Times New Roman" w:hAnsi="Times New Roman" w:cs="Times New Roman"/>
          <w:sz w:val="28"/>
          <w:szCs w:val="28"/>
        </w:rPr>
        <w:t xml:space="preserve"> 7 на текущий момент является HL7 FHIR - ресурсы для обмена медицинской информацией. На сегодняшний день эта версия находится на этапе проекта для пробного использования, однако ряд крупных компаний уже используют HL7 FHIR при разработке своих платформ.</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Диагностика и лечение пациентов подразумевает генерирование и хранение больших объемов текстовой и графической информации (информационный объем рентгеновских снимков и результатов томографии может составлять несколько десятков гигабайт). В связи с развитием технологий и увеличением разрешения светочувствительных матриц, объем медицинской цифровой графики лавинообразно растет, при этом задача ее унификации становится все актуальнее. В связи с этим еще в 80-х годах прошлого века был разработан стандарт </w:t>
      </w:r>
      <w:r w:rsidRPr="009A2D61">
        <w:rPr>
          <w:rFonts w:ascii="Times New Roman" w:hAnsi="Times New Roman" w:cs="Times New Roman"/>
          <w:sz w:val="28"/>
          <w:szCs w:val="28"/>
          <w:lang w:val="en-US"/>
        </w:rPr>
        <w:t>DICOM</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Digital</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Imaging</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and</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Communications</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in</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Medicine</w:t>
      </w:r>
      <w:r w:rsidRPr="009A2D61">
        <w:rPr>
          <w:rFonts w:ascii="Times New Roman" w:hAnsi="Times New Roman" w:cs="Times New Roman"/>
          <w:sz w:val="28"/>
          <w:szCs w:val="28"/>
        </w:rPr>
        <w:t xml:space="preserve">). Данный стандарт формализует создание, хранение, передачу и отображение изображений и документов (рис. </w:t>
      </w:r>
      <w:r w:rsidR="00E55AA0" w:rsidRPr="009A2D61">
        <w:rPr>
          <w:rFonts w:ascii="Times New Roman" w:hAnsi="Times New Roman" w:cs="Times New Roman"/>
          <w:sz w:val="28"/>
          <w:szCs w:val="28"/>
        </w:rPr>
        <w:t>14</w:t>
      </w:r>
      <w:r w:rsidRPr="009A2D61">
        <w:rPr>
          <w:rFonts w:ascii="Times New Roman" w:hAnsi="Times New Roman" w:cs="Times New Roman"/>
          <w:sz w:val="28"/>
          <w:szCs w:val="28"/>
        </w:rPr>
        <w:t>). Для эффективной работы необходимо комплексное решение по управлению всеми диагностическими данными пациента, начиная вводом изображения в систему и заканчивая его архивацией в конце лечения. Эти задачи легли в основу открытой архитектуры стандарта DICOM, что позволило организовать не только их передачу, но и автоматизированную обработку данных, что сокращает время на подготовку к диагностике либо лечению и ускоряет проведение исследований. Для увеличения эффективности DICOM может использоваться на всех этапах диагностики, снижает затраты, сокращая время подготовки к обследованию, отбраковывая некачественные данные и уменьшая потери качества изображения.</w:t>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lastRenderedPageBreak/>
        <w:drawing>
          <wp:inline distT="0" distB="0" distL="0" distR="0" wp14:anchorId="417F3BB7" wp14:editId="4922AB81">
            <wp:extent cx="5727700" cy="5435600"/>
            <wp:effectExtent l="0" t="0" r="6350" b="0"/>
            <wp:docPr id="9" name="Рисунок 9"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b/be/DICOM_Info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435600"/>
                    </a:xfrm>
                    <a:prstGeom prst="rect">
                      <a:avLst/>
                    </a:prstGeom>
                    <a:noFill/>
                    <a:ln>
                      <a:noFill/>
                    </a:ln>
                  </pic:spPr>
                </pic:pic>
              </a:graphicData>
            </a:graphic>
          </wp:inline>
        </w:drawing>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sz w:val="28"/>
          <w:szCs w:val="28"/>
        </w:rPr>
        <w:t>Рис.</w:t>
      </w:r>
      <w:r w:rsidR="00E55AA0" w:rsidRPr="009A2D61">
        <w:rPr>
          <w:rFonts w:ascii="Times New Roman" w:hAnsi="Times New Roman" w:cs="Times New Roman"/>
          <w:sz w:val="28"/>
          <w:szCs w:val="28"/>
        </w:rPr>
        <w:t>15.</w:t>
      </w:r>
      <w:r w:rsidRPr="009A2D61">
        <w:rPr>
          <w:rFonts w:ascii="Times New Roman" w:hAnsi="Times New Roman" w:cs="Times New Roman"/>
          <w:sz w:val="28"/>
          <w:szCs w:val="28"/>
        </w:rPr>
        <w:t xml:space="preserve"> Структура данных, реализуемая </w:t>
      </w:r>
      <w:r w:rsidRPr="009A2D61">
        <w:rPr>
          <w:rFonts w:ascii="Times New Roman" w:hAnsi="Times New Roman" w:cs="Times New Roman"/>
          <w:sz w:val="28"/>
          <w:szCs w:val="28"/>
          <w:lang w:val="en-US"/>
        </w:rPr>
        <w:t>DICOM</w:t>
      </w:r>
      <w:r w:rsidRPr="009A2D61">
        <w:rPr>
          <w:rFonts w:ascii="Times New Roman" w:hAnsi="Times New Roman" w:cs="Times New Roman"/>
          <w:sz w:val="28"/>
          <w:szCs w:val="28"/>
        </w:rPr>
        <w:t xml:space="preserve"> (изображение взято с официального сайта стандарта)</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Со временем количество стандартов, как и их качество и характеристики медицинского оборудования, возросло. Это вызвало проблемы с совместимостью различных медицинских систем и их интеграцией. Результатом решения этих проблем стала система стандартов XDS (</w:t>
      </w:r>
      <w:proofErr w:type="spellStart"/>
      <w:r w:rsidRPr="009A2D61">
        <w:rPr>
          <w:rFonts w:ascii="Times New Roman" w:hAnsi="Times New Roman" w:cs="Times New Roman"/>
          <w:sz w:val="28"/>
          <w:szCs w:val="28"/>
        </w:rPr>
        <w:t>Cross-Enterprise</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Document</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Sharing</w:t>
      </w:r>
      <w:proofErr w:type="spellEnd"/>
      <w:r w:rsidRPr="009A2D61">
        <w:rPr>
          <w:rFonts w:ascii="Times New Roman" w:hAnsi="Times New Roman" w:cs="Times New Roman"/>
          <w:sz w:val="28"/>
          <w:szCs w:val="28"/>
        </w:rPr>
        <w:t>) - стандарт каталогизации обмена медицинской информацией между организациями и системами.</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Важным следствием внедрения и совершенствования этих стандартов явился переход к стандартизированной модели хранения медицинских данных. Сегодня вся информация может храниться отдельно, при этом после завершения жизненного цикла клинических данных нет необходимости осуществлять </w:t>
      </w:r>
      <w:r w:rsidRPr="009A2D61">
        <w:rPr>
          <w:rFonts w:ascii="Times New Roman" w:hAnsi="Times New Roman" w:cs="Times New Roman"/>
          <w:sz w:val="28"/>
          <w:szCs w:val="28"/>
        </w:rPr>
        <w:lastRenderedPageBreak/>
        <w:t>дорогостоящий и долгий процесс перевода их из одного формата в другой. Такой подход позволяет создавать унифицированные базы данных, доступ к которым имеют любые медицинские системы в разных регионах и даже странах.</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На основе всего вышеизложенного при проектировании автоматизированной системы следует воспользоваться спецификациями </w:t>
      </w:r>
      <w:r w:rsidRPr="009A2D61">
        <w:rPr>
          <w:rFonts w:ascii="Times New Roman" w:hAnsi="Times New Roman" w:cs="Times New Roman"/>
          <w:sz w:val="28"/>
          <w:szCs w:val="28"/>
          <w:lang w:val="en-US"/>
        </w:rPr>
        <w:t>DICOM</w:t>
      </w:r>
      <w:r w:rsidRPr="009A2D61">
        <w:rPr>
          <w:rFonts w:ascii="Times New Roman" w:hAnsi="Times New Roman" w:cs="Times New Roman"/>
          <w:sz w:val="28"/>
          <w:szCs w:val="28"/>
        </w:rPr>
        <w:t xml:space="preserve">, как стандарта, изначально разработанного для хранения медицинских данных. В пользу выбора именно этого стандарта говорит также отсутствие избыточности в сравнении с </w:t>
      </w:r>
      <w:r w:rsidRPr="009A2D61">
        <w:rPr>
          <w:rFonts w:ascii="Times New Roman" w:hAnsi="Times New Roman" w:cs="Times New Roman"/>
          <w:sz w:val="28"/>
          <w:szCs w:val="28"/>
          <w:lang w:val="en-US"/>
        </w:rPr>
        <w:t>HL</w:t>
      </w:r>
      <w:r w:rsidRPr="009A2D61">
        <w:rPr>
          <w:rFonts w:ascii="Times New Roman" w:hAnsi="Times New Roman" w:cs="Times New Roman"/>
          <w:sz w:val="28"/>
          <w:szCs w:val="28"/>
        </w:rPr>
        <w:t xml:space="preserve">7, что отмечается в том числе в [17].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На основе поставленной задачи и выявленных требований, в соответствии со стандартом </w:t>
      </w:r>
      <w:r w:rsidRPr="009A2D61">
        <w:rPr>
          <w:rFonts w:ascii="Times New Roman" w:hAnsi="Times New Roman" w:cs="Times New Roman"/>
          <w:sz w:val="28"/>
          <w:szCs w:val="28"/>
          <w:lang w:val="en-US"/>
        </w:rPr>
        <w:t>DICOM</w:t>
      </w:r>
      <w:r w:rsidRPr="009A2D61">
        <w:rPr>
          <w:rFonts w:ascii="Times New Roman" w:hAnsi="Times New Roman" w:cs="Times New Roman"/>
          <w:sz w:val="28"/>
          <w:szCs w:val="28"/>
        </w:rPr>
        <w:t xml:space="preserve"> [18] и описанной в [19] процедурой проектирования следует составить пул сущностей базы данных, которая будет являться хранилищем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(табл.</w:t>
      </w:r>
      <w:proofErr w:type="gramStart"/>
      <w:r w:rsidR="00980CF1" w:rsidRPr="009A2D61">
        <w:rPr>
          <w:rFonts w:ascii="Times New Roman" w:hAnsi="Times New Roman" w:cs="Times New Roman"/>
          <w:sz w:val="28"/>
          <w:szCs w:val="28"/>
        </w:rPr>
        <w:t>2</w:t>
      </w:r>
      <w:r w:rsidRPr="009A2D61">
        <w:rPr>
          <w:rFonts w:ascii="Times New Roman" w:hAnsi="Times New Roman" w:cs="Times New Roman"/>
          <w:sz w:val="28"/>
          <w:szCs w:val="28"/>
        </w:rPr>
        <w:t xml:space="preserve"> )</w:t>
      </w:r>
      <w:proofErr w:type="gramEnd"/>
      <w:r w:rsidRPr="009A2D61">
        <w:rPr>
          <w:rFonts w:ascii="Times New Roman" w:hAnsi="Times New Roman" w:cs="Times New Roman"/>
          <w:sz w:val="28"/>
          <w:szCs w:val="28"/>
        </w:rPr>
        <w:t xml:space="preserve">.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Таблица </w:t>
      </w:r>
      <w:r w:rsidR="00980CF1" w:rsidRPr="009A2D61">
        <w:rPr>
          <w:rFonts w:ascii="Times New Roman" w:hAnsi="Times New Roman" w:cs="Times New Roman"/>
          <w:sz w:val="28"/>
          <w:szCs w:val="28"/>
        </w:rPr>
        <w:t xml:space="preserve">2. </w:t>
      </w:r>
      <w:r w:rsidRPr="009A2D61">
        <w:rPr>
          <w:rFonts w:ascii="Times New Roman" w:hAnsi="Times New Roman" w:cs="Times New Roman"/>
          <w:sz w:val="28"/>
          <w:szCs w:val="28"/>
        </w:rPr>
        <w:t>Описание пула сущностей</w:t>
      </w:r>
    </w:p>
    <w:tbl>
      <w:tblPr>
        <w:tblStyle w:val="a3"/>
        <w:tblW w:w="9351" w:type="dxa"/>
        <w:tblLook w:val="04A0" w:firstRow="1" w:lastRow="0" w:firstColumn="1" w:lastColumn="0" w:noHBand="0" w:noVBand="1"/>
      </w:tblPr>
      <w:tblGrid>
        <w:gridCol w:w="1413"/>
        <w:gridCol w:w="2126"/>
        <w:gridCol w:w="5812"/>
      </w:tblGrid>
      <w:tr w:rsidR="009A2D61" w:rsidRPr="009A2D61" w:rsidTr="00E80ED4">
        <w:tc>
          <w:tcPr>
            <w:tcW w:w="1413"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Номер сущности</w:t>
            </w:r>
          </w:p>
        </w:tc>
        <w:tc>
          <w:tcPr>
            <w:tcW w:w="2126"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Имя сущности</w:t>
            </w:r>
          </w:p>
        </w:tc>
        <w:tc>
          <w:tcPr>
            <w:tcW w:w="5812"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Определение сущности</w:t>
            </w:r>
          </w:p>
        </w:tc>
      </w:tr>
      <w:tr w:rsidR="00FE5A2A" w:rsidRPr="009A2D61" w:rsidTr="00E80ED4">
        <w:tc>
          <w:tcPr>
            <w:tcW w:w="1413"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1</w:t>
            </w:r>
          </w:p>
        </w:tc>
        <w:tc>
          <w:tcPr>
            <w:tcW w:w="2126"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Пациент</w:t>
            </w:r>
          </w:p>
        </w:tc>
        <w:tc>
          <w:tcPr>
            <w:tcW w:w="5812"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Человек, проходящий обследование</w:t>
            </w:r>
          </w:p>
        </w:tc>
      </w:tr>
      <w:tr w:rsidR="00FE5A2A" w:rsidRPr="009A2D61" w:rsidTr="00E80ED4">
        <w:tc>
          <w:tcPr>
            <w:tcW w:w="1413"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2</w:t>
            </w:r>
          </w:p>
        </w:tc>
        <w:tc>
          <w:tcPr>
            <w:tcW w:w="2126"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Исследование</w:t>
            </w:r>
          </w:p>
        </w:tc>
        <w:tc>
          <w:tcPr>
            <w:tcW w:w="5812"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Совокупность результатов цикла измерения</w:t>
            </w:r>
          </w:p>
        </w:tc>
      </w:tr>
      <w:tr w:rsidR="00FE5A2A" w:rsidRPr="009A2D61" w:rsidTr="00E80ED4">
        <w:tc>
          <w:tcPr>
            <w:tcW w:w="1413"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3</w:t>
            </w:r>
          </w:p>
        </w:tc>
        <w:tc>
          <w:tcPr>
            <w:tcW w:w="2126"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Серия</w:t>
            </w:r>
          </w:p>
        </w:tc>
        <w:tc>
          <w:tcPr>
            <w:tcW w:w="5812"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Совокупность сигналов, одновременно считанных с разных датчиков</w:t>
            </w:r>
          </w:p>
        </w:tc>
      </w:tr>
      <w:tr w:rsidR="00FE5A2A" w:rsidRPr="009A2D61" w:rsidTr="00E80ED4">
        <w:tc>
          <w:tcPr>
            <w:tcW w:w="1413"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4</w:t>
            </w:r>
          </w:p>
        </w:tc>
        <w:tc>
          <w:tcPr>
            <w:tcW w:w="2126" w:type="dxa"/>
          </w:tcPr>
          <w:p w:rsidR="00FE5A2A" w:rsidRPr="009A2D61" w:rsidRDefault="00FE5A2A" w:rsidP="00E80ED4">
            <w:pPr>
              <w:spacing w:line="360" w:lineRule="auto"/>
              <w:jc w:val="both"/>
              <w:rPr>
                <w:rFonts w:ascii="Times New Roman" w:hAnsi="Times New Roman" w:cs="Times New Roman"/>
                <w:sz w:val="28"/>
                <w:szCs w:val="28"/>
                <w:lang w:val="en-US"/>
              </w:rPr>
            </w:pPr>
            <w:r w:rsidRPr="009A2D61">
              <w:rPr>
                <w:rFonts w:ascii="Times New Roman" w:hAnsi="Times New Roman" w:cs="Times New Roman"/>
                <w:sz w:val="28"/>
                <w:szCs w:val="28"/>
              </w:rPr>
              <w:t>Сигнал</w:t>
            </w:r>
          </w:p>
        </w:tc>
        <w:tc>
          <w:tcPr>
            <w:tcW w:w="5812" w:type="dxa"/>
          </w:tcPr>
          <w:p w:rsidR="00FE5A2A" w:rsidRPr="009A2D61" w:rsidRDefault="00FE5A2A" w:rsidP="00E80ED4">
            <w:pPr>
              <w:spacing w:line="360" w:lineRule="auto"/>
              <w:jc w:val="both"/>
              <w:rPr>
                <w:rFonts w:ascii="Times New Roman" w:hAnsi="Times New Roman" w:cs="Times New Roman"/>
                <w:sz w:val="28"/>
                <w:szCs w:val="28"/>
              </w:rPr>
            </w:pPr>
            <w:r w:rsidRPr="009A2D61">
              <w:rPr>
                <w:rFonts w:ascii="Times New Roman" w:hAnsi="Times New Roman" w:cs="Times New Roman"/>
                <w:sz w:val="28"/>
                <w:szCs w:val="28"/>
              </w:rPr>
              <w:t>Множество точек в координатной плоскости «время-координата»</w:t>
            </w:r>
          </w:p>
        </w:tc>
      </w:tr>
    </w:tbl>
    <w:p w:rsidR="00FE5A2A" w:rsidRPr="009A2D61" w:rsidRDefault="00FE5A2A" w:rsidP="00FE5A2A">
      <w:pPr>
        <w:rPr>
          <w:rFonts w:ascii="Times New Roman" w:hAnsi="Times New Roman" w:cs="Times New Roman"/>
          <w:sz w:val="28"/>
          <w:szCs w:val="28"/>
        </w:rPr>
      </w:pP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В соответствии с </w:t>
      </w:r>
      <w:r w:rsidRPr="009A2D61">
        <w:rPr>
          <w:rFonts w:ascii="Times New Roman" w:hAnsi="Times New Roman" w:cs="Times New Roman"/>
          <w:sz w:val="28"/>
          <w:szCs w:val="28"/>
          <w:lang w:val="en-US"/>
        </w:rPr>
        <w:t>DICOM</w:t>
      </w:r>
      <w:r w:rsidRPr="009A2D61">
        <w:rPr>
          <w:rFonts w:ascii="Times New Roman" w:hAnsi="Times New Roman" w:cs="Times New Roman"/>
          <w:sz w:val="28"/>
          <w:szCs w:val="28"/>
        </w:rPr>
        <w:t xml:space="preserve"> матрица связей имеет довольно тривиальный вид, представленный таблицей </w:t>
      </w:r>
      <w:r w:rsidR="00980CF1" w:rsidRPr="009A2D61">
        <w:rPr>
          <w:rFonts w:ascii="Times New Roman" w:hAnsi="Times New Roman" w:cs="Times New Roman"/>
          <w:sz w:val="28"/>
          <w:szCs w:val="28"/>
        </w:rPr>
        <w:t>3.</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Таблица </w:t>
      </w:r>
      <w:r w:rsidR="00980CF1" w:rsidRPr="009A2D61">
        <w:rPr>
          <w:rFonts w:ascii="Times New Roman" w:hAnsi="Times New Roman" w:cs="Times New Roman"/>
          <w:sz w:val="28"/>
          <w:szCs w:val="28"/>
        </w:rPr>
        <w:t xml:space="preserve">3 </w:t>
      </w:r>
      <w:r w:rsidRPr="009A2D61">
        <w:rPr>
          <w:rFonts w:ascii="Times New Roman" w:hAnsi="Times New Roman" w:cs="Times New Roman"/>
          <w:sz w:val="28"/>
          <w:szCs w:val="28"/>
        </w:rPr>
        <w:t>Матрица связей</w:t>
      </w:r>
    </w:p>
    <w:tbl>
      <w:tblPr>
        <w:tblStyle w:val="a3"/>
        <w:tblW w:w="0" w:type="auto"/>
        <w:jc w:val="center"/>
        <w:tblLook w:val="04A0" w:firstRow="1" w:lastRow="0" w:firstColumn="1" w:lastColumn="0" w:noHBand="0" w:noVBand="1"/>
      </w:tblPr>
      <w:tblGrid>
        <w:gridCol w:w="1569"/>
        <w:gridCol w:w="1569"/>
        <w:gridCol w:w="1569"/>
        <w:gridCol w:w="1569"/>
        <w:gridCol w:w="1569"/>
        <w:gridCol w:w="1500"/>
      </w:tblGrid>
      <w:tr w:rsidR="009A2D61" w:rsidRPr="009A2D61" w:rsidTr="00E80ED4">
        <w:trPr>
          <w:jc w:val="center"/>
        </w:trPr>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E1</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E2</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E3</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E4</w:t>
            </w:r>
          </w:p>
        </w:tc>
        <w:tc>
          <w:tcPr>
            <w:tcW w:w="1500"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E5</w:t>
            </w:r>
          </w:p>
        </w:tc>
      </w:tr>
      <w:tr w:rsidR="00FE5A2A" w:rsidRPr="009A2D61" w:rsidTr="00E80ED4">
        <w:trPr>
          <w:jc w:val="center"/>
        </w:trPr>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E1</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X</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p>
        </w:tc>
        <w:tc>
          <w:tcPr>
            <w:tcW w:w="1500"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p>
        </w:tc>
      </w:tr>
      <w:tr w:rsidR="00FE5A2A" w:rsidRPr="009A2D61" w:rsidTr="00E80ED4">
        <w:trPr>
          <w:jc w:val="center"/>
        </w:trPr>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E2</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X</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lang w:val="en-US"/>
              </w:rPr>
              <w:t>X</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00" w:type="dxa"/>
            <w:vAlign w:val="center"/>
          </w:tcPr>
          <w:p w:rsidR="00FE5A2A" w:rsidRPr="009A2D61" w:rsidRDefault="00FE5A2A" w:rsidP="00E80ED4">
            <w:pPr>
              <w:spacing w:line="360" w:lineRule="auto"/>
              <w:jc w:val="center"/>
              <w:rPr>
                <w:rFonts w:ascii="Times New Roman" w:hAnsi="Times New Roman" w:cs="Times New Roman"/>
                <w:sz w:val="28"/>
                <w:szCs w:val="28"/>
              </w:rPr>
            </w:pPr>
          </w:p>
        </w:tc>
      </w:tr>
      <w:tr w:rsidR="00FE5A2A" w:rsidRPr="009A2D61" w:rsidTr="00E80ED4">
        <w:trPr>
          <w:jc w:val="center"/>
        </w:trPr>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E3</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lang w:val="en-US"/>
              </w:rPr>
              <w:t>X</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lang w:val="en-US"/>
              </w:rPr>
              <w:t>X</w:t>
            </w:r>
          </w:p>
        </w:tc>
        <w:tc>
          <w:tcPr>
            <w:tcW w:w="1500" w:type="dxa"/>
            <w:vAlign w:val="center"/>
          </w:tcPr>
          <w:p w:rsidR="00FE5A2A" w:rsidRPr="009A2D61" w:rsidRDefault="00FE5A2A" w:rsidP="00E80ED4">
            <w:pPr>
              <w:spacing w:line="360" w:lineRule="auto"/>
              <w:jc w:val="center"/>
              <w:rPr>
                <w:rFonts w:ascii="Times New Roman" w:hAnsi="Times New Roman" w:cs="Times New Roman"/>
                <w:sz w:val="28"/>
                <w:szCs w:val="28"/>
              </w:rPr>
            </w:pPr>
          </w:p>
        </w:tc>
      </w:tr>
      <w:tr w:rsidR="00FE5A2A" w:rsidRPr="009A2D61" w:rsidTr="00E80ED4">
        <w:trPr>
          <w:jc w:val="center"/>
        </w:trPr>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lastRenderedPageBreak/>
              <w:t>E4</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lang w:val="en-US"/>
              </w:rPr>
              <w:t>X</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00" w:type="dxa"/>
            <w:vAlign w:val="center"/>
          </w:tcPr>
          <w:p w:rsidR="00FE5A2A" w:rsidRPr="009A2D61" w:rsidRDefault="00FE5A2A"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lang w:val="en-US"/>
              </w:rPr>
              <w:t>X</w:t>
            </w:r>
          </w:p>
        </w:tc>
      </w:tr>
      <w:tr w:rsidR="00FE5A2A" w:rsidRPr="009A2D61" w:rsidTr="00E80ED4">
        <w:trPr>
          <w:jc w:val="center"/>
        </w:trPr>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lang w:val="en-US"/>
              </w:rPr>
            </w:pPr>
            <w:r w:rsidRPr="009A2D61">
              <w:rPr>
                <w:rFonts w:ascii="Times New Roman" w:hAnsi="Times New Roman" w:cs="Times New Roman"/>
                <w:sz w:val="28"/>
                <w:szCs w:val="28"/>
                <w:lang w:val="en-US"/>
              </w:rPr>
              <w:t>E5</w:t>
            </w: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p>
        </w:tc>
        <w:tc>
          <w:tcPr>
            <w:tcW w:w="1569" w:type="dxa"/>
            <w:vAlign w:val="center"/>
          </w:tcPr>
          <w:p w:rsidR="00FE5A2A" w:rsidRPr="009A2D61" w:rsidRDefault="00FE5A2A"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lang w:val="en-US"/>
              </w:rPr>
              <w:t>X</w:t>
            </w:r>
          </w:p>
        </w:tc>
        <w:tc>
          <w:tcPr>
            <w:tcW w:w="1500" w:type="dxa"/>
            <w:vAlign w:val="center"/>
          </w:tcPr>
          <w:p w:rsidR="00FE5A2A" w:rsidRPr="009A2D61" w:rsidRDefault="00FE5A2A" w:rsidP="00E80ED4">
            <w:pPr>
              <w:spacing w:line="360" w:lineRule="auto"/>
              <w:jc w:val="center"/>
              <w:rPr>
                <w:rFonts w:ascii="Times New Roman" w:hAnsi="Times New Roman" w:cs="Times New Roman"/>
                <w:sz w:val="28"/>
                <w:szCs w:val="28"/>
              </w:rPr>
            </w:pPr>
          </w:p>
        </w:tc>
      </w:tr>
    </w:tbl>
    <w:p w:rsidR="00FE5A2A" w:rsidRPr="009A2D61" w:rsidRDefault="00FE5A2A" w:rsidP="00FE5A2A">
      <w:pPr>
        <w:rPr>
          <w:rFonts w:ascii="Times New Roman" w:hAnsi="Times New Roman" w:cs="Times New Roman"/>
          <w:sz w:val="28"/>
          <w:szCs w:val="28"/>
        </w:rPr>
      </w:pP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Каждая связь относится к типу «один-ко-многим» и каждой из них следующая сущность является дочерней по отношению к предыдущей. Такой подход, продиктованный стандартом </w:t>
      </w:r>
      <w:r w:rsidRPr="009A2D61">
        <w:rPr>
          <w:rFonts w:ascii="Times New Roman" w:hAnsi="Times New Roman" w:cs="Times New Roman"/>
          <w:sz w:val="28"/>
          <w:szCs w:val="28"/>
          <w:lang w:val="en-US"/>
        </w:rPr>
        <w:t>DICOM</w:t>
      </w:r>
      <w:r w:rsidRPr="009A2D61">
        <w:rPr>
          <w:rFonts w:ascii="Times New Roman" w:hAnsi="Times New Roman" w:cs="Times New Roman"/>
          <w:sz w:val="28"/>
          <w:szCs w:val="28"/>
        </w:rPr>
        <w:t xml:space="preserve">, обеспечивает простоту реализации и легкость в понимании отношений между сущностями. При этом данная реализация полностью соответствует бизнес-логике предметной области: обратившись к описанному выше алгоритму проведения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исследования, можно убедиться, что один пациент может принимать участие в нескольких исследованиях, однако исследование подразумевает участие только одного пациента. В свою очередь исследование включает в себя серию измерений, производимых специалистом. А измерение, в силу специфики аппаратно-программного комплекса «Многофункциональное кресло»</w:t>
      </w:r>
    </w:p>
    <w:p w:rsidR="00FE5A2A" w:rsidRPr="009A2D61" w:rsidRDefault="00FE5A2A" w:rsidP="00FE5A2A">
      <w:pPr>
        <w:rPr>
          <w:rFonts w:ascii="Times New Roman" w:hAnsi="Times New Roman" w:cs="Times New Roman"/>
          <w:sz w:val="28"/>
          <w:szCs w:val="28"/>
        </w:rPr>
      </w:pP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Построенная на основе приведенных выше пула сущностей и таблицы описания связей модель уровня сущностей в виде </w:t>
      </w:r>
      <w:r w:rsidRPr="009A2D61">
        <w:rPr>
          <w:rFonts w:ascii="Times New Roman" w:hAnsi="Times New Roman" w:cs="Times New Roman"/>
          <w:sz w:val="28"/>
          <w:szCs w:val="28"/>
          <w:lang w:val="en-US"/>
        </w:rPr>
        <w:t>ER</w:t>
      </w:r>
      <w:r w:rsidRPr="009A2D61">
        <w:rPr>
          <w:rFonts w:ascii="Times New Roman" w:hAnsi="Times New Roman" w:cs="Times New Roman"/>
          <w:sz w:val="28"/>
          <w:szCs w:val="28"/>
        </w:rPr>
        <w:t xml:space="preserve">-диаграммы представлена на рисунке </w:t>
      </w:r>
      <w:r w:rsidR="005D39F8" w:rsidRPr="009A2D61">
        <w:rPr>
          <w:rFonts w:ascii="Times New Roman" w:hAnsi="Times New Roman" w:cs="Times New Roman"/>
          <w:sz w:val="28"/>
          <w:szCs w:val="28"/>
        </w:rPr>
        <w:t>17.</w:t>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drawing>
          <wp:inline distT="0" distB="0" distL="0" distR="0" wp14:anchorId="521A4D67" wp14:editId="56184494">
            <wp:extent cx="5940425" cy="29470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47035"/>
                    </a:xfrm>
                    <a:prstGeom prst="rect">
                      <a:avLst/>
                    </a:prstGeom>
                  </pic:spPr>
                </pic:pic>
              </a:graphicData>
            </a:graphic>
          </wp:inline>
        </w:drawing>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sz w:val="28"/>
          <w:szCs w:val="28"/>
        </w:rPr>
        <w:t xml:space="preserve">Рис. </w:t>
      </w:r>
      <w:r w:rsidRPr="009A2D61">
        <w:rPr>
          <w:rFonts w:ascii="Times New Roman" w:hAnsi="Times New Roman" w:cs="Times New Roman"/>
          <w:sz w:val="28"/>
          <w:szCs w:val="28"/>
          <w:lang w:val="en-US"/>
        </w:rPr>
        <w:t>ER</w:t>
      </w:r>
      <w:r w:rsidRPr="009A2D61">
        <w:rPr>
          <w:rFonts w:ascii="Times New Roman" w:hAnsi="Times New Roman" w:cs="Times New Roman"/>
          <w:sz w:val="28"/>
          <w:szCs w:val="28"/>
        </w:rPr>
        <w:t>-диаграмма базы данных</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В соответствии с параметрами, необходимыми для построения моделей машинного обучения, о чем говорилось выше, перечислим атрибуты сущностей (табл.</w:t>
      </w:r>
      <w:proofErr w:type="gramStart"/>
      <w:r w:rsidR="005D39F8" w:rsidRPr="009A2D61">
        <w:rPr>
          <w:rFonts w:ascii="Times New Roman" w:hAnsi="Times New Roman" w:cs="Times New Roman"/>
          <w:sz w:val="28"/>
          <w:szCs w:val="28"/>
        </w:rPr>
        <w:t>5</w:t>
      </w:r>
      <w:r w:rsidRPr="009A2D61">
        <w:rPr>
          <w:rFonts w:ascii="Times New Roman" w:hAnsi="Times New Roman" w:cs="Times New Roman"/>
          <w:sz w:val="28"/>
          <w:szCs w:val="28"/>
        </w:rPr>
        <w:t xml:space="preserve"> )</w:t>
      </w:r>
      <w:proofErr w:type="gramEnd"/>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Тогда </w:t>
      </w:r>
      <w:proofErr w:type="spellStart"/>
      <w:r w:rsidRPr="009A2D61">
        <w:rPr>
          <w:rFonts w:ascii="Times New Roman" w:hAnsi="Times New Roman" w:cs="Times New Roman"/>
          <w:sz w:val="28"/>
          <w:szCs w:val="28"/>
        </w:rPr>
        <w:t>полноатрибутная</w:t>
      </w:r>
      <w:proofErr w:type="spellEnd"/>
      <w:r w:rsidRPr="009A2D61">
        <w:rPr>
          <w:rFonts w:ascii="Times New Roman" w:hAnsi="Times New Roman" w:cs="Times New Roman"/>
          <w:sz w:val="28"/>
          <w:szCs w:val="28"/>
        </w:rPr>
        <w:t xml:space="preserve"> диаграмма модели будет выглядеть следующим образом (рис. </w:t>
      </w:r>
      <w:r w:rsidR="005D39F8" w:rsidRPr="009A2D61">
        <w:rPr>
          <w:rFonts w:ascii="Times New Roman" w:hAnsi="Times New Roman" w:cs="Times New Roman"/>
          <w:sz w:val="28"/>
          <w:szCs w:val="28"/>
        </w:rPr>
        <w:t>18</w:t>
      </w:r>
      <w:r w:rsidRPr="009A2D61">
        <w:rPr>
          <w:rFonts w:ascii="Times New Roman" w:hAnsi="Times New Roman" w:cs="Times New Roman"/>
          <w:sz w:val="28"/>
          <w:szCs w:val="28"/>
        </w:rPr>
        <w:t>):</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Скрипт на языке </w:t>
      </w:r>
      <w:r w:rsidRPr="009A2D61">
        <w:rPr>
          <w:rFonts w:ascii="Times New Roman" w:hAnsi="Times New Roman" w:cs="Times New Roman"/>
          <w:sz w:val="28"/>
          <w:szCs w:val="28"/>
          <w:lang w:val="en-US"/>
        </w:rPr>
        <w:t>SQL</w:t>
      </w:r>
      <w:r w:rsidRPr="009A2D61">
        <w:rPr>
          <w:rFonts w:ascii="Times New Roman" w:hAnsi="Times New Roman" w:cs="Times New Roman"/>
          <w:sz w:val="28"/>
          <w:szCs w:val="28"/>
        </w:rPr>
        <w:t xml:space="preserve">, который при выполнении создаст базу данных, приведен в Приложении 3.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Далее встает вопрос о реализации базы данных. Сотрудниками МПГУ в рамках работы с АПК «Многофункциональное кресло» используются персональные компьютеры с относительно малой мощностью и ограниченным количеством памяти. На многих из них установлены морально устаревшие версии операционной системы </w:t>
      </w:r>
      <w:r w:rsidRPr="009A2D61">
        <w:rPr>
          <w:rFonts w:ascii="Times New Roman" w:hAnsi="Times New Roman" w:cs="Times New Roman"/>
          <w:sz w:val="28"/>
          <w:szCs w:val="28"/>
          <w:lang w:val="en-US"/>
        </w:rPr>
        <w:t>Windows</w:t>
      </w:r>
      <w:r w:rsidRPr="009A2D61">
        <w:rPr>
          <w:rFonts w:ascii="Times New Roman" w:hAnsi="Times New Roman" w:cs="Times New Roman"/>
          <w:sz w:val="28"/>
          <w:szCs w:val="28"/>
        </w:rPr>
        <w:t xml:space="preserve">, а сами сотрудники не обладают достаточными знаниями для самостоятельной конфигурации своих электронно-вычислительных машин. В связи с этим использование таких СУБД, как </w:t>
      </w:r>
      <w:r w:rsidRPr="009A2D61">
        <w:rPr>
          <w:rFonts w:ascii="Times New Roman" w:hAnsi="Times New Roman" w:cs="Times New Roman"/>
          <w:sz w:val="28"/>
          <w:szCs w:val="28"/>
          <w:lang w:val="en-US"/>
        </w:rPr>
        <w:t>MySQL</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Firebird</w:t>
      </w:r>
      <w:r w:rsidRPr="009A2D61">
        <w:rPr>
          <w:rFonts w:ascii="Times New Roman" w:hAnsi="Times New Roman" w:cs="Times New Roman"/>
          <w:sz w:val="28"/>
          <w:szCs w:val="28"/>
        </w:rPr>
        <w:t xml:space="preserve"> или </w:t>
      </w:r>
      <w:proofErr w:type="spellStart"/>
      <w:r w:rsidRPr="009A2D61">
        <w:rPr>
          <w:rFonts w:ascii="Times New Roman" w:hAnsi="Times New Roman" w:cs="Times New Roman"/>
          <w:sz w:val="28"/>
          <w:szCs w:val="28"/>
          <w:lang w:val="en-US"/>
        </w:rPr>
        <w:t>PostreSQL</w:t>
      </w:r>
      <w:proofErr w:type="spellEnd"/>
      <w:r w:rsidRPr="009A2D61">
        <w:rPr>
          <w:rFonts w:ascii="Times New Roman" w:hAnsi="Times New Roman" w:cs="Times New Roman"/>
          <w:sz w:val="28"/>
          <w:szCs w:val="28"/>
        </w:rPr>
        <w:t xml:space="preserve"> не является целесообразным. Для задач, решаемых проектируемой автоматизированной системой, а именно для стандартизированного хранения довольно тривиальной по своей структуре базы данных, будет достаточно встраиваемой СУБД. Учитывая реализацию системы на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предпочтение следует отдать поддерживающей данный язык программирования СУБД </w:t>
      </w:r>
      <w:r w:rsidRPr="009A2D61">
        <w:rPr>
          <w:rFonts w:ascii="Times New Roman" w:hAnsi="Times New Roman" w:cs="Times New Roman"/>
          <w:sz w:val="28"/>
          <w:szCs w:val="28"/>
          <w:lang w:val="en-US"/>
        </w:rPr>
        <w:t>SQLite</w:t>
      </w:r>
      <w:r w:rsidRPr="009A2D61">
        <w:rPr>
          <w:rFonts w:ascii="Times New Roman" w:hAnsi="Times New Roman" w:cs="Times New Roman"/>
          <w:sz w:val="28"/>
          <w:szCs w:val="28"/>
        </w:rPr>
        <w:t xml:space="preserve">. Здесь же стоит отметить наличие для данной системы управления базами данных небольших по объему и простых по своей структуре кроссплатформенных приложений, которые позволяют взаимодействовать с базами данных под управлением </w:t>
      </w:r>
      <w:r w:rsidRPr="009A2D61">
        <w:rPr>
          <w:rFonts w:ascii="Times New Roman" w:hAnsi="Times New Roman" w:cs="Times New Roman"/>
          <w:sz w:val="28"/>
          <w:szCs w:val="28"/>
          <w:lang w:val="en-US"/>
        </w:rPr>
        <w:t>SQLite</w:t>
      </w:r>
      <w:r w:rsidRPr="009A2D61">
        <w:rPr>
          <w:rFonts w:ascii="Times New Roman" w:hAnsi="Times New Roman" w:cs="Times New Roman"/>
          <w:sz w:val="28"/>
          <w:szCs w:val="28"/>
        </w:rPr>
        <w:t xml:space="preserve"> без запуска «носителя».</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Программный модуль хранилища базы данных в соответствии с предъявляемыми требованиями и алгоритмом осуществления </w:t>
      </w:r>
      <w:proofErr w:type="spellStart"/>
      <w:r w:rsidRPr="009A2D61">
        <w:rPr>
          <w:rFonts w:ascii="Times New Roman" w:hAnsi="Times New Roman" w:cs="Times New Roman"/>
          <w:sz w:val="28"/>
          <w:szCs w:val="28"/>
        </w:rPr>
        <w:t>стабилометрического</w:t>
      </w:r>
      <w:proofErr w:type="spellEnd"/>
      <w:r w:rsidRPr="009A2D61">
        <w:rPr>
          <w:rFonts w:ascii="Times New Roman" w:hAnsi="Times New Roman" w:cs="Times New Roman"/>
          <w:sz w:val="28"/>
          <w:szCs w:val="28"/>
        </w:rPr>
        <w:t xml:space="preserve"> исследования должен поддерживать следующий функционал:</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 создание базы данных на персональном компьютере, на котором функционирует автоматизированная система (необходимо в начале работы с автоматизированной системой);</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добавление в базу данных информации об очередном </w:t>
      </w:r>
      <w:proofErr w:type="spellStart"/>
      <w:r w:rsidRPr="009A2D61">
        <w:rPr>
          <w:rFonts w:ascii="Times New Roman" w:hAnsi="Times New Roman" w:cs="Times New Roman"/>
          <w:sz w:val="28"/>
          <w:szCs w:val="28"/>
        </w:rPr>
        <w:t>стабилометрическом</w:t>
      </w:r>
      <w:proofErr w:type="spellEnd"/>
      <w:r w:rsidRPr="009A2D61">
        <w:rPr>
          <w:rFonts w:ascii="Times New Roman" w:hAnsi="Times New Roman" w:cs="Times New Roman"/>
          <w:sz w:val="28"/>
          <w:szCs w:val="28"/>
        </w:rPr>
        <w:t xml:space="preserve"> исследовании (ключевой процесс, отвечающий за накопление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данных);</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 экспорт информации о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исследованиях, хранящихся в базе данных на текущий момент (может потребоваться для отладки и в дальнейшем при использовании сохраненных данных для построения модели машинного обучения).</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Реализация данных функций на языке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в соответствии со спецификациями </w:t>
      </w:r>
      <w:r w:rsidRPr="009A2D61">
        <w:rPr>
          <w:rFonts w:ascii="Times New Roman" w:hAnsi="Times New Roman" w:cs="Times New Roman"/>
          <w:sz w:val="28"/>
          <w:szCs w:val="28"/>
          <w:lang w:val="en-US"/>
        </w:rPr>
        <w:t>SQLite</w:t>
      </w:r>
      <w:r w:rsidRPr="009A2D61">
        <w:rPr>
          <w:rFonts w:ascii="Times New Roman" w:hAnsi="Times New Roman" w:cs="Times New Roman"/>
          <w:sz w:val="28"/>
          <w:szCs w:val="28"/>
        </w:rPr>
        <w:t xml:space="preserve"> [20] приведена в Приложении 3. </w:t>
      </w:r>
    </w:p>
    <w:p w:rsidR="00FE5A2A" w:rsidRPr="009A2D61" w:rsidRDefault="00FE5A2A" w:rsidP="00E80ED4">
      <w:pPr>
        <w:pStyle w:val="2"/>
        <w:rPr>
          <w:rFonts w:ascii="Times New Roman" w:hAnsi="Times New Roman" w:cs="Times New Roman"/>
          <w:color w:val="auto"/>
          <w:sz w:val="28"/>
          <w:szCs w:val="28"/>
        </w:rPr>
      </w:pPr>
      <w:bookmarkStart w:id="15" w:name="_Toc12036429"/>
      <w:r w:rsidRPr="009A2D61">
        <w:rPr>
          <w:rFonts w:ascii="Times New Roman" w:hAnsi="Times New Roman" w:cs="Times New Roman"/>
          <w:color w:val="auto"/>
          <w:sz w:val="28"/>
          <w:szCs w:val="28"/>
        </w:rPr>
        <w:t>Разработка модуля математической обработки сигналов</w:t>
      </w:r>
      <w:bookmarkEnd w:id="15"/>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Для проведения частотного анализа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сигналов необходимо совершить перевод множества полученных значений из координатной системы «время – значение координаты», в которой пользователь получает </w:t>
      </w:r>
      <w:proofErr w:type="spellStart"/>
      <w:r w:rsidRPr="009A2D61">
        <w:rPr>
          <w:rFonts w:ascii="Times New Roman" w:hAnsi="Times New Roman" w:cs="Times New Roman"/>
          <w:sz w:val="28"/>
          <w:szCs w:val="28"/>
        </w:rPr>
        <w:t>стабилометрический</w:t>
      </w:r>
      <w:proofErr w:type="spellEnd"/>
      <w:r w:rsidRPr="009A2D61">
        <w:rPr>
          <w:rFonts w:ascii="Times New Roman" w:hAnsi="Times New Roman" w:cs="Times New Roman"/>
          <w:sz w:val="28"/>
          <w:szCs w:val="28"/>
        </w:rPr>
        <w:t xml:space="preserve"> сигнал, в координатную систему «частота – амплитуда». В ходе интервьюирования сотрудников кафедры анатомии и физиологии человека и животных МПГУ, а также изучения материалов на тему анализа </w:t>
      </w:r>
      <w:proofErr w:type="spellStart"/>
      <w:r w:rsidRPr="009A2D61">
        <w:rPr>
          <w:rFonts w:ascii="Times New Roman" w:hAnsi="Times New Roman" w:cs="Times New Roman"/>
          <w:sz w:val="28"/>
          <w:szCs w:val="28"/>
        </w:rPr>
        <w:t>стабилометрических</w:t>
      </w:r>
      <w:proofErr w:type="spellEnd"/>
      <w:r w:rsidRPr="009A2D61">
        <w:rPr>
          <w:rFonts w:ascii="Times New Roman" w:hAnsi="Times New Roman" w:cs="Times New Roman"/>
          <w:sz w:val="28"/>
          <w:szCs w:val="28"/>
        </w:rPr>
        <w:t xml:space="preserve"> данных [5] было установлено, что в качестве инструмента для преобразования </w:t>
      </w:r>
      <w:proofErr w:type="spellStart"/>
      <w:r w:rsidRPr="009A2D61">
        <w:rPr>
          <w:rFonts w:ascii="Times New Roman" w:hAnsi="Times New Roman" w:cs="Times New Roman"/>
          <w:sz w:val="28"/>
          <w:szCs w:val="28"/>
        </w:rPr>
        <w:t>стабилометрического</w:t>
      </w:r>
      <w:proofErr w:type="spellEnd"/>
      <w:r w:rsidRPr="009A2D61">
        <w:rPr>
          <w:rFonts w:ascii="Times New Roman" w:hAnsi="Times New Roman" w:cs="Times New Roman"/>
          <w:sz w:val="28"/>
          <w:szCs w:val="28"/>
        </w:rPr>
        <w:t xml:space="preserve"> сигнала с целью его дальнейшего частотного анализа следует использовать быстрое преобразование Фурье.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Данная математическая операция реализована в библиотеке </w:t>
      </w:r>
      <w:proofErr w:type="spellStart"/>
      <w:r w:rsidRPr="009A2D61">
        <w:rPr>
          <w:rFonts w:ascii="Times New Roman" w:hAnsi="Times New Roman" w:cs="Times New Roman"/>
          <w:sz w:val="28"/>
          <w:szCs w:val="28"/>
          <w:lang w:val="en-US"/>
        </w:rPr>
        <w:t>numpy</w:t>
      </w:r>
      <w:proofErr w:type="spellEnd"/>
      <w:r w:rsidRPr="009A2D61">
        <w:rPr>
          <w:rFonts w:ascii="Times New Roman" w:hAnsi="Times New Roman" w:cs="Times New Roman"/>
          <w:sz w:val="28"/>
          <w:szCs w:val="28"/>
        </w:rPr>
        <w:t xml:space="preserve">. Функция </w:t>
      </w:r>
      <w:proofErr w:type="spellStart"/>
      <w:proofErr w:type="gramStart"/>
      <w:r w:rsidRPr="009A2D61">
        <w:rPr>
          <w:rFonts w:ascii="Times New Roman" w:hAnsi="Times New Roman" w:cs="Times New Roman"/>
          <w:sz w:val="28"/>
          <w:szCs w:val="28"/>
          <w:lang w:val="en-US"/>
        </w:rPr>
        <w:t>numpy</w:t>
      </w:r>
      <w:proofErr w:type="spellEnd"/>
      <w:r w:rsidRPr="009A2D61">
        <w:rPr>
          <w:rFonts w:ascii="Times New Roman" w:hAnsi="Times New Roman" w:cs="Times New Roman"/>
          <w:sz w:val="28"/>
          <w:szCs w:val="28"/>
        </w:rPr>
        <w:t>.</w:t>
      </w:r>
      <w:proofErr w:type="spellStart"/>
      <w:r w:rsidRPr="009A2D61">
        <w:rPr>
          <w:rFonts w:ascii="Times New Roman" w:hAnsi="Times New Roman" w:cs="Times New Roman"/>
          <w:sz w:val="28"/>
          <w:szCs w:val="28"/>
          <w:lang w:val="en-US"/>
        </w:rPr>
        <w:t>fft</w:t>
      </w:r>
      <w:proofErr w:type="spellEnd"/>
      <w:r w:rsidRPr="009A2D61">
        <w:rPr>
          <w:rFonts w:ascii="Times New Roman" w:hAnsi="Times New Roman" w:cs="Times New Roman"/>
          <w:sz w:val="28"/>
          <w:szCs w:val="28"/>
        </w:rPr>
        <w:t>(</w:t>
      </w:r>
      <w:proofErr w:type="gramEnd"/>
      <w:r w:rsidRPr="009A2D61">
        <w:rPr>
          <w:rFonts w:ascii="Times New Roman" w:hAnsi="Times New Roman" w:cs="Times New Roman"/>
          <w:sz w:val="28"/>
          <w:szCs w:val="28"/>
        </w:rPr>
        <w:t xml:space="preserve">) может принимать в качестве аргумента как </w:t>
      </w:r>
      <w:proofErr w:type="spellStart"/>
      <w:r w:rsidRPr="009A2D61">
        <w:rPr>
          <w:rFonts w:ascii="Times New Roman" w:hAnsi="Times New Roman" w:cs="Times New Roman"/>
          <w:sz w:val="28"/>
          <w:szCs w:val="28"/>
          <w:lang w:val="en-US"/>
        </w:rPr>
        <w:t>numpy</w:t>
      </w:r>
      <w:proofErr w:type="spellEnd"/>
      <w:r w:rsidRPr="009A2D61">
        <w:rPr>
          <w:rFonts w:ascii="Times New Roman" w:hAnsi="Times New Roman" w:cs="Times New Roman"/>
          <w:sz w:val="28"/>
          <w:szCs w:val="28"/>
        </w:rPr>
        <w:t xml:space="preserve">-массивы, так и стандартные списки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Помимо преобразований Фурье, с полученным сигналом, в соответствии с теорией (см. главу 1), следует произвести ещё ряд математических операций. Необходимо рассчитать такие параметры, как: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дисперсия сигнала;</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мощности частот сигнала;</w:t>
      </w:r>
    </w:p>
    <w:p w:rsidR="00FE5A2A" w:rsidRPr="009A2D61" w:rsidRDefault="00FE5A2A" w:rsidP="00E80ED4">
      <w:pPr>
        <w:pStyle w:val="2"/>
        <w:rPr>
          <w:rFonts w:ascii="Times New Roman" w:hAnsi="Times New Roman" w:cs="Times New Roman"/>
          <w:color w:val="auto"/>
          <w:sz w:val="28"/>
          <w:szCs w:val="28"/>
        </w:rPr>
      </w:pPr>
      <w:bookmarkStart w:id="16" w:name="_Toc12036430"/>
      <w:r w:rsidRPr="009A2D61">
        <w:rPr>
          <w:rFonts w:ascii="Times New Roman" w:hAnsi="Times New Roman" w:cs="Times New Roman"/>
          <w:color w:val="auto"/>
          <w:sz w:val="28"/>
          <w:szCs w:val="28"/>
        </w:rPr>
        <w:lastRenderedPageBreak/>
        <w:t>Разработка графического пользовательского интерфейса</w:t>
      </w:r>
      <w:bookmarkEnd w:id="16"/>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Среди требований, предъявленных к разрабатываемой системе, присутствуют требования, непосредственно касающиеся графического пользовательского интерфейса. Для проектирования графического пользовательского интерфейса был выбран язык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версии 3.7 вкупе c библиотекой </w:t>
      </w:r>
      <w:proofErr w:type="spellStart"/>
      <w:r w:rsidRPr="009A2D61">
        <w:rPr>
          <w:rFonts w:ascii="Times New Roman" w:hAnsi="Times New Roman" w:cs="Times New Roman"/>
          <w:sz w:val="28"/>
          <w:szCs w:val="28"/>
          <w:lang w:val="en-US"/>
        </w:rPr>
        <w:t>PyQt</w:t>
      </w:r>
      <w:proofErr w:type="spellEnd"/>
      <w:r w:rsidRPr="009A2D61">
        <w:rPr>
          <w:rFonts w:ascii="Times New Roman" w:hAnsi="Times New Roman" w:cs="Times New Roman"/>
          <w:sz w:val="28"/>
          <w:szCs w:val="28"/>
        </w:rPr>
        <w:t xml:space="preserve">. В рамках данной работы использовалась версия </w:t>
      </w:r>
      <w:proofErr w:type="spellStart"/>
      <w:r w:rsidRPr="009A2D61">
        <w:rPr>
          <w:rFonts w:ascii="Times New Roman" w:hAnsi="Times New Roman" w:cs="Times New Roman"/>
          <w:sz w:val="28"/>
          <w:szCs w:val="28"/>
          <w:lang w:val="en-US"/>
        </w:rPr>
        <w:t>PyQt</w:t>
      </w:r>
      <w:proofErr w:type="spellEnd"/>
      <w:r w:rsidRPr="009A2D61">
        <w:rPr>
          <w:rFonts w:ascii="Times New Roman" w:hAnsi="Times New Roman" w:cs="Times New Roman"/>
          <w:sz w:val="28"/>
          <w:szCs w:val="28"/>
        </w:rPr>
        <w:t xml:space="preserve">5. </w:t>
      </w:r>
    </w:p>
    <w:p w:rsidR="00FE5A2A" w:rsidRPr="009A2D61" w:rsidRDefault="00FE5A2A" w:rsidP="00FE5A2A">
      <w:pPr>
        <w:rPr>
          <w:rFonts w:ascii="Times New Roman" w:hAnsi="Times New Roman" w:cs="Times New Roman"/>
          <w:sz w:val="28"/>
          <w:szCs w:val="28"/>
        </w:rPr>
      </w:pPr>
      <w:proofErr w:type="spellStart"/>
      <w:r w:rsidRPr="009A2D61">
        <w:rPr>
          <w:rFonts w:ascii="Times New Roman" w:hAnsi="Times New Roman" w:cs="Times New Roman"/>
          <w:sz w:val="28"/>
          <w:szCs w:val="28"/>
        </w:rPr>
        <w:t>PyQt</w:t>
      </w:r>
      <w:proofErr w:type="spellEnd"/>
      <w:r w:rsidRPr="009A2D61">
        <w:rPr>
          <w:rFonts w:ascii="Times New Roman" w:hAnsi="Times New Roman" w:cs="Times New Roman"/>
          <w:sz w:val="28"/>
          <w:szCs w:val="28"/>
        </w:rPr>
        <w:t xml:space="preserve"> - это набор привязок Python v2 и v3 для инфраструктуры приложений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компании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Он работает на всех платформах, поддерживаемых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включая Windows. PyQt5 поддерживает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v5. Привязки реализованы в виде набора модулей Python и содержат более 1000 классов.</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Данный инструмент был выбран по причине того, что </w:t>
      </w:r>
      <w:proofErr w:type="spellStart"/>
      <w:r w:rsidRPr="009A2D61">
        <w:rPr>
          <w:rFonts w:ascii="Times New Roman" w:hAnsi="Times New Roman" w:cs="Times New Roman"/>
          <w:sz w:val="28"/>
          <w:szCs w:val="28"/>
        </w:rPr>
        <w:t>PyQt</w:t>
      </w:r>
      <w:proofErr w:type="spellEnd"/>
      <w:r w:rsidRPr="009A2D61">
        <w:rPr>
          <w:rFonts w:ascii="Times New Roman" w:hAnsi="Times New Roman" w:cs="Times New Roman"/>
          <w:sz w:val="28"/>
          <w:szCs w:val="28"/>
        </w:rPr>
        <w:t xml:space="preserve"> объединяет кроссплатформенную среду приложений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C ++ и кроссплатформенный интерпретируемый язык Python. Он включает в себя абстракции сетевых сокетов, потоков, </w:t>
      </w:r>
      <w:proofErr w:type="spellStart"/>
      <w:r w:rsidRPr="009A2D61">
        <w:rPr>
          <w:rFonts w:ascii="Times New Roman" w:hAnsi="Times New Roman" w:cs="Times New Roman"/>
          <w:sz w:val="28"/>
          <w:szCs w:val="28"/>
        </w:rPr>
        <w:t>Unicode</w:t>
      </w:r>
      <w:proofErr w:type="spellEnd"/>
      <w:r w:rsidRPr="009A2D61">
        <w:rPr>
          <w:rFonts w:ascii="Times New Roman" w:hAnsi="Times New Roman" w:cs="Times New Roman"/>
          <w:sz w:val="28"/>
          <w:szCs w:val="28"/>
        </w:rPr>
        <w:t xml:space="preserve">, регулярных выражений, баз данных SQL, SVG, </w:t>
      </w:r>
      <w:proofErr w:type="spellStart"/>
      <w:r w:rsidRPr="009A2D61">
        <w:rPr>
          <w:rFonts w:ascii="Times New Roman" w:hAnsi="Times New Roman" w:cs="Times New Roman"/>
          <w:sz w:val="28"/>
          <w:szCs w:val="28"/>
        </w:rPr>
        <w:t>OpenGL</w:t>
      </w:r>
      <w:proofErr w:type="spellEnd"/>
      <w:r w:rsidRPr="009A2D61">
        <w:rPr>
          <w:rFonts w:ascii="Times New Roman" w:hAnsi="Times New Roman" w:cs="Times New Roman"/>
          <w:sz w:val="28"/>
          <w:szCs w:val="28"/>
        </w:rPr>
        <w:t>, XML, полнофункциональный веб-браузер, справочную систему, мультимедийную среду, а также богатую коллекцию графических виджетов, что дает широкие возможности по дальнейшему расширению функционала разрабатываемой автоматизированной системы.</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Классы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используют механизм сигнал / слот для связи между объектами, который является безопасным по типу, но слабо связанным, что облегчает создание программных компонентов многократного использования.</w:t>
      </w:r>
    </w:p>
    <w:p w:rsidR="00FE5A2A" w:rsidRPr="009A2D61" w:rsidRDefault="00FE5A2A" w:rsidP="00FE5A2A">
      <w:pPr>
        <w:rPr>
          <w:rFonts w:ascii="Times New Roman" w:hAnsi="Times New Roman" w:cs="Times New Roman"/>
          <w:sz w:val="28"/>
          <w:szCs w:val="28"/>
        </w:rPr>
      </w:pP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также включает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Designer</w:t>
      </w:r>
      <w:proofErr w:type="spellEnd"/>
      <w:r w:rsidRPr="009A2D61">
        <w:rPr>
          <w:rFonts w:ascii="Times New Roman" w:hAnsi="Times New Roman" w:cs="Times New Roman"/>
          <w:sz w:val="28"/>
          <w:szCs w:val="28"/>
        </w:rPr>
        <w:t xml:space="preserve">, дизайнер графического пользовательского интерфейса. </w:t>
      </w:r>
      <w:proofErr w:type="spellStart"/>
      <w:r w:rsidRPr="009A2D61">
        <w:rPr>
          <w:rFonts w:ascii="Times New Roman" w:hAnsi="Times New Roman" w:cs="Times New Roman"/>
          <w:sz w:val="28"/>
          <w:szCs w:val="28"/>
        </w:rPr>
        <w:t>PyQt</w:t>
      </w:r>
      <w:proofErr w:type="spellEnd"/>
      <w:r w:rsidRPr="009A2D61">
        <w:rPr>
          <w:rFonts w:ascii="Times New Roman" w:hAnsi="Times New Roman" w:cs="Times New Roman"/>
          <w:sz w:val="28"/>
          <w:szCs w:val="28"/>
        </w:rPr>
        <w:t xml:space="preserve"> может генерировать код Python из </w:t>
      </w:r>
      <w:proofErr w:type="spellStart"/>
      <w:r w:rsidRPr="009A2D61">
        <w:rPr>
          <w:rFonts w:ascii="Times New Roman" w:hAnsi="Times New Roman" w:cs="Times New Roman"/>
          <w:sz w:val="28"/>
          <w:szCs w:val="28"/>
        </w:rPr>
        <w:t>Qt</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Designer</w:t>
      </w:r>
      <w:proofErr w:type="spellEnd"/>
      <w:r w:rsidRPr="009A2D61">
        <w:rPr>
          <w:rFonts w:ascii="Times New Roman" w:hAnsi="Times New Roman" w:cs="Times New Roman"/>
          <w:sz w:val="28"/>
          <w:szCs w:val="28"/>
        </w:rPr>
        <w:t xml:space="preserve">. Также возможно добавить новые элементы управления GUI, написанные на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непосредственно разработчиком, предоставляя большие возможности для кастомизации разрабатываемого интерфейса.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Для понимания структуры программной реализации графического пользовательского интерфейса следует вкратце рассмотреть структуру библиотеки </w:t>
      </w:r>
      <w:proofErr w:type="spellStart"/>
      <w:r w:rsidRPr="009A2D61">
        <w:rPr>
          <w:rFonts w:ascii="Times New Roman" w:hAnsi="Times New Roman" w:cs="Times New Roman"/>
          <w:sz w:val="28"/>
          <w:szCs w:val="28"/>
          <w:lang w:val="en-US"/>
        </w:rPr>
        <w:t>PyQt</w:t>
      </w:r>
      <w:proofErr w:type="spellEnd"/>
      <w:r w:rsidRPr="009A2D61">
        <w:rPr>
          <w:rFonts w:ascii="Times New Roman" w:hAnsi="Times New Roman" w:cs="Times New Roman"/>
          <w:sz w:val="28"/>
          <w:szCs w:val="28"/>
        </w:rPr>
        <w:t xml:space="preserve"> и механизмы работы классов и методов.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t xml:space="preserve">Иерархия классов в </w:t>
      </w:r>
      <w:proofErr w:type="spellStart"/>
      <w:r w:rsidRPr="009A2D61">
        <w:rPr>
          <w:rFonts w:ascii="Times New Roman" w:hAnsi="Times New Roman" w:cs="Times New Roman"/>
          <w:sz w:val="28"/>
          <w:szCs w:val="28"/>
          <w:lang w:val="en-US"/>
        </w:rPr>
        <w:t>PyQt</w:t>
      </w:r>
      <w:proofErr w:type="spellEnd"/>
      <w:r w:rsidRPr="009A2D61">
        <w:rPr>
          <w:rFonts w:ascii="Times New Roman" w:hAnsi="Times New Roman" w:cs="Times New Roman"/>
          <w:sz w:val="28"/>
          <w:szCs w:val="28"/>
        </w:rPr>
        <w:t xml:space="preserve"> представлена на рис.</w:t>
      </w:r>
      <w:r w:rsidR="005D39F8" w:rsidRPr="009A2D61">
        <w:rPr>
          <w:rFonts w:ascii="Times New Roman" w:hAnsi="Times New Roman" w:cs="Times New Roman"/>
          <w:sz w:val="28"/>
          <w:szCs w:val="28"/>
        </w:rPr>
        <w:t>20</w:t>
      </w:r>
      <w:r w:rsidRPr="009A2D61">
        <w:rPr>
          <w:rFonts w:ascii="Times New Roman" w:hAnsi="Times New Roman" w:cs="Times New Roman"/>
          <w:sz w:val="28"/>
          <w:szCs w:val="28"/>
        </w:rPr>
        <w:t xml:space="preserve">. </w:t>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noProof/>
          <w:sz w:val="28"/>
          <w:szCs w:val="28"/>
          <w:lang w:eastAsia="ru-RU"/>
        </w:rPr>
        <w:lastRenderedPageBreak/>
        <w:drawing>
          <wp:inline distT="0" distB="0" distL="0" distR="0" wp14:anchorId="7C0BCBA3" wp14:editId="6B901F4D">
            <wp:extent cx="4505325" cy="69818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5325" cy="6981825"/>
                    </a:xfrm>
                    <a:prstGeom prst="rect">
                      <a:avLst/>
                    </a:prstGeom>
                  </pic:spPr>
                </pic:pic>
              </a:graphicData>
            </a:graphic>
          </wp:inline>
        </w:drawing>
      </w:r>
    </w:p>
    <w:p w:rsidR="00FE5A2A" w:rsidRPr="009A2D61" w:rsidRDefault="00FE5A2A" w:rsidP="00FE5A2A">
      <w:pPr>
        <w:jc w:val="center"/>
        <w:rPr>
          <w:rFonts w:ascii="Times New Roman" w:hAnsi="Times New Roman" w:cs="Times New Roman"/>
          <w:sz w:val="28"/>
          <w:szCs w:val="28"/>
        </w:rPr>
      </w:pPr>
      <w:r w:rsidRPr="009A2D61">
        <w:rPr>
          <w:rFonts w:ascii="Times New Roman" w:hAnsi="Times New Roman" w:cs="Times New Roman"/>
          <w:sz w:val="28"/>
          <w:szCs w:val="28"/>
        </w:rPr>
        <w:t xml:space="preserve">Рис. </w:t>
      </w:r>
      <w:r w:rsidR="005D39F8" w:rsidRPr="009A2D61">
        <w:rPr>
          <w:rFonts w:ascii="Times New Roman" w:hAnsi="Times New Roman" w:cs="Times New Roman"/>
          <w:sz w:val="28"/>
          <w:szCs w:val="28"/>
        </w:rPr>
        <w:t xml:space="preserve">20. </w:t>
      </w:r>
      <w:r w:rsidRPr="009A2D61">
        <w:rPr>
          <w:rFonts w:ascii="Times New Roman" w:hAnsi="Times New Roman" w:cs="Times New Roman"/>
          <w:sz w:val="28"/>
          <w:szCs w:val="28"/>
        </w:rPr>
        <w:t xml:space="preserve">Иерархия классов в </w:t>
      </w:r>
      <w:proofErr w:type="spellStart"/>
      <w:r w:rsidRPr="009A2D61">
        <w:rPr>
          <w:rFonts w:ascii="Times New Roman" w:hAnsi="Times New Roman" w:cs="Times New Roman"/>
          <w:sz w:val="28"/>
          <w:szCs w:val="28"/>
          <w:lang w:val="en-US"/>
        </w:rPr>
        <w:t>PyQt</w:t>
      </w:r>
      <w:proofErr w:type="spellEnd"/>
      <w:r w:rsidRPr="009A2D61">
        <w:rPr>
          <w:rFonts w:ascii="Times New Roman" w:hAnsi="Times New Roman" w:cs="Times New Roman"/>
          <w:sz w:val="28"/>
          <w:szCs w:val="28"/>
        </w:rPr>
        <w:t>5</w:t>
      </w:r>
    </w:p>
    <w:p w:rsidR="00FE5A2A" w:rsidRPr="009A2D61" w:rsidRDefault="00FE5A2A" w:rsidP="00FE5A2A">
      <w:pPr>
        <w:rPr>
          <w:rFonts w:ascii="Times New Roman" w:hAnsi="Times New Roman" w:cs="Times New Roman"/>
          <w:sz w:val="28"/>
          <w:szCs w:val="28"/>
        </w:rPr>
      </w:pPr>
      <w:proofErr w:type="spellStart"/>
      <w:r w:rsidRPr="009A2D61">
        <w:rPr>
          <w:rFonts w:ascii="Times New Roman" w:hAnsi="Times New Roman" w:cs="Times New Roman"/>
          <w:sz w:val="28"/>
          <w:szCs w:val="28"/>
          <w:lang w:val="en-US"/>
        </w:rPr>
        <w:t>QWidget</w:t>
      </w:r>
      <w:proofErr w:type="spellEnd"/>
      <w:r w:rsidRPr="009A2D61">
        <w:rPr>
          <w:rFonts w:ascii="Times New Roman" w:hAnsi="Times New Roman" w:cs="Times New Roman"/>
          <w:sz w:val="28"/>
          <w:szCs w:val="28"/>
        </w:rPr>
        <w:t xml:space="preserve"> является базовым классом, от которого наследуются классы-элементы графического интерфейса, в названиях которых содержится прямая отсылка к их внешнему виду и функционалу. Так, класс </w:t>
      </w:r>
      <w:proofErr w:type="spellStart"/>
      <w:r w:rsidRPr="009A2D61">
        <w:rPr>
          <w:rFonts w:ascii="Times New Roman" w:hAnsi="Times New Roman" w:cs="Times New Roman"/>
          <w:sz w:val="28"/>
          <w:szCs w:val="28"/>
          <w:lang w:val="en-US"/>
        </w:rPr>
        <w:t>QCheckBox</w:t>
      </w:r>
      <w:proofErr w:type="spellEnd"/>
      <w:r w:rsidRPr="009A2D61">
        <w:rPr>
          <w:rFonts w:ascii="Times New Roman" w:hAnsi="Times New Roman" w:cs="Times New Roman"/>
          <w:sz w:val="28"/>
          <w:szCs w:val="28"/>
        </w:rPr>
        <w:t xml:space="preserve"> представляет возможность добавлять в графический интерфейс пользователя чек-боксы, а </w:t>
      </w:r>
      <w:proofErr w:type="spellStart"/>
      <w:r w:rsidRPr="009A2D61">
        <w:rPr>
          <w:rFonts w:ascii="Times New Roman" w:hAnsi="Times New Roman" w:cs="Times New Roman"/>
          <w:sz w:val="28"/>
          <w:szCs w:val="28"/>
          <w:lang w:val="en-US"/>
        </w:rPr>
        <w:t>QMenuBar</w:t>
      </w:r>
      <w:proofErr w:type="spellEnd"/>
      <w:r w:rsidRPr="009A2D61">
        <w:rPr>
          <w:rFonts w:ascii="Times New Roman" w:hAnsi="Times New Roman" w:cs="Times New Roman"/>
          <w:sz w:val="28"/>
          <w:szCs w:val="28"/>
        </w:rPr>
        <w:t xml:space="preserve"> отвечает за отображение в верхней части окна пунктов «</w:t>
      </w:r>
      <w:r w:rsidRPr="009A2D61">
        <w:rPr>
          <w:rFonts w:ascii="Times New Roman" w:hAnsi="Times New Roman" w:cs="Times New Roman"/>
          <w:sz w:val="28"/>
          <w:szCs w:val="28"/>
          <w:lang w:val="en-US"/>
        </w:rPr>
        <w:t>File</w:t>
      </w:r>
      <w:r w:rsidRPr="009A2D61">
        <w:rPr>
          <w:rFonts w:ascii="Times New Roman" w:hAnsi="Times New Roman" w:cs="Times New Roman"/>
          <w:sz w:val="28"/>
          <w:szCs w:val="28"/>
        </w:rPr>
        <w:t>», «</w:t>
      </w:r>
      <w:r w:rsidRPr="009A2D61">
        <w:rPr>
          <w:rFonts w:ascii="Times New Roman" w:hAnsi="Times New Roman" w:cs="Times New Roman"/>
          <w:sz w:val="28"/>
          <w:szCs w:val="28"/>
          <w:lang w:val="en-US"/>
        </w:rPr>
        <w:t>Edit</w:t>
      </w:r>
      <w:r w:rsidRPr="009A2D61">
        <w:rPr>
          <w:rFonts w:ascii="Times New Roman" w:hAnsi="Times New Roman" w:cs="Times New Roman"/>
          <w:sz w:val="28"/>
          <w:szCs w:val="28"/>
        </w:rPr>
        <w:t xml:space="preserve">» и так далее. </w:t>
      </w:r>
    </w:p>
    <w:p w:rsidR="00FE5A2A" w:rsidRPr="009A2D61" w:rsidRDefault="00FE5A2A" w:rsidP="00FE5A2A">
      <w:pPr>
        <w:rPr>
          <w:rFonts w:ascii="Times New Roman" w:hAnsi="Times New Roman" w:cs="Times New Roman"/>
          <w:sz w:val="28"/>
          <w:szCs w:val="28"/>
        </w:rPr>
      </w:pPr>
      <w:r w:rsidRPr="009A2D61">
        <w:rPr>
          <w:rFonts w:ascii="Times New Roman" w:hAnsi="Times New Roman" w:cs="Times New Roman"/>
          <w:sz w:val="28"/>
          <w:szCs w:val="28"/>
        </w:rPr>
        <w:lastRenderedPageBreak/>
        <w:t xml:space="preserve">Взаимодействие пользователя с окном осуществляется, как было сказано выше, через механизм сигналов и событий. Событие – это своего рода извещения о выполнении пользователем какого-либо действия либо возникновение некоторого условия в самой системе. В ответ на события система генерирует определенные сигналы, которые являются представлением системных событий внутри </w:t>
      </w:r>
      <w:proofErr w:type="spellStart"/>
      <w:r w:rsidRPr="009A2D61">
        <w:rPr>
          <w:rFonts w:ascii="Times New Roman" w:hAnsi="Times New Roman" w:cs="Times New Roman"/>
          <w:sz w:val="28"/>
          <w:szCs w:val="28"/>
          <w:lang w:val="en-US"/>
        </w:rPr>
        <w:t>PyQt</w:t>
      </w:r>
      <w:proofErr w:type="spellEnd"/>
      <w:r w:rsidRPr="009A2D61">
        <w:rPr>
          <w:rFonts w:ascii="Times New Roman" w:hAnsi="Times New Roman" w:cs="Times New Roman"/>
          <w:sz w:val="28"/>
          <w:szCs w:val="28"/>
        </w:rPr>
        <w:t xml:space="preserve">. При помощи метода </w:t>
      </w:r>
      <w:proofErr w:type="gramStart"/>
      <w:r w:rsidRPr="009A2D61">
        <w:rPr>
          <w:rFonts w:ascii="Times New Roman" w:hAnsi="Times New Roman" w:cs="Times New Roman"/>
          <w:sz w:val="28"/>
          <w:szCs w:val="28"/>
          <w:lang w:val="en-US"/>
        </w:rPr>
        <w:t>connect</w:t>
      </w:r>
      <w:r w:rsidRPr="009A2D61">
        <w:rPr>
          <w:rFonts w:ascii="Times New Roman" w:hAnsi="Times New Roman" w:cs="Times New Roman"/>
          <w:sz w:val="28"/>
          <w:szCs w:val="28"/>
        </w:rPr>
        <w:t>(</w:t>
      </w:r>
      <w:proofErr w:type="gramEnd"/>
      <w:r w:rsidRPr="009A2D61">
        <w:rPr>
          <w:rFonts w:ascii="Times New Roman" w:hAnsi="Times New Roman" w:cs="Times New Roman"/>
          <w:sz w:val="28"/>
          <w:szCs w:val="28"/>
        </w:rPr>
        <w:t xml:space="preserve">) класса </w:t>
      </w:r>
      <w:proofErr w:type="spellStart"/>
      <w:r w:rsidRPr="009A2D61">
        <w:rPr>
          <w:rFonts w:ascii="Times New Roman" w:hAnsi="Times New Roman" w:cs="Times New Roman"/>
          <w:sz w:val="28"/>
          <w:szCs w:val="28"/>
          <w:lang w:val="en-US"/>
        </w:rPr>
        <w:t>QObject</w:t>
      </w:r>
      <w:proofErr w:type="spellEnd"/>
      <w:r w:rsidRPr="009A2D61">
        <w:rPr>
          <w:rFonts w:ascii="Times New Roman" w:hAnsi="Times New Roman" w:cs="Times New Roman"/>
          <w:sz w:val="28"/>
          <w:szCs w:val="28"/>
        </w:rPr>
        <w:t xml:space="preserve"> тем или иным событиям ставится в соответствие функция или метод, то есть событию назначается обработчик, который будет вызываться при обнаружении сигнала. </w:t>
      </w:r>
    </w:p>
    <w:p w:rsidR="00E80ED4" w:rsidRPr="009A2D61" w:rsidRDefault="00E80ED4">
      <w:pPr>
        <w:rPr>
          <w:rFonts w:ascii="Times New Roman" w:hAnsi="Times New Roman" w:cs="Times New Roman"/>
          <w:sz w:val="28"/>
          <w:szCs w:val="28"/>
        </w:rPr>
      </w:pPr>
      <w:r w:rsidRPr="009A2D61">
        <w:rPr>
          <w:rFonts w:ascii="Times New Roman" w:hAnsi="Times New Roman" w:cs="Times New Roman"/>
          <w:sz w:val="28"/>
          <w:szCs w:val="28"/>
        </w:rPr>
        <w:br w:type="page"/>
      </w:r>
    </w:p>
    <w:p w:rsidR="00A75ED3" w:rsidRPr="009A2D61" w:rsidRDefault="00A75ED3" w:rsidP="00E80ED4">
      <w:pPr>
        <w:pStyle w:val="1"/>
        <w:rPr>
          <w:rFonts w:ascii="Times New Roman" w:hAnsi="Times New Roman" w:cs="Times New Roman"/>
          <w:color w:val="auto"/>
          <w:sz w:val="28"/>
          <w:szCs w:val="28"/>
        </w:rPr>
      </w:pPr>
      <w:bookmarkStart w:id="17" w:name="_Toc12036431"/>
      <w:r w:rsidRPr="009A2D61">
        <w:rPr>
          <w:rFonts w:ascii="Times New Roman" w:hAnsi="Times New Roman" w:cs="Times New Roman"/>
          <w:color w:val="auto"/>
          <w:sz w:val="28"/>
          <w:szCs w:val="28"/>
        </w:rPr>
        <w:lastRenderedPageBreak/>
        <w:t>ГЛАВА 3 РЕАЛИЗАЦИЯ И ТЕСТИРОВАНИЕ</w:t>
      </w:r>
      <w:bookmarkEnd w:id="17"/>
    </w:p>
    <w:p w:rsidR="00A75ED3" w:rsidRPr="009A2D61" w:rsidRDefault="00A75ED3" w:rsidP="00E80ED4">
      <w:pPr>
        <w:pStyle w:val="2"/>
        <w:rPr>
          <w:rFonts w:ascii="Times New Roman" w:hAnsi="Times New Roman" w:cs="Times New Roman"/>
          <w:color w:val="auto"/>
          <w:sz w:val="28"/>
          <w:szCs w:val="28"/>
        </w:rPr>
      </w:pPr>
      <w:bookmarkStart w:id="18" w:name="_Toc12036432"/>
      <w:r w:rsidRPr="009A2D61">
        <w:rPr>
          <w:rFonts w:ascii="Times New Roman" w:hAnsi="Times New Roman" w:cs="Times New Roman"/>
          <w:color w:val="auto"/>
          <w:sz w:val="28"/>
          <w:szCs w:val="28"/>
        </w:rPr>
        <w:t xml:space="preserve">Реализация интерфейса </w:t>
      </w:r>
      <w:r w:rsidRPr="009A2D61">
        <w:rPr>
          <w:rFonts w:ascii="Times New Roman" w:hAnsi="Times New Roman" w:cs="Times New Roman"/>
          <w:color w:val="auto"/>
          <w:sz w:val="28"/>
          <w:szCs w:val="28"/>
          <w:lang w:val="en-US"/>
        </w:rPr>
        <w:t>COM</w:t>
      </w:r>
      <w:r w:rsidRPr="009A2D61">
        <w:rPr>
          <w:rFonts w:ascii="Times New Roman" w:hAnsi="Times New Roman" w:cs="Times New Roman"/>
          <w:color w:val="auto"/>
          <w:sz w:val="28"/>
          <w:szCs w:val="28"/>
        </w:rPr>
        <w:t>-сервера</w:t>
      </w:r>
      <w:bookmarkEnd w:id="18"/>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 xml:space="preserve">В главе 2 была проведена разработка интерфейса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-сервера и подготовка к его реализации. Перед непосредственным написанием кода данного модуля следует уточнить алгоритм его работы как обособленной программы. </w:t>
      </w: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 xml:space="preserve">Согласно ранее упомянутым спецификациям </w:t>
      </w:r>
      <w:proofErr w:type="spellStart"/>
      <w:r w:rsidRPr="009A2D61">
        <w:rPr>
          <w:rFonts w:ascii="Times New Roman" w:hAnsi="Times New Roman" w:cs="Times New Roman"/>
          <w:sz w:val="28"/>
          <w:szCs w:val="28"/>
        </w:rPr>
        <w:t>Component</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Object</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Model</w:t>
      </w:r>
      <w:proofErr w:type="spellEnd"/>
      <w:r w:rsidRPr="009A2D61">
        <w:rPr>
          <w:rFonts w:ascii="Times New Roman" w:hAnsi="Times New Roman" w:cs="Times New Roman"/>
          <w:sz w:val="28"/>
          <w:szCs w:val="28"/>
        </w:rPr>
        <w:t xml:space="preserve">, вначале необходимо запустить сам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 В соответствии со спецификациями, приведенными в Приложении 1,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при запуске автоматически регистрируется в качестве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-сервера, однако может быть запущен и по запросу клиента. Далее, согласно описанным в [6] приемам, мы должны инициализировать программный модуль, который обеспечит корректную работу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с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После при помощи метода </w:t>
      </w:r>
      <w:proofErr w:type="gramStart"/>
      <w:r w:rsidRPr="009A2D61">
        <w:rPr>
          <w:rFonts w:ascii="Times New Roman" w:hAnsi="Times New Roman" w:cs="Times New Roman"/>
          <w:sz w:val="28"/>
          <w:szCs w:val="28"/>
          <w:lang w:val="en-US"/>
        </w:rPr>
        <w:t>Dispatch</w:t>
      </w:r>
      <w:r w:rsidRPr="009A2D61">
        <w:rPr>
          <w:rFonts w:ascii="Times New Roman" w:hAnsi="Times New Roman" w:cs="Times New Roman"/>
          <w:sz w:val="28"/>
          <w:szCs w:val="28"/>
        </w:rPr>
        <w:t>(</w:t>
      </w:r>
      <w:proofErr w:type="gramEnd"/>
      <w:r w:rsidRPr="009A2D61">
        <w:rPr>
          <w:rFonts w:ascii="Times New Roman" w:hAnsi="Times New Roman" w:cs="Times New Roman"/>
          <w:sz w:val="28"/>
          <w:szCs w:val="28"/>
        </w:rPr>
        <w:t xml:space="preserve">) необходимо создать объект, через который в дальнейшем и будут происходить обращения к методам, которые поддерживает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-интерфейс. Таким образом, получаем алгоритм, схема которого представлена на рис. :</w:t>
      </w:r>
      <w:r w:rsidR="001C3748" w:rsidRPr="009A2D61">
        <w:rPr>
          <w:rFonts w:ascii="Times New Roman" w:hAnsi="Times New Roman" w:cs="Times New Roman"/>
          <w:sz w:val="28"/>
          <w:szCs w:val="28"/>
        </w:rPr>
        <w:t>21</w:t>
      </w:r>
      <w:r w:rsidRPr="009A2D61">
        <w:rPr>
          <w:rFonts w:ascii="Times New Roman" w:hAnsi="Times New Roman" w:cs="Times New Roman"/>
          <w:sz w:val="28"/>
          <w:szCs w:val="28"/>
        </w:rPr>
        <w:t xml:space="preserve">. </w:t>
      </w: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 xml:space="preserve">Программная реализация данного алгоритма находится в файле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w:t>
      </w:r>
      <w:proofErr w:type="spellStart"/>
      <w:r w:rsidRPr="009A2D61">
        <w:rPr>
          <w:rFonts w:ascii="Times New Roman" w:hAnsi="Times New Roman" w:cs="Times New Roman"/>
          <w:sz w:val="28"/>
          <w:szCs w:val="28"/>
          <w:lang w:val="en-US"/>
        </w:rPr>
        <w:t>py</w:t>
      </w:r>
      <w:proofErr w:type="spellEnd"/>
      <w:r w:rsidRPr="009A2D61">
        <w:rPr>
          <w:rFonts w:ascii="Times New Roman" w:hAnsi="Times New Roman" w:cs="Times New Roman"/>
          <w:sz w:val="28"/>
          <w:szCs w:val="28"/>
        </w:rPr>
        <w:t xml:space="preserve"> (Приложение 2). В переменной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_</w:t>
      </w:r>
      <w:r w:rsidRPr="009A2D61">
        <w:rPr>
          <w:rFonts w:ascii="Times New Roman" w:hAnsi="Times New Roman" w:cs="Times New Roman"/>
          <w:sz w:val="28"/>
          <w:szCs w:val="28"/>
          <w:lang w:val="en-US"/>
        </w:rPr>
        <w:t>SERVER</w:t>
      </w:r>
      <w:r w:rsidRPr="009A2D61">
        <w:rPr>
          <w:rFonts w:ascii="Times New Roman" w:hAnsi="Times New Roman" w:cs="Times New Roman"/>
          <w:sz w:val="28"/>
          <w:szCs w:val="28"/>
        </w:rPr>
        <w:t>_</w:t>
      </w:r>
      <w:r w:rsidRPr="009A2D61">
        <w:rPr>
          <w:rFonts w:ascii="Times New Roman" w:hAnsi="Times New Roman" w:cs="Times New Roman"/>
          <w:sz w:val="28"/>
          <w:szCs w:val="28"/>
          <w:lang w:val="en-US"/>
        </w:rPr>
        <w:t>NAME</w:t>
      </w:r>
      <w:r w:rsidRPr="009A2D61">
        <w:rPr>
          <w:rFonts w:ascii="Times New Roman" w:hAnsi="Times New Roman" w:cs="Times New Roman"/>
          <w:sz w:val="28"/>
          <w:szCs w:val="28"/>
        </w:rPr>
        <w:t xml:space="preserve"> хранится </w:t>
      </w:r>
      <w:r w:rsidRPr="009A2D61">
        <w:rPr>
          <w:rFonts w:ascii="Times New Roman" w:hAnsi="Times New Roman" w:cs="Times New Roman"/>
          <w:sz w:val="28"/>
          <w:szCs w:val="28"/>
          <w:lang w:val="en-US"/>
        </w:rPr>
        <w:t>ProgID</w:t>
      </w:r>
      <w:r w:rsidRPr="009A2D61">
        <w:rPr>
          <w:rFonts w:ascii="Times New Roman" w:hAnsi="Times New Roman" w:cs="Times New Roman"/>
          <w:sz w:val="28"/>
          <w:szCs w:val="28"/>
        </w:rPr>
        <w:t xml:space="preserve"> необходимого интерфейса. </w:t>
      </w:r>
    </w:p>
    <w:p w:rsidR="00A75ED3" w:rsidRPr="009A2D61" w:rsidRDefault="00A75ED3" w:rsidP="00E80ED4">
      <w:pPr>
        <w:pStyle w:val="2"/>
        <w:rPr>
          <w:rFonts w:ascii="Times New Roman" w:hAnsi="Times New Roman" w:cs="Times New Roman"/>
          <w:color w:val="auto"/>
          <w:sz w:val="28"/>
          <w:szCs w:val="28"/>
        </w:rPr>
      </w:pPr>
      <w:bookmarkStart w:id="19" w:name="_Toc12036433"/>
      <w:r w:rsidRPr="009A2D61">
        <w:rPr>
          <w:rFonts w:ascii="Times New Roman" w:hAnsi="Times New Roman" w:cs="Times New Roman"/>
          <w:color w:val="auto"/>
          <w:sz w:val="28"/>
          <w:szCs w:val="28"/>
        </w:rPr>
        <w:t>Разработка тестов для отладки программных модулей</w:t>
      </w:r>
      <w:bookmarkEnd w:id="19"/>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 xml:space="preserve">Тестирование является важнейшим элементов процесса реализации </w:t>
      </w: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Для отладки программных модулей следует разработать тестовый чек-лист для каждого из них в соответствии с требованиями и реализацией. Ниже приведены чек-листы для всех частей автоматизированной системы.</w:t>
      </w: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 xml:space="preserve">Чек-лист для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-интерфейса </w:t>
      </w:r>
    </w:p>
    <w:tbl>
      <w:tblPr>
        <w:tblStyle w:val="a3"/>
        <w:tblW w:w="0" w:type="auto"/>
        <w:jc w:val="center"/>
        <w:tblLook w:val="04A0" w:firstRow="1" w:lastRow="0" w:firstColumn="1" w:lastColumn="0" w:noHBand="0" w:noVBand="1"/>
      </w:tblPr>
      <w:tblGrid>
        <w:gridCol w:w="3539"/>
        <w:gridCol w:w="6089"/>
      </w:tblGrid>
      <w:tr w:rsidR="009A2D61"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Тестируемый функционал</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Ожидаемый результат</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Соединение с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сервером</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Переход окна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в статус «активное», отсутствие программных исключений</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GetTestCount</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количество проведенных обследований</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GetTestID</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w:t>
            </w:r>
            <w:proofErr w:type="spellStart"/>
            <w:r w:rsidRPr="009A2D61">
              <w:rPr>
                <w:rFonts w:ascii="Times New Roman" w:hAnsi="Times New Roman" w:cs="Times New Roman"/>
                <w:sz w:val="28"/>
                <w:szCs w:val="28"/>
              </w:rPr>
              <w:t>TestID</w:t>
            </w:r>
            <w:proofErr w:type="spellEnd"/>
            <w:r w:rsidRPr="009A2D61">
              <w:rPr>
                <w:rFonts w:ascii="Times New Roman" w:hAnsi="Times New Roman" w:cs="Times New Roman"/>
                <w:sz w:val="28"/>
                <w:szCs w:val="28"/>
              </w:rPr>
              <w:t xml:space="preserve"> проведенного обследования по порядку</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lastRenderedPageBreak/>
              <w:t xml:space="preserve">Метод </w:t>
            </w:r>
            <w:proofErr w:type="spellStart"/>
            <w:r w:rsidRPr="009A2D61">
              <w:rPr>
                <w:rFonts w:ascii="Times New Roman" w:hAnsi="Times New Roman" w:cs="Times New Roman"/>
                <w:sz w:val="28"/>
                <w:szCs w:val="28"/>
              </w:rPr>
              <w:t>GetLastTestID</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w:t>
            </w:r>
            <w:proofErr w:type="spellStart"/>
            <w:r w:rsidRPr="009A2D61">
              <w:rPr>
                <w:rFonts w:ascii="Times New Roman" w:hAnsi="Times New Roman" w:cs="Times New Roman"/>
                <w:sz w:val="28"/>
                <w:szCs w:val="28"/>
              </w:rPr>
              <w:t>TestID</w:t>
            </w:r>
            <w:proofErr w:type="spellEnd"/>
            <w:r w:rsidRPr="009A2D61">
              <w:rPr>
                <w:rFonts w:ascii="Times New Roman" w:hAnsi="Times New Roman" w:cs="Times New Roman"/>
                <w:sz w:val="28"/>
                <w:szCs w:val="28"/>
              </w:rPr>
              <w:t xml:space="preserve"> последнего проведенного обследования</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GetActiveTestID</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w:t>
            </w:r>
            <w:proofErr w:type="spellStart"/>
            <w:r w:rsidRPr="009A2D61">
              <w:rPr>
                <w:rFonts w:ascii="Times New Roman" w:hAnsi="Times New Roman" w:cs="Times New Roman"/>
                <w:sz w:val="28"/>
                <w:szCs w:val="28"/>
              </w:rPr>
              <w:t>TestID</w:t>
            </w:r>
            <w:proofErr w:type="spellEnd"/>
            <w:r w:rsidRPr="009A2D61">
              <w:rPr>
                <w:rFonts w:ascii="Times New Roman" w:hAnsi="Times New Roman" w:cs="Times New Roman"/>
                <w:sz w:val="28"/>
                <w:szCs w:val="28"/>
              </w:rPr>
              <w:t xml:space="preserve"> обследования, обрабатываемого в настоящий момент</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GetOpenedTestCount</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количество открытых в настоящий момент обследований</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GetOpenedTestID</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w:t>
            </w:r>
            <w:proofErr w:type="spellStart"/>
            <w:r w:rsidRPr="009A2D61">
              <w:rPr>
                <w:rFonts w:ascii="Times New Roman" w:hAnsi="Times New Roman" w:cs="Times New Roman"/>
                <w:sz w:val="28"/>
                <w:szCs w:val="28"/>
              </w:rPr>
              <w:t>TestID</w:t>
            </w:r>
            <w:proofErr w:type="spellEnd"/>
            <w:r w:rsidRPr="009A2D61">
              <w:rPr>
                <w:rFonts w:ascii="Times New Roman" w:hAnsi="Times New Roman" w:cs="Times New Roman"/>
                <w:sz w:val="28"/>
                <w:szCs w:val="28"/>
              </w:rPr>
              <w:t xml:space="preserve"> проведенного обследования по порядку открытия</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GetProbesCount</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количество проб в обследовании или COM_NOT_FOUND, если обследования </w:t>
            </w:r>
            <w:proofErr w:type="spellStart"/>
            <w:r w:rsidRPr="009A2D61">
              <w:rPr>
                <w:rFonts w:ascii="Times New Roman" w:hAnsi="Times New Roman" w:cs="Times New Roman"/>
                <w:sz w:val="28"/>
                <w:szCs w:val="28"/>
              </w:rPr>
              <w:t>TestID</w:t>
            </w:r>
            <w:proofErr w:type="spellEnd"/>
            <w:r w:rsidRPr="009A2D61">
              <w:rPr>
                <w:rFonts w:ascii="Times New Roman" w:hAnsi="Times New Roman" w:cs="Times New Roman"/>
                <w:sz w:val="28"/>
                <w:szCs w:val="28"/>
              </w:rPr>
              <w:t xml:space="preserve"> нет</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GetProbeID</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w:t>
            </w:r>
            <w:proofErr w:type="spellStart"/>
            <w:r w:rsidRPr="009A2D61">
              <w:rPr>
                <w:rFonts w:ascii="Times New Roman" w:hAnsi="Times New Roman" w:cs="Times New Roman"/>
                <w:sz w:val="28"/>
                <w:szCs w:val="28"/>
              </w:rPr>
              <w:t>ProbeID</w:t>
            </w:r>
            <w:proofErr w:type="spellEnd"/>
            <w:r w:rsidRPr="009A2D61">
              <w:rPr>
                <w:rFonts w:ascii="Times New Roman" w:hAnsi="Times New Roman" w:cs="Times New Roman"/>
                <w:sz w:val="28"/>
                <w:szCs w:val="28"/>
              </w:rPr>
              <w:t xml:space="preserve"> пробы в обследовании по </w:t>
            </w:r>
            <w:proofErr w:type="spellStart"/>
            <w:r w:rsidRPr="009A2D61">
              <w:rPr>
                <w:rFonts w:ascii="Times New Roman" w:hAnsi="Times New Roman" w:cs="Times New Roman"/>
                <w:sz w:val="28"/>
                <w:szCs w:val="28"/>
              </w:rPr>
              <w:t>TestID</w:t>
            </w:r>
            <w:proofErr w:type="spellEnd"/>
            <w:r w:rsidRPr="009A2D61">
              <w:rPr>
                <w:rFonts w:ascii="Times New Roman" w:hAnsi="Times New Roman" w:cs="Times New Roman"/>
                <w:sz w:val="28"/>
                <w:szCs w:val="28"/>
              </w:rPr>
              <w:t xml:space="preserve"> и порядковому номеру пробы</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GetChannelCount</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количество каналов, записанных в пробе </w:t>
            </w:r>
            <w:proofErr w:type="spellStart"/>
            <w:r w:rsidRPr="009A2D61">
              <w:rPr>
                <w:rFonts w:ascii="Times New Roman" w:hAnsi="Times New Roman" w:cs="Times New Roman"/>
                <w:sz w:val="28"/>
                <w:szCs w:val="28"/>
              </w:rPr>
              <w:t>ProbeID</w:t>
            </w:r>
            <w:proofErr w:type="spellEnd"/>
            <w:r w:rsidRPr="009A2D61">
              <w:rPr>
                <w:rFonts w:ascii="Times New Roman" w:hAnsi="Times New Roman" w:cs="Times New Roman"/>
                <w:sz w:val="28"/>
                <w:szCs w:val="28"/>
              </w:rPr>
              <w:t xml:space="preserve"> или COM_NOT_FOUND, если пробы </w:t>
            </w:r>
            <w:proofErr w:type="spellStart"/>
            <w:r w:rsidRPr="009A2D61">
              <w:rPr>
                <w:rFonts w:ascii="Times New Roman" w:hAnsi="Times New Roman" w:cs="Times New Roman"/>
                <w:sz w:val="28"/>
                <w:szCs w:val="28"/>
              </w:rPr>
              <w:t>ProbeID</w:t>
            </w:r>
            <w:proofErr w:type="spellEnd"/>
            <w:r w:rsidRPr="009A2D61">
              <w:rPr>
                <w:rFonts w:ascii="Times New Roman" w:hAnsi="Times New Roman" w:cs="Times New Roman"/>
                <w:sz w:val="28"/>
                <w:szCs w:val="28"/>
              </w:rPr>
              <w:t xml:space="preserve"> нет</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GetChannelID</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Возвращает </w:t>
            </w:r>
            <w:proofErr w:type="spellStart"/>
            <w:r w:rsidRPr="009A2D61">
              <w:rPr>
                <w:rFonts w:ascii="Times New Roman" w:hAnsi="Times New Roman" w:cs="Times New Roman"/>
                <w:sz w:val="28"/>
                <w:szCs w:val="28"/>
              </w:rPr>
              <w:t>ChannelID</w:t>
            </w:r>
            <w:proofErr w:type="spellEnd"/>
            <w:r w:rsidRPr="009A2D61">
              <w:rPr>
                <w:rFonts w:ascii="Times New Roman" w:hAnsi="Times New Roman" w:cs="Times New Roman"/>
                <w:sz w:val="28"/>
                <w:szCs w:val="28"/>
              </w:rPr>
              <w:t xml:space="preserve"> канала в пробе </w:t>
            </w:r>
            <w:proofErr w:type="spellStart"/>
            <w:r w:rsidRPr="009A2D61">
              <w:rPr>
                <w:rFonts w:ascii="Times New Roman" w:hAnsi="Times New Roman" w:cs="Times New Roman"/>
                <w:sz w:val="28"/>
                <w:szCs w:val="28"/>
              </w:rPr>
              <w:t>ProbeID</w:t>
            </w:r>
            <w:proofErr w:type="spellEnd"/>
            <w:r w:rsidRPr="009A2D61">
              <w:rPr>
                <w:rFonts w:ascii="Times New Roman" w:hAnsi="Times New Roman" w:cs="Times New Roman"/>
                <w:sz w:val="28"/>
                <w:szCs w:val="28"/>
              </w:rPr>
              <w:t xml:space="preserve"> и порядковому номеру канала</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GetChannelType</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тип канала по его идентификатору</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GetSignal</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сигнал по идентификатору пробы и канала</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GetPatientName</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ФИО пациента по идентификатору обследования</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GetPatientBirthday</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дату рождения пациента по идентификатору обследования</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GetTestName</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название методики по идентификатору обследования</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GetTestDateTime</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дату и время проведения обследования по идентификатору обследования</w:t>
            </w:r>
          </w:p>
        </w:tc>
      </w:tr>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 xml:space="preserve">Метод </w:t>
            </w:r>
            <w:proofErr w:type="spellStart"/>
            <w:r w:rsidRPr="009A2D61">
              <w:rPr>
                <w:rFonts w:ascii="Times New Roman" w:hAnsi="Times New Roman" w:cs="Times New Roman"/>
                <w:sz w:val="28"/>
                <w:szCs w:val="28"/>
              </w:rPr>
              <w:t>GetProbeName</w:t>
            </w:r>
            <w:proofErr w:type="spellEnd"/>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Возвращает название пробы по идентификатору пробы</w:t>
            </w:r>
          </w:p>
        </w:tc>
      </w:tr>
    </w:tbl>
    <w:p w:rsidR="00A75ED3" w:rsidRPr="009A2D61" w:rsidRDefault="00A75ED3" w:rsidP="00A75ED3">
      <w:pPr>
        <w:rPr>
          <w:rFonts w:ascii="Times New Roman" w:hAnsi="Times New Roman" w:cs="Times New Roman"/>
          <w:sz w:val="28"/>
          <w:szCs w:val="28"/>
        </w:rPr>
      </w:pP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Чек-лист для проверки хранилища данных</w:t>
      </w:r>
    </w:p>
    <w:tbl>
      <w:tblPr>
        <w:tblStyle w:val="a3"/>
        <w:tblW w:w="9634" w:type="dxa"/>
        <w:tblLook w:val="04A0" w:firstRow="1" w:lastRow="0" w:firstColumn="1" w:lastColumn="0" w:noHBand="0" w:noVBand="1"/>
      </w:tblPr>
      <w:tblGrid>
        <w:gridCol w:w="3539"/>
        <w:gridCol w:w="6095"/>
      </w:tblGrid>
      <w:tr w:rsidR="009A2D61" w:rsidRPr="009A2D61" w:rsidTr="00E80ED4">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Тестируемый функционал</w:t>
            </w:r>
          </w:p>
        </w:tc>
        <w:tc>
          <w:tcPr>
            <w:tcW w:w="6095"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Ожидаемый результат</w:t>
            </w:r>
          </w:p>
        </w:tc>
      </w:tr>
      <w:tr w:rsidR="00A75ED3" w:rsidRPr="009A2D61" w:rsidTr="00E80ED4">
        <w:tc>
          <w:tcPr>
            <w:tcW w:w="3539" w:type="dxa"/>
          </w:tcPr>
          <w:p w:rsidR="00A75ED3" w:rsidRPr="009A2D61" w:rsidRDefault="00A75ED3" w:rsidP="00E80ED4">
            <w:pPr>
              <w:rPr>
                <w:rFonts w:ascii="Times New Roman" w:hAnsi="Times New Roman" w:cs="Times New Roman"/>
                <w:sz w:val="28"/>
                <w:szCs w:val="28"/>
              </w:rPr>
            </w:pPr>
            <w:r w:rsidRPr="009A2D61">
              <w:rPr>
                <w:rFonts w:ascii="Times New Roman" w:hAnsi="Times New Roman" w:cs="Times New Roman"/>
                <w:sz w:val="28"/>
                <w:szCs w:val="28"/>
              </w:rPr>
              <w:t>Начальное создание базы данных (</w:t>
            </w:r>
            <w:r w:rsidRPr="009A2D61">
              <w:rPr>
                <w:rFonts w:ascii="Times New Roman" w:hAnsi="Times New Roman" w:cs="Times New Roman"/>
                <w:sz w:val="28"/>
                <w:szCs w:val="28"/>
                <w:lang w:val="en-US"/>
              </w:rPr>
              <w:t>CREATE</w:t>
            </w:r>
            <w:r w:rsidRPr="009A2D61">
              <w:rPr>
                <w:rFonts w:ascii="Times New Roman" w:hAnsi="Times New Roman" w:cs="Times New Roman"/>
                <w:sz w:val="28"/>
                <w:szCs w:val="28"/>
              </w:rPr>
              <w:t>)</w:t>
            </w:r>
          </w:p>
        </w:tc>
        <w:tc>
          <w:tcPr>
            <w:tcW w:w="6095" w:type="dxa"/>
          </w:tcPr>
          <w:p w:rsidR="00A75ED3" w:rsidRPr="009A2D61" w:rsidRDefault="00A75ED3" w:rsidP="00E80ED4">
            <w:pPr>
              <w:rPr>
                <w:rFonts w:ascii="Times New Roman" w:hAnsi="Times New Roman" w:cs="Times New Roman"/>
                <w:sz w:val="28"/>
                <w:szCs w:val="28"/>
              </w:rPr>
            </w:pPr>
            <w:r w:rsidRPr="009A2D61">
              <w:rPr>
                <w:rFonts w:ascii="Times New Roman" w:hAnsi="Times New Roman" w:cs="Times New Roman"/>
                <w:sz w:val="28"/>
                <w:szCs w:val="28"/>
              </w:rPr>
              <w:t>Создание таблиц со связями и атрибутами в соответствии со спецификациями</w:t>
            </w:r>
          </w:p>
        </w:tc>
      </w:tr>
      <w:tr w:rsidR="00A75ED3" w:rsidRPr="009A2D61" w:rsidTr="00E80ED4">
        <w:tc>
          <w:tcPr>
            <w:tcW w:w="3539" w:type="dxa"/>
          </w:tcPr>
          <w:p w:rsidR="00A75ED3" w:rsidRPr="009A2D61" w:rsidRDefault="00A75ED3" w:rsidP="00E80ED4">
            <w:pPr>
              <w:rPr>
                <w:rFonts w:ascii="Times New Roman" w:hAnsi="Times New Roman" w:cs="Times New Roman"/>
                <w:sz w:val="28"/>
                <w:szCs w:val="28"/>
              </w:rPr>
            </w:pPr>
            <w:r w:rsidRPr="009A2D61">
              <w:rPr>
                <w:rFonts w:ascii="Times New Roman" w:hAnsi="Times New Roman" w:cs="Times New Roman"/>
                <w:sz w:val="28"/>
                <w:szCs w:val="28"/>
              </w:rPr>
              <w:t>Добавление в базу новой записи (</w:t>
            </w:r>
            <w:r w:rsidRPr="009A2D61">
              <w:rPr>
                <w:rFonts w:ascii="Times New Roman" w:hAnsi="Times New Roman" w:cs="Times New Roman"/>
                <w:sz w:val="28"/>
                <w:szCs w:val="28"/>
                <w:lang w:val="en-US"/>
              </w:rPr>
              <w:t>INSERT</w:t>
            </w:r>
            <w:r w:rsidRPr="009A2D61">
              <w:rPr>
                <w:rFonts w:ascii="Times New Roman" w:hAnsi="Times New Roman" w:cs="Times New Roman"/>
                <w:sz w:val="28"/>
                <w:szCs w:val="28"/>
              </w:rPr>
              <w:t>)</w:t>
            </w:r>
          </w:p>
        </w:tc>
        <w:tc>
          <w:tcPr>
            <w:tcW w:w="6095" w:type="dxa"/>
          </w:tcPr>
          <w:p w:rsidR="00A75ED3" w:rsidRPr="009A2D61" w:rsidRDefault="00A75ED3" w:rsidP="00E80ED4">
            <w:pPr>
              <w:rPr>
                <w:rFonts w:ascii="Times New Roman" w:hAnsi="Times New Roman" w:cs="Times New Roman"/>
                <w:sz w:val="28"/>
                <w:szCs w:val="28"/>
              </w:rPr>
            </w:pPr>
            <w:r w:rsidRPr="009A2D61">
              <w:rPr>
                <w:rFonts w:ascii="Times New Roman" w:hAnsi="Times New Roman" w:cs="Times New Roman"/>
                <w:sz w:val="28"/>
                <w:szCs w:val="28"/>
              </w:rPr>
              <w:t>Появление в базе данных новой записи</w:t>
            </w:r>
          </w:p>
        </w:tc>
      </w:tr>
      <w:tr w:rsidR="00A75ED3" w:rsidRPr="009A2D61" w:rsidTr="00E80ED4">
        <w:tc>
          <w:tcPr>
            <w:tcW w:w="3539" w:type="dxa"/>
          </w:tcPr>
          <w:p w:rsidR="00A75ED3" w:rsidRPr="009A2D61" w:rsidRDefault="00A75ED3" w:rsidP="00E80ED4">
            <w:pPr>
              <w:rPr>
                <w:rFonts w:ascii="Times New Roman" w:hAnsi="Times New Roman" w:cs="Times New Roman"/>
                <w:sz w:val="28"/>
                <w:szCs w:val="28"/>
              </w:rPr>
            </w:pPr>
            <w:r w:rsidRPr="009A2D61">
              <w:rPr>
                <w:rFonts w:ascii="Times New Roman" w:hAnsi="Times New Roman" w:cs="Times New Roman"/>
                <w:sz w:val="28"/>
                <w:szCs w:val="28"/>
              </w:rPr>
              <w:t>Экспорт записей из базы (</w:t>
            </w:r>
            <w:r w:rsidRPr="009A2D61">
              <w:rPr>
                <w:rFonts w:ascii="Times New Roman" w:hAnsi="Times New Roman" w:cs="Times New Roman"/>
                <w:sz w:val="28"/>
                <w:szCs w:val="28"/>
                <w:lang w:val="en-US"/>
              </w:rPr>
              <w:t>SELECT</w:t>
            </w:r>
            <w:r w:rsidRPr="009A2D61">
              <w:rPr>
                <w:rFonts w:ascii="Times New Roman" w:hAnsi="Times New Roman" w:cs="Times New Roman"/>
                <w:sz w:val="28"/>
                <w:szCs w:val="28"/>
              </w:rPr>
              <w:t>)</w:t>
            </w:r>
          </w:p>
        </w:tc>
        <w:tc>
          <w:tcPr>
            <w:tcW w:w="6095" w:type="dxa"/>
          </w:tcPr>
          <w:p w:rsidR="00A75ED3" w:rsidRPr="009A2D61" w:rsidRDefault="00A75ED3" w:rsidP="00E80ED4">
            <w:pPr>
              <w:rPr>
                <w:rFonts w:ascii="Times New Roman" w:hAnsi="Times New Roman" w:cs="Times New Roman"/>
                <w:sz w:val="28"/>
                <w:szCs w:val="28"/>
              </w:rPr>
            </w:pPr>
            <w:r w:rsidRPr="009A2D61">
              <w:rPr>
                <w:rFonts w:ascii="Times New Roman" w:hAnsi="Times New Roman" w:cs="Times New Roman"/>
                <w:sz w:val="28"/>
                <w:szCs w:val="28"/>
              </w:rPr>
              <w:t>Генерирование текстового файла с результатом запроса в базу данных</w:t>
            </w:r>
          </w:p>
        </w:tc>
      </w:tr>
    </w:tbl>
    <w:p w:rsidR="00A75ED3" w:rsidRPr="009A2D61" w:rsidRDefault="00A75ED3" w:rsidP="00A75ED3">
      <w:pPr>
        <w:rPr>
          <w:rFonts w:ascii="Times New Roman" w:hAnsi="Times New Roman" w:cs="Times New Roman"/>
          <w:sz w:val="28"/>
          <w:szCs w:val="28"/>
        </w:rPr>
      </w:pP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lastRenderedPageBreak/>
        <w:t>Чек-лист для проверки модуля математической обработки сигналов</w:t>
      </w:r>
    </w:p>
    <w:tbl>
      <w:tblPr>
        <w:tblStyle w:val="a3"/>
        <w:tblW w:w="0" w:type="auto"/>
        <w:jc w:val="center"/>
        <w:tblLook w:val="04A0" w:firstRow="1" w:lastRow="0" w:firstColumn="1" w:lastColumn="0" w:noHBand="0" w:noVBand="1"/>
      </w:tblPr>
      <w:tblGrid>
        <w:gridCol w:w="3539"/>
        <w:gridCol w:w="6089"/>
      </w:tblGrid>
      <w:tr w:rsidR="009A2D61"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Тестируемый функционал</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Ожидаемый результат</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Осуществление быстрого преобразования Фурье над массивом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данных</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Массив значений, отображающих значения функции после преобразования Фурье</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 xml:space="preserve">Вычисление косвенных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параметров</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Переменным присвоены соответствующие значения, вычисленные по формулам в соответствии со спецификациями</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Нахождение в спектре дыхательной и сердечной частот</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Значения совпавших частот</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Выделение частот с аномально высокой мощностью</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Диапазон частот, записанный в соответствующую переменную</w:t>
            </w:r>
          </w:p>
        </w:tc>
      </w:tr>
    </w:tbl>
    <w:p w:rsidR="00A75ED3" w:rsidRPr="009A2D61" w:rsidRDefault="00A75ED3" w:rsidP="00A75ED3">
      <w:pPr>
        <w:rPr>
          <w:rFonts w:ascii="Times New Roman" w:hAnsi="Times New Roman" w:cs="Times New Roman"/>
          <w:sz w:val="28"/>
          <w:szCs w:val="28"/>
        </w:rPr>
      </w:pP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Чек-лист для проверки графического пользовательского интерфейса</w:t>
      </w:r>
    </w:p>
    <w:tbl>
      <w:tblPr>
        <w:tblStyle w:val="a3"/>
        <w:tblW w:w="0" w:type="auto"/>
        <w:jc w:val="center"/>
        <w:tblLook w:val="04A0" w:firstRow="1" w:lastRow="0" w:firstColumn="1" w:lastColumn="0" w:noHBand="0" w:noVBand="1"/>
      </w:tblPr>
      <w:tblGrid>
        <w:gridCol w:w="3539"/>
        <w:gridCol w:w="6089"/>
      </w:tblGrid>
      <w:tr w:rsidR="00A75ED3" w:rsidRPr="009A2D61" w:rsidTr="00E80ED4">
        <w:trPr>
          <w:jc w:val="center"/>
        </w:trPr>
        <w:tc>
          <w:tcPr>
            <w:tcW w:w="3539" w:type="dxa"/>
          </w:tcPr>
          <w:p w:rsidR="00A75ED3" w:rsidRPr="009A2D61" w:rsidRDefault="00A75ED3" w:rsidP="00E80ED4">
            <w:pPr>
              <w:spacing w:line="360" w:lineRule="auto"/>
              <w:jc w:val="center"/>
              <w:rPr>
                <w:rFonts w:ascii="Times New Roman" w:hAnsi="Times New Roman" w:cs="Times New Roman"/>
                <w:sz w:val="28"/>
                <w:szCs w:val="28"/>
              </w:rPr>
            </w:pPr>
            <w:r w:rsidRPr="009A2D61">
              <w:rPr>
                <w:rFonts w:ascii="Times New Roman" w:hAnsi="Times New Roman" w:cs="Times New Roman"/>
                <w:sz w:val="28"/>
                <w:szCs w:val="28"/>
              </w:rPr>
              <w:t>Тестируемый функционал</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Ожидаемый результат</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Отображение рабочего окна</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Появление окна приложения на экране</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Кнопка «Загрузить сигнал»</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Загрузка сигнала и его отображение в соответствующей зоне окна</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Кнопка «Удалить сигнал»</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Исчезновение сигнала из соответствующих окон</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Панель выбора источника сигнала</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Отображение в соответствующих зонах окна сигнала, выбранного на панели</w:t>
            </w:r>
          </w:p>
        </w:tc>
      </w:tr>
      <w:tr w:rsidR="00A75ED3" w:rsidRPr="009A2D61" w:rsidTr="00E80ED4">
        <w:trPr>
          <w:jc w:val="center"/>
        </w:trPr>
        <w:tc>
          <w:tcPr>
            <w:tcW w:w="353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Маркировка сигнала как патологического</w:t>
            </w:r>
          </w:p>
        </w:tc>
        <w:tc>
          <w:tcPr>
            <w:tcW w:w="6089" w:type="dxa"/>
          </w:tcPr>
          <w:p w:rsidR="00A75ED3" w:rsidRPr="009A2D61" w:rsidRDefault="00A75ED3" w:rsidP="00E80ED4">
            <w:pPr>
              <w:jc w:val="center"/>
              <w:rPr>
                <w:rFonts w:ascii="Times New Roman" w:hAnsi="Times New Roman" w:cs="Times New Roman"/>
                <w:sz w:val="28"/>
                <w:szCs w:val="28"/>
              </w:rPr>
            </w:pPr>
            <w:r w:rsidRPr="009A2D61">
              <w:rPr>
                <w:rFonts w:ascii="Times New Roman" w:hAnsi="Times New Roman" w:cs="Times New Roman"/>
                <w:sz w:val="28"/>
                <w:szCs w:val="28"/>
              </w:rPr>
              <w:t>Запись информации о наличии признаков патологии в сигнале в базу данных</w:t>
            </w:r>
          </w:p>
        </w:tc>
      </w:tr>
    </w:tbl>
    <w:p w:rsidR="00A75ED3" w:rsidRPr="009A2D61" w:rsidRDefault="00A75ED3" w:rsidP="00A75ED3">
      <w:pPr>
        <w:rPr>
          <w:rFonts w:ascii="Times New Roman" w:hAnsi="Times New Roman" w:cs="Times New Roman"/>
          <w:sz w:val="28"/>
          <w:szCs w:val="28"/>
        </w:rPr>
      </w:pPr>
    </w:p>
    <w:p w:rsidR="00A75ED3" w:rsidRPr="009A2D61" w:rsidRDefault="00A75ED3" w:rsidP="00E80ED4">
      <w:pPr>
        <w:pStyle w:val="2"/>
        <w:rPr>
          <w:rFonts w:ascii="Times New Roman" w:hAnsi="Times New Roman" w:cs="Times New Roman"/>
          <w:color w:val="auto"/>
          <w:sz w:val="28"/>
          <w:szCs w:val="28"/>
        </w:rPr>
      </w:pPr>
      <w:bookmarkStart w:id="20" w:name="_Toc12036434"/>
      <w:r w:rsidRPr="009A2D61">
        <w:rPr>
          <w:rFonts w:ascii="Times New Roman" w:hAnsi="Times New Roman" w:cs="Times New Roman"/>
          <w:color w:val="auto"/>
          <w:sz w:val="28"/>
          <w:szCs w:val="28"/>
        </w:rPr>
        <w:t>Компонентное тестирование автоматизированной системы</w:t>
      </w:r>
      <w:bookmarkEnd w:id="20"/>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 xml:space="preserve">В процессе отладки системы целесообразно начать процесс тестирования как можно раньше, поскольку в рамках относительно небольшого программного модуля найти и исправить ошибку проще, чем при изучении системы в целом. </w:t>
      </w:r>
    </w:p>
    <w:p w:rsidR="00A75ED3" w:rsidRPr="009A2D61" w:rsidRDefault="00A75ED3" w:rsidP="00A75ED3">
      <w:pPr>
        <w:rPr>
          <w:rFonts w:ascii="Times New Roman" w:hAnsi="Times New Roman" w:cs="Times New Roman"/>
          <w:sz w:val="28"/>
          <w:szCs w:val="28"/>
        </w:rPr>
      </w:pPr>
      <w:r w:rsidRPr="009A2D61">
        <w:rPr>
          <w:rFonts w:ascii="Times New Roman" w:hAnsi="Times New Roman" w:cs="Times New Roman"/>
          <w:sz w:val="28"/>
          <w:szCs w:val="28"/>
        </w:rPr>
        <w:t xml:space="preserve">Для проведения полноценного компонентного тестирования следует составить тест-кейсы для каждой требуемой проверки в соответствии с требованиями и представленными выше чек-листами. В ряде случаев тест-кейсы для нескольких </w:t>
      </w:r>
      <w:r w:rsidRPr="009A2D61">
        <w:rPr>
          <w:rFonts w:ascii="Times New Roman" w:hAnsi="Times New Roman" w:cs="Times New Roman"/>
          <w:sz w:val="28"/>
          <w:szCs w:val="28"/>
        </w:rPr>
        <w:lastRenderedPageBreak/>
        <w:t xml:space="preserve">проверок однотипны, поэтому конкретные описания тест-кейсов для них не приведены. </w:t>
      </w:r>
    </w:p>
    <w:p w:rsidR="00A75ED3" w:rsidRPr="009A2D61" w:rsidRDefault="00A75ED3" w:rsidP="00E80ED4">
      <w:pPr>
        <w:pStyle w:val="2"/>
        <w:rPr>
          <w:rFonts w:ascii="Times New Roman" w:hAnsi="Times New Roman" w:cs="Times New Roman"/>
          <w:color w:val="auto"/>
          <w:sz w:val="28"/>
          <w:szCs w:val="28"/>
        </w:rPr>
      </w:pPr>
      <w:bookmarkStart w:id="21" w:name="_Toc12036435"/>
      <w:r w:rsidRPr="009A2D61">
        <w:rPr>
          <w:rFonts w:ascii="Times New Roman" w:hAnsi="Times New Roman" w:cs="Times New Roman"/>
          <w:color w:val="auto"/>
          <w:sz w:val="28"/>
          <w:szCs w:val="28"/>
        </w:rPr>
        <w:t>Интеграционное тестирование автоматизированной системы</w:t>
      </w:r>
      <w:bookmarkEnd w:id="21"/>
    </w:p>
    <w:p w:rsidR="001C3748" w:rsidRPr="009A2D61" w:rsidRDefault="001C3748" w:rsidP="001C3748">
      <w:pPr>
        <w:rPr>
          <w:rFonts w:ascii="Times New Roman" w:hAnsi="Times New Roman" w:cs="Times New Roman"/>
          <w:sz w:val="28"/>
          <w:szCs w:val="28"/>
        </w:rPr>
      </w:pPr>
      <w:r w:rsidRPr="009A2D61">
        <w:rPr>
          <w:rFonts w:ascii="Times New Roman" w:hAnsi="Times New Roman" w:cs="Times New Roman"/>
          <w:sz w:val="28"/>
          <w:szCs w:val="28"/>
        </w:rPr>
        <w:t xml:space="preserve">В главе 2 была проведена разработка интерфейса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-сервера и подготовка к его реализации. Перед непосредственным написанием кода данного модуля следует уточнить алгоритм его работы как обособленной программы. </w:t>
      </w:r>
    </w:p>
    <w:p w:rsidR="001C3748" w:rsidRPr="009A2D61" w:rsidRDefault="001C3748" w:rsidP="001C3748">
      <w:pPr>
        <w:rPr>
          <w:rFonts w:ascii="Times New Roman" w:hAnsi="Times New Roman" w:cs="Times New Roman"/>
          <w:sz w:val="28"/>
          <w:szCs w:val="28"/>
        </w:rPr>
      </w:pPr>
      <w:r w:rsidRPr="009A2D61">
        <w:rPr>
          <w:rFonts w:ascii="Times New Roman" w:hAnsi="Times New Roman" w:cs="Times New Roman"/>
          <w:sz w:val="28"/>
          <w:szCs w:val="28"/>
        </w:rPr>
        <w:t xml:space="preserve">Согласно ранее упомянутым спецификациям </w:t>
      </w:r>
      <w:proofErr w:type="spellStart"/>
      <w:r w:rsidRPr="009A2D61">
        <w:rPr>
          <w:rFonts w:ascii="Times New Roman" w:hAnsi="Times New Roman" w:cs="Times New Roman"/>
          <w:sz w:val="28"/>
          <w:szCs w:val="28"/>
        </w:rPr>
        <w:t>Component</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Object</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rPr>
        <w:t>Model</w:t>
      </w:r>
      <w:proofErr w:type="spellEnd"/>
      <w:r w:rsidRPr="009A2D61">
        <w:rPr>
          <w:rFonts w:ascii="Times New Roman" w:hAnsi="Times New Roman" w:cs="Times New Roman"/>
          <w:sz w:val="28"/>
          <w:szCs w:val="28"/>
        </w:rPr>
        <w:t xml:space="preserve">, вначале необходимо запустить сам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 В соответствии со спецификациями, приведенными в Приложении 1, </w:t>
      </w:r>
      <w:proofErr w:type="spellStart"/>
      <w:r w:rsidRPr="009A2D61">
        <w:rPr>
          <w:rFonts w:ascii="Times New Roman" w:hAnsi="Times New Roman" w:cs="Times New Roman"/>
          <w:sz w:val="28"/>
          <w:szCs w:val="28"/>
          <w:lang w:val="en-US"/>
        </w:rPr>
        <w:t>StabMed</w:t>
      </w:r>
      <w:proofErr w:type="spellEnd"/>
      <w:r w:rsidRPr="009A2D61">
        <w:rPr>
          <w:rFonts w:ascii="Times New Roman" w:hAnsi="Times New Roman" w:cs="Times New Roman"/>
          <w:sz w:val="28"/>
          <w:szCs w:val="28"/>
        </w:rPr>
        <w:t xml:space="preserve"> при запуске автоматически регистрируется в качестве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-сервера, однако может быть запущен и по запросу клиента. Далее, согласно описанным в [6] приемам, мы должны инициализировать программный модуль, который обеспечит корректную работу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с </w:t>
      </w:r>
      <w:r w:rsidRPr="009A2D61">
        <w:rPr>
          <w:rFonts w:ascii="Times New Roman" w:hAnsi="Times New Roman" w:cs="Times New Roman"/>
          <w:sz w:val="28"/>
          <w:szCs w:val="28"/>
          <w:lang w:val="en-US"/>
        </w:rPr>
        <w:t>Component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Object</w:t>
      </w:r>
      <w:r w:rsidRPr="009A2D61">
        <w:rPr>
          <w:rFonts w:ascii="Times New Roman" w:hAnsi="Times New Roman" w:cs="Times New Roman"/>
          <w:sz w:val="28"/>
          <w:szCs w:val="28"/>
        </w:rPr>
        <w:t xml:space="preserve"> </w:t>
      </w:r>
      <w:r w:rsidRPr="009A2D61">
        <w:rPr>
          <w:rFonts w:ascii="Times New Roman" w:hAnsi="Times New Roman" w:cs="Times New Roman"/>
          <w:sz w:val="28"/>
          <w:szCs w:val="28"/>
          <w:lang w:val="en-US"/>
        </w:rPr>
        <w:t>Model</w:t>
      </w:r>
      <w:r w:rsidRPr="009A2D61">
        <w:rPr>
          <w:rFonts w:ascii="Times New Roman" w:hAnsi="Times New Roman" w:cs="Times New Roman"/>
          <w:sz w:val="28"/>
          <w:szCs w:val="28"/>
        </w:rPr>
        <w:t xml:space="preserve">. После при помощи метода </w:t>
      </w:r>
      <w:proofErr w:type="gramStart"/>
      <w:r w:rsidRPr="009A2D61">
        <w:rPr>
          <w:rFonts w:ascii="Times New Roman" w:hAnsi="Times New Roman" w:cs="Times New Roman"/>
          <w:sz w:val="28"/>
          <w:szCs w:val="28"/>
          <w:lang w:val="en-US"/>
        </w:rPr>
        <w:t>Dispatch</w:t>
      </w:r>
      <w:r w:rsidRPr="009A2D61">
        <w:rPr>
          <w:rFonts w:ascii="Times New Roman" w:hAnsi="Times New Roman" w:cs="Times New Roman"/>
          <w:sz w:val="28"/>
          <w:szCs w:val="28"/>
        </w:rPr>
        <w:t>(</w:t>
      </w:r>
      <w:proofErr w:type="gramEnd"/>
      <w:r w:rsidRPr="009A2D61">
        <w:rPr>
          <w:rFonts w:ascii="Times New Roman" w:hAnsi="Times New Roman" w:cs="Times New Roman"/>
          <w:sz w:val="28"/>
          <w:szCs w:val="28"/>
        </w:rPr>
        <w:t xml:space="preserve">) необходимо создать объект, через который в дальнейшем и будут происходить обращения к методам, которые поддерживает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-интерфейс. Таким образом, получаем алгоритм, схема которого представлена на </w:t>
      </w:r>
      <w:proofErr w:type="gramStart"/>
      <w:r w:rsidRPr="009A2D61">
        <w:rPr>
          <w:rFonts w:ascii="Times New Roman" w:hAnsi="Times New Roman" w:cs="Times New Roman"/>
          <w:sz w:val="28"/>
          <w:szCs w:val="28"/>
        </w:rPr>
        <w:t>рис. :</w:t>
      </w:r>
      <w:proofErr w:type="gramEnd"/>
      <w:r w:rsidRPr="009A2D61">
        <w:rPr>
          <w:rFonts w:ascii="Times New Roman" w:hAnsi="Times New Roman" w:cs="Times New Roman"/>
          <w:sz w:val="28"/>
          <w:szCs w:val="28"/>
        </w:rPr>
        <w:t xml:space="preserve">.21 </w:t>
      </w:r>
    </w:p>
    <w:p w:rsidR="001C3748" w:rsidRPr="009A2D61" w:rsidRDefault="001C3748" w:rsidP="001C3748">
      <w:pPr>
        <w:rPr>
          <w:rFonts w:ascii="Times New Roman" w:hAnsi="Times New Roman" w:cs="Times New Roman"/>
          <w:sz w:val="28"/>
          <w:szCs w:val="28"/>
        </w:rPr>
      </w:pPr>
      <w:r w:rsidRPr="009A2D61">
        <w:rPr>
          <w:rFonts w:ascii="Times New Roman" w:hAnsi="Times New Roman" w:cs="Times New Roman"/>
          <w:sz w:val="28"/>
          <w:szCs w:val="28"/>
        </w:rPr>
        <w:t xml:space="preserve">Программная реализация данного алгоритма находится в файле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w:t>
      </w:r>
      <w:proofErr w:type="spellStart"/>
      <w:r w:rsidRPr="009A2D61">
        <w:rPr>
          <w:rFonts w:ascii="Times New Roman" w:hAnsi="Times New Roman" w:cs="Times New Roman"/>
          <w:sz w:val="28"/>
          <w:szCs w:val="28"/>
          <w:lang w:val="en-US"/>
        </w:rPr>
        <w:t>py</w:t>
      </w:r>
      <w:proofErr w:type="spellEnd"/>
      <w:r w:rsidRPr="009A2D61">
        <w:rPr>
          <w:rFonts w:ascii="Times New Roman" w:hAnsi="Times New Roman" w:cs="Times New Roman"/>
          <w:sz w:val="28"/>
          <w:szCs w:val="28"/>
        </w:rPr>
        <w:t xml:space="preserve"> (Приложение 2). В переменной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_</w:t>
      </w:r>
      <w:r w:rsidRPr="009A2D61">
        <w:rPr>
          <w:rFonts w:ascii="Times New Roman" w:hAnsi="Times New Roman" w:cs="Times New Roman"/>
          <w:sz w:val="28"/>
          <w:szCs w:val="28"/>
          <w:lang w:val="en-US"/>
        </w:rPr>
        <w:t>SERVER</w:t>
      </w:r>
      <w:r w:rsidRPr="009A2D61">
        <w:rPr>
          <w:rFonts w:ascii="Times New Roman" w:hAnsi="Times New Roman" w:cs="Times New Roman"/>
          <w:sz w:val="28"/>
          <w:szCs w:val="28"/>
        </w:rPr>
        <w:t>_</w:t>
      </w:r>
      <w:r w:rsidRPr="009A2D61">
        <w:rPr>
          <w:rFonts w:ascii="Times New Roman" w:hAnsi="Times New Roman" w:cs="Times New Roman"/>
          <w:sz w:val="28"/>
          <w:szCs w:val="28"/>
          <w:lang w:val="en-US"/>
        </w:rPr>
        <w:t>NAME</w:t>
      </w:r>
      <w:r w:rsidRPr="009A2D61">
        <w:rPr>
          <w:rFonts w:ascii="Times New Roman" w:hAnsi="Times New Roman" w:cs="Times New Roman"/>
          <w:sz w:val="28"/>
          <w:szCs w:val="28"/>
        </w:rPr>
        <w:t xml:space="preserve"> хранится </w:t>
      </w:r>
      <w:r w:rsidRPr="009A2D61">
        <w:rPr>
          <w:rFonts w:ascii="Times New Roman" w:hAnsi="Times New Roman" w:cs="Times New Roman"/>
          <w:sz w:val="28"/>
          <w:szCs w:val="28"/>
          <w:lang w:val="en-US"/>
        </w:rPr>
        <w:t>ProgID</w:t>
      </w:r>
      <w:r w:rsidRPr="009A2D61">
        <w:rPr>
          <w:rFonts w:ascii="Times New Roman" w:hAnsi="Times New Roman" w:cs="Times New Roman"/>
          <w:sz w:val="28"/>
          <w:szCs w:val="28"/>
        </w:rPr>
        <w:t xml:space="preserve"> необходимого интерфейса. </w:t>
      </w:r>
    </w:p>
    <w:p w:rsidR="00E80ED4" w:rsidRPr="009A2D61" w:rsidRDefault="00E80ED4">
      <w:pPr>
        <w:rPr>
          <w:rFonts w:ascii="Times New Roman" w:eastAsiaTheme="majorEastAsia" w:hAnsi="Times New Roman" w:cs="Times New Roman"/>
          <w:sz w:val="28"/>
          <w:szCs w:val="28"/>
        </w:rPr>
      </w:pPr>
      <w:r w:rsidRPr="009A2D61">
        <w:rPr>
          <w:rFonts w:ascii="Times New Roman" w:hAnsi="Times New Roman" w:cs="Times New Roman"/>
          <w:sz w:val="28"/>
          <w:szCs w:val="28"/>
        </w:rPr>
        <w:br w:type="page"/>
      </w:r>
    </w:p>
    <w:p w:rsidR="00DC2115" w:rsidRPr="009A2D61" w:rsidRDefault="00DC2115" w:rsidP="00E80ED4">
      <w:pPr>
        <w:pStyle w:val="1"/>
        <w:rPr>
          <w:rFonts w:ascii="Times New Roman" w:hAnsi="Times New Roman" w:cs="Times New Roman"/>
          <w:color w:val="auto"/>
          <w:sz w:val="28"/>
          <w:szCs w:val="28"/>
        </w:rPr>
      </w:pPr>
      <w:bookmarkStart w:id="22" w:name="_Toc12036436"/>
      <w:r w:rsidRPr="009A2D61">
        <w:rPr>
          <w:rFonts w:ascii="Times New Roman" w:hAnsi="Times New Roman" w:cs="Times New Roman"/>
          <w:color w:val="auto"/>
          <w:sz w:val="28"/>
          <w:szCs w:val="28"/>
        </w:rPr>
        <w:lastRenderedPageBreak/>
        <w:t>ЗАКЛЮЧЕНИЕ</w:t>
      </w:r>
      <w:bookmarkEnd w:id="22"/>
    </w:p>
    <w:p w:rsidR="00DC2115" w:rsidRPr="009A2D61" w:rsidRDefault="00DC2115" w:rsidP="00DC2115">
      <w:pPr>
        <w:rPr>
          <w:rFonts w:ascii="Times New Roman" w:hAnsi="Times New Roman" w:cs="Times New Roman"/>
          <w:sz w:val="28"/>
          <w:szCs w:val="28"/>
        </w:rPr>
      </w:pPr>
      <w:r w:rsidRPr="009A2D61">
        <w:rPr>
          <w:rFonts w:ascii="Times New Roman" w:hAnsi="Times New Roman" w:cs="Times New Roman"/>
          <w:sz w:val="28"/>
          <w:szCs w:val="28"/>
        </w:rPr>
        <w:t xml:space="preserve">В ходе выполнения выпускной квалификационной работы был проведен обзор современного состояния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xml:space="preserve"> как направления медицины и разработок в данной области. Также были исследованы используемые в этой сфере программные и технические средства. В частности, была рассмотрена практика применения на кафедре анатомии и физиологии человека и животных МПГУ </w:t>
      </w:r>
      <w:proofErr w:type="spellStart"/>
      <w:r w:rsidRPr="009A2D61">
        <w:rPr>
          <w:rFonts w:ascii="Times New Roman" w:hAnsi="Times New Roman" w:cs="Times New Roman"/>
          <w:sz w:val="28"/>
          <w:szCs w:val="28"/>
        </w:rPr>
        <w:t>стабилографического</w:t>
      </w:r>
      <w:proofErr w:type="spellEnd"/>
      <w:r w:rsidRPr="009A2D61">
        <w:rPr>
          <w:rFonts w:ascii="Times New Roman" w:hAnsi="Times New Roman" w:cs="Times New Roman"/>
          <w:sz w:val="28"/>
          <w:szCs w:val="28"/>
        </w:rPr>
        <w:t xml:space="preserve"> аппаратно-программного комплекса «</w:t>
      </w:r>
      <w:r w:rsidR="001C3748" w:rsidRPr="009A2D61">
        <w:rPr>
          <w:rFonts w:ascii="Times New Roman" w:hAnsi="Times New Roman" w:cs="Times New Roman"/>
          <w:sz w:val="28"/>
          <w:szCs w:val="28"/>
        </w:rPr>
        <w:t>Многофункциональное кресло</w:t>
      </w:r>
      <w:r w:rsidRPr="009A2D61">
        <w:rPr>
          <w:rFonts w:ascii="Times New Roman" w:hAnsi="Times New Roman" w:cs="Times New Roman"/>
          <w:sz w:val="28"/>
          <w:szCs w:val="28"/>
        </w:rPr>
        <w:t xml:space="preserve">» производства ЗАО «ОКБ «РИТМ». В процессе данного исследования, а также непосредственном участии в проведении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с использованием указанного прибора, были выявлены пользовательские требования к автоматизированной системе обработки результатов </w:t>
      </w:r>
      <w:proofErr w:type="spellStart"/>
      <w:r w:rsidRPr="009A2D61">
        <w:rPr>
          <w:rFonts w:ascii="Times New Roman" w:hAnsi="Times New Roman" w:cs="Times New Roman"/>
          <w:sz w:val="28"/>
          <w:szCs w:val="28"/>
        </w:rPr>
        <w:t>стабилографических</w:t>
      </w:r>
      <w:proofErr w:type="spellEnd"/>
      <w:r w:rsidRPr="009A2D61">
        <w:rPr>
          <w:rFonts w:ascii="Times New Roman" w:hAnsi="Times New Roman" w:cs="Times New Roman"/>
          <w:sz w:val="28"/>
          <w:szCs w:val="28"/>
        </w:rPr>
        <w:t xml:space="preserve"> измерений. На основе требований и алгоритма работы специалистов с АПК «Многофункциональное кресло» задача проектирования была декомпозирована, что обусловило модульный характер структуры программной системы. В рамках реализации этой системы предполагалось использование базы данных и предусматривалась поддержка графического интерфейса пользователя. В связи с этим с учетом специфики предметной области и выявленных ранее требований были разработаны </w:t>
      </w:r>
      <w:proofErr w:type="spellStart"/>
      <w:r w:rsidRPr="009A2D61">
        <w:rPr>
          <w:rFonts w:ascii="Times New Roman" w:hAnsi="Times New Roman" w:cs="Times New Roman"/>
          <w:sz w:val="28"/>
          <w:szCs w:val="28"/>
        </w:rPr>
        <w:t>полноатрибутная</w:t>
      </w:r>
      <w:proofErr w:type="spellEnd"/>
      <w:r w:rsidRPr="009A2D61">
        <w:rPr>
          <w:rFonts w:ascii="Times New Roman" w:hAnsi="Times New Roman" w:cs="Times New Roman"/>
          <w:sz w:val="28"/>
          <w:szCs w:val="28"/>
        </w:rPr>
        <w:t xml:space="preserve"> модель базы данных в нотации </w:t>
      </w:r>
      <w:r w:rsidRPr="009A2D61">
        <w:rPr>
          <w:rFonts w:ascii="Times New Roman" w:hAnsi="Times New Roman" w:cs="Times New Roman"/>
          <w:sz w:val="28"/>
          <w:szCs w:val="28"/>
          <w:lang w:val="en-US"/>
        </w:rPr>
        <w:t>IDEF</w:t>
      </w:r>
      <w:r w:rsidRPr="009A2D61">
        <w:rPr>
          <w:rFonts w:ascii="Times New Roman" w:hAnsi="Times New Roman" w:cs="Times New Roman"/>
          <w:sz w:val="28"/>
          <w:szCs w:val="28"/>
        </w:rPr>
        <w:t>1</w:t>
      </w:r>
      <w:r w:rsidRPr="009A2D61">
        <w:rPr>
          <w:rFonts w:ascii="Times New Roman" w:hAnsi="Times New Roman" w:cs="Times New Roman"/>
          <w:sz w:val="28"/>
          <w:szCs w:val="28"/>
          <w:lang w:val="en-US"/>
        </w:rPr>
        <w:t>X</w:t>
      </w:r>
      <w:r w:rsidRPr="009A2D61">
        <w:rPr>
          <w:rFonts w:ascii="Times New Roman" w:hAnsi="Times New Roman" w:cs="Times New Roman"/>
          <w:sz w:val="28"/>
          <w:szCs w:val="28"/>
        </w:rPr>
        <w:t xml:space="preserve"> и прототип графического пользовательского интерфейса на базе </w:t>
      </w:r>
      <w:proofErr w:type="spellStart"/>
      <w:r w:rsidRPr="009A2D61">
        <w:rPr>
          <w:rFonts w:ascii="Times New Roman" w:hAnsi="Times New Roman" w:cs="Times New Roman"/>
          <w:sz w:val="28"/>
          <w:szCs w:val="28"/>
        </w:rPr>
        <w:t>фреймворка</w:t>
      </w:r>
      <w:proofErr w:type="spellEnd"/>
      <w:r w:rsidRPr="009A2D61">
        <w:rPr>
          <w:rFonts w:ascii="Times New Roman" w:hAnsi="Times New Roman" w:cs="Times New Roman"/>
          <w:sz w:val="28"/>
          <w:szCs w:val="28"/>
        </w:rPr>
        <w:t xml:space="preserve"> </w:t>
      </w:r>
      <w:proofErr w:type="spellStart"/>
      <w:r w:rsidRPr="009A2D61">
        <w:rPr>
          <w:rFonts w:ascii="Times New Roman" w:hAnsi="Times New Roman" w:cs="Times New Roman"/>
          <w:sz w:val="28"/>
          <w:szCs w:val="28"/>
          <w:lang w:val="en-US"/>
        </w:rPr>
        <w:t>Qt</w:t>
      </w:r>
      <w:proofErr w:type="spellEnd"/>
      <w:r w:rsidRPr="009A2D61">
        <w:rPr>
          <w:rFonts w:ascii="Times New Roman" w:hAnsi="Times New Roman" w:cs="Times New Roman"/>
          <w:sz w:val="28"/>
          <w:szCs w:val="28"/>
        </w:rPr>
        <w:t xml:space="preserve">. Также были разработаны алгоритмы работы других составляющих автоматизированной системы и составлен план проведения тестирования, который, с одной стороны, подтвердил бы правильность проектирования и реализации, а с другой – оценил соответствие созданной системы предъявляемым требованиям. </w:t>
      </w:r>
    </w:p>
    <w:p w:rsidR="00DC2115" w:rsidRPr="009A2D61" w:rsidRDefault="00DC2115" w:rsidP="00DC2115">
      <w:pPr>
        <w:rPr>
          <w:rFonts w:ascii="Times New Roman" w:hAnsi="Times New Roman" w:cs="Times New Roman"/>
          <w:sz w:val="28"/>
          <w:szCs w:val="28"/>
        </w:rPr>
      </w:pPr>
      <w:r w:rsidRPr="009A2D61">
        <w:rPr>
          <w:rFonts w:ascii="Times New Roman" w:hAnsi="Times New Roman" w:cs="Times New Roman"/>
          <w:sz w:val="28"/>
          <w:szCs w:val="28"/>
        </w:rPr>
        <w:t xml:space="preserve">В экспериментальной части работы разработанные алгоритмы были реализованы посредством языка </w:t>
      </w:r>
      <w:r w:rsidRPr="009A2D61">
        <w:rPr>
          <w:rFonts w:ascii="Times New Roman" w:hAnsi="Times New Roman" w:cs="Times New Roman"/>
          <w:sz w:val="28"/>
          <w:szCs w:val="28"/>
          <w:lang w:val="en-US"/>
        </w:rPr>
        <w:t>Python</w:t>
      </w:r>
      <w:r w:rsidRPr="009A2D61">
        <w:rPr>
          <w:rFonts w:ascii="Times New Roman" w:hAnsi="Times New Roman" w:cs="Times New Roman"/>
          <w:sz w:val="28"/>
          <w:szCs w:val="28"/>
        </w:rPr>
        <w:t xml:space="preserve"> версии 3.7. В технике «тест-кейс» были разработаны тесты для отладки каждого программного модуля системы, а также для интеграционного тестирования всей системы в целом. На основе составленных тест-кейсов было проведено компонентное тестирование, в ходе которого был выявлен ряд недочетов в реализации </w:t>
      </w:r>
      <w:r w:rsidRPr="009A2D61">
        <w:rPr>
          <w:rFonts w:ascii="Times New Roman" w:hAnsi="Times New Roman" w:cs="Times New Roman"/>
          <w:sz w:val="28"/>
          <w:szCs w:val="28"/>
          <w:lang w:val="en-US"/>
        </w:rPr>
        <w:t>COM</w:t>
      </w:r>
      <w:r w:rsidRPr="009A2D61">
        <w:rPr>
          <w:rFonts w:ascii="Times New Roman" w:hAnsi="Times New Roman" w:cs="Times New Roman"/>
          <w:sz w:val="28"/>
          <w:szCs w:val="28"/>
        </w:rPr>
        <w:t xml:space="preserve">-интерфейса. Приняв во </w:t>
      </w:r>
      <w:r w:rsidRPr="009A2D61">
        <w:rPr>
          <w:rFonts w:ascii="Times New Roman" w:hAnsi="Times New Roman" w:cs="Times New Roman"/>
          <w:sz w:val="28"/>
          <w:szCs w:val="28"/>
        </w:rPr>
        <w:lastRenderedPageBreak/>
        <w:t>внимание эту обратную связь, был осуществлен возврат на этап разработки данного модуля. Ошибки в проектировании и реализации были устранены, оставшиеся тесты успешно пройдены. Интеграционное тестирование также завершилось успешно.</w:t>
      </w:r>
    </w:p>
    <w:p w:rsidR="00DC2115" w:rsidRPr="009A2D61" w:rsidRDefault="00DC2115" w:rsidP="00DC2115">
      <w:pPr>
        <w:rPr>
          <w:rFonts w:ascii="Times New Roman" w:hAnsi="Times New Roman" w:cs="Times New Roman"/>
          <w:sz w:val="28"/>
          <w:szCs w:val="28"/>
        </w:rPr>
      </w:pPr>
      <w:r w:rsidRPr="009A2D61">
        <w:rPr>
          <w:rFonts w:ascii="Times New Roman" w:hAnsi="Times New Roman" w:cs="Times New Roman"/>
          <w:sz w:val="28"/>
          <w:szCs w:val="28"/>
        </w:rPr>
        <w:t xml:space="preserve">Далее реализованная автоматизированная система была протестирована в реальных условиях с целью дополнительной отладки и получения обратной связи от пользователей. Специалисты-физиологи остались удовлетворены разработкой, отметив удобство </w:t>
      </w:r>
      <w:proofErr w:type="spellStart"/>
      <w:r w:rsidRPr="009A2D61">
        <w:rPr>
          <w:rFonts w:ascii="Times New Roman" w:hAnsi="Times New Roman" w:cs="Times New Roman"/>
          <w:sz w:val="28"/>
          <w:szCs w:val="28"/>
        </w:rPr>
        <w:t>нативной</w:t>
      </w:r>
      <w:proofErr w:type="spellEnd"/>
      <w:r w:rsidRPr="009A2D61">
        <w:rPr>
          <w:rFonts w:ascii="Times New Roman" w:hAnsi="Times New Roman" w:cs="Times New Roman"/>
          <w:sz w:val="28"/>
          <w:szCs w:val="28"/>
        </w:rPr>
        <w:t xml:space="preserve"> поддержки импорта данных. </w:t>
      </w:r>
    </w:p>
    <w:p w:rsidR="00E80ED4" w:rsidRPr="009A2D61" w:rsidRDefault="00DC2115" w:rsidP="00DC2115">
      <w:pPr>
        <w:rPr>
          <w:rFonts w:ascii="Times New Roman" w:hAnsi="Times New Roman" w:cs="Times New Roman"/>
          <w:sz w:val="28"/>
          <w:szCs w:val="28"/>
        </w:rPr>
      </w:pPr>
      <w:r w:rsidRPr="009A2D61">
        <w:rPr>
          <w:rFonts w:ascii="Times New Roman" w:hAnsi="Times New Roman" w:cs="Times New Roman"/>
          <w:sz w:val="28"/>
          <w:szCs w:val="28"/>
        </w:rPr>
        <w:t xml:space="preserve">Принимая во внимание все вышесказанное можно заключить, что техническое задание, поставленное в рамках выполнения данной квалификационной работы, выполнено, а цели достигнуты. Спроектированная автоматизированная система, согласно отзывам пользователей, имеет хороший потенциал для дальнейшего развития, наполнения функциональными возможностями и применения в области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w:t>
      </w:r>
    </w:p>
    <w:p w:rsidR="00E80ED4" w:rsidRPr="009A2D61" w:rsidRDefault="00E80ED4">
      <w:pPr>
        <w:rPr>
          <w:rFonts w:ascii="Times New Roman" w:hAnsi="Times New Roman" w:cs="Times New Roman"/>
          <w:sz w:val="28"/>
          <w:szCs w:val="28"/>
        </w:rPr>
      </w:pPr>
      <w:r w:rsidRPr="009A2D61">
        <w:rPr>
          <w:rFonts w:ascii="Times New Roman" w:hAnsi="Times New Roman" w:cs="Times New Roman"/>
          <w:sz w:val="28"/>
          <w:szCs w:val="28"/>
        </w:rPr>
        <w:br w:type="page"/>
      </w:r>
    </w:p>
    <w:p w:rsidR="009A70D1" w:rsidRPr="009A2D61" w:rsidRDefault="009A70D1" w:rsidP="001C3748">
      <w:pPr>
        <w:pStyle w:val="1"/>
        <w:rPr>
          <w:rFonts w:ascii="Times New Roman" w:hAnsi="Times New Roman" w:cs="Times New Roman"/>
          <w:color w:val="auto"/>
          <w:sz w:val="28"/>
          <w:szCs w:val="28"/>
        </w:rPr>
      </w:pPr>
      <w:bookmarkStart w:id="23" w:name="_Toc12036437"/>
      <w:r w:rsidRPr="009A2D61">
        <w:rPr>
          <w:rFonts w:ascii="Times New Roman" w:hAnsi="Times New Roman" w:cs="Times New Roman"/>
          <w:color w:val="auto"/>
          <w:sz w:val="28"/>
          <w:szCs w:val="28"/>
        </w:rPr>
        <w:lastRenderedPageBreak/>
        <w:t>СПИСОК ИСТОЧНИКОВ</w:t>
      </w:r>
      <w:bookmarkEnd w:id="23"/>
    </w:p>
    <w:p w:rsidR="009A70D1" w:rsidRPr="009A2D61" w:rsidRDefault="009A70D1" w:rsidP="009A70D1">
      <w:pPr>
        <w:pStyle w:val="a4"/>
        <w:numPr>
          <w:ilvl w:val="0"/>
          <w:numId w:val="4"/>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t xml:space="preserve">Приказ Минздрава России от 28.12.2012 N 1583н "Об утверждении стандарта специализированной медицинском помощи при болезни Паркинсона, требующей стационарного лечения в связи с нестабильной реакцией на </w:t>
      </w:r>
      <w:proofErr w:type="spellStart"/>
      <w:r w:rsidRPr="009A2D61">
        <w:rPr>
          <w:rFonts w:ascii="Times New Roman" w:hAnsi="Times New Roman" w:cs="Times New Roman"/>
          <w:sz w:val="28"/>
          <w:szCs w:val="28"/>
        </w:rPr>
        <w:t>противопаркинсонические</w:t>
      </w:r>
      <w:proofErr w:type="spellEnd"/>
      <w:r w:rsidRPr="009A2D61">
        <w:rPr>
          <w:rFonts w:ascii="Times New Roman" w:hAnsi="Times New Roman" w:cs="Times New Roman"/>
          <w:sz w:val="28"/>
          <w:szCs w:val="28"/>
        </w:rPr>
        <w:t xml:space="preserve"> средства" (Зарегистрировано в Минюсте России 11.02.2013 N 26971)</w:t>
      </w:r>
    </w:p>
    <w:p w:rsidR="009A70D1" w:rsidRPr="009A2D61" w:rsidRDefault="009A70D1" w:rsidP="009A70D1">
      <w:pPr>
        <w:pStyle w:val="a4"/>
        <w:numPr>
          <w:ilvl w:val="0"/>
          <w:numId w:val="4"/>
        </w:numPr>
        <w:spacing w:after="0" w:line="360" w:lineRule="auto"/>
        <w:jc w:val="both"/>
        <w:rPr>
          <w:rFonts w:ascii="Times New Roman" w:hAnsi="Times New Roman" w:cs="Times New Roman"/>
          <w:sz w:val="28"/>
          <w:szCs w:val="28"/>
        </w:rPr>
      </w:pPr>
      <w:r w:rsidRPr="009A2D61">
        <w:rPr>
          <w:rFonts w:ascii="Times New Roman" w:hAnsi="Times New Roman" w:cs="Times New Roman"/>
          <w:sz w:val="28"/>
          <w:szCs w:val="28"/>
        </w:rPr>
        <w:t xml:space="preserve">Московский консенсус по применению </w:t>
      </w:r>
      <w:proofErr w:type="spellStart"/>
      <w:r w:rsidRPr="009A2D61">
        <w:rPr>
          <w:rFonts w:ascii="Times New Roman" w:hAnsi="Times New Roman" w:cs="Times New Roman"/>
          <w:sz w:val="28"/>
          <w:szCs w:val="28"/>
        </w:rPr>
        <w:t>стабилометрии</w:t>
      </w:r>
      <w:proofErr w:type="spellEnd"/>
      <w:r w:rsidRPr="009A2D61">
        <w:rPr>
          <w:rFonts w:ascii="Times New Roman" w:hAnsi="Times New Roman" w:cs="Times New Roman"/>
          <w:sz w:val="28"/>
          <w:szCs w:val="28"/>
        </w:rPr>
        <w:t xml:space="preserve"> и </w:t>
      </w:r>
      <w:proofErr w:type="spellStart"/>
      <w:r w:rsidRPr="009A2D61">
        <w:rPr>
          <w:rFonts w:ascii="Times New Roman" w:hAnsi="Times New Roman" w:cs="Times New Roman"/>
          <w:sz w:val="28"/>
          <w:szCs w:val="28"/>
        </w:rPr>
        <w:t>биоуправления</w:t>
      </w:r>
      <w:proofErr w:type="spellEnd"/>
      <w:r w:rsidRPr="009A2D61">
        <w:rPr>
          <w:rFonts w:ascii="Times New Roman" w:hAnsi="Times New Roman" w:cs="Times New Roman"/>
          <w:sz w:val="28"/>
          <w:szCs w:val="28"/>
        </w:rPr>
        <w:t xml:space="preserve"> по опорной реакции в практическом здравоохранении и исследованиях / НИИ нормальной физиологии имени П.К. Анохина. – М., 2017 – 10 с.</w:t>
      </w:r>
    </w:p>
    <w:p w:rsidR="009A70D1" w:rsidRPr="009A2D61" w:rsidRDefault="009A70D1" w:rsidP="009A70D1">
      <w:pPr>
        <w:pStyle w:val="a4"/>
        <w:numPr>
          <w:ilvl w:val="0"/>
          <w:numId w:val="4"/>
        </w:numPr>
        <w:spacing w:after="0" w:line="360" w:lineRule="auto"/>
        <w:jc w:val="both"/>
        <w:rPr>
          <w:rFonts w:ascii="Times New Roman" w:hAnsi="Times New Roman" w:cs="Times New Roman"/>
          <w:sz w:val="28"/>
          <w:szCs w:val="28"/>
        </w:rPr>
      </w:pPr>
      <w:proofErr w:type="spellStart"/>
      <w:r w:rsidRPr="009A2D61">
        <w:rPr>
          <w:rFonts w:ascii="Times New Roman" w:hAnsi="Times New Roman" w:cs="Times New Roman"/>
          <w:sz w:val="28"/>
          <w:szCs w:val="28"/>
        </w:rPr>
        <w:t>Миловзорова</w:t>
      </w:r>
      <w:proofErr w:type="spellEnd"/>
      <w:r w:rsidRPr="009A2D61">
        <w:rPr>
          <w:rFonts w:ascii="Times New Roman" w:hAnsi="Times New Roman" w:cs="Times New Roman"/>
          <w:sz w:val="28"/>
          <w:szCs w:val="28"/>
        </w:rPr>
        <w:t xml:space="preserve"> М.С. Анатомия и физиология человека / </w:t>
      </w:r>
      <w:proofErr w:type="spellStart"/>
      <w:r w:rsidRPr="009A2D61">
        <w:rPr>
          <w:rFonts w:ascii="Times New Roman" w:hAnsi="Times New Roman" w:cs="Times New Roman"/>
          <w:sz w:val="28"/>
          <w:szCs w:val="28"/>
        </w:rPr>
        <w:t>Миловзорова</w:t>
      </w:r>
      <w:proofErr w:type="spellEnd"/>
      <w:r w:rsidRPr="009A2D61">
        <w:rPr>
          <w:rFonts w:ascii="Times New Roman" w:hAnsi="Times New Roman" w:cs="Times New Roman"/>
          <w:sz w:val="28"/>
          <w:szCs w:val="28"/>
        </w:rPr>
        <w:t xml:space="preserve"> М.С. – М.: Книга по Требованию, 2012. – 215 с.</w:t>
      </w:r>
    </w:p>
    <w:p w:rsidR="009A70D1" w:rsidRPr="009A2D61" w:rsidRDefault="009A70D1" w:rsidP="009A70D1">
      <w:pPr>
        <w:pStyle w:val="a4"/>
        <w:numPr>
          <w:ilvl w:val="0"/>
          <w:numId w:val="4"/>
        </w:numPr>
        <w:spacing w:after="0" w:line="360" w:lineRule="auto"/>
        <w:jc w:val="both"/>
        <w:rPr>
          <w:rFonts w:ascii="Times New Roman" w:hAnsi="Times New Roman" w:cs="Times New Roman"/>
          <w:sz w:val="28"/>
          <w:szCs w:val="28"/>
        </w:rPr>
      </w:pPr>
      <w:proofErr w:type="spellStart"/>
      <w:r w:rsidRPr="009A2D61">
        <w:rPr>
          <w:rFonts w:ascii="Times New Roman" w:hAnsi="Times New Roman" w:cs="Times New Roman"/>
          <w:sz w:val="28"/>
          <w:szCs w:val="28"/>
        </w:rPr>
        <w:t>Штульман</w:t>
      </w:r>
      <w:proofErr w:type="spellEnd"/>
      <w:r w:rsidRPr="009A2D61">
        <w:rPr>
          <w:rFonts w:ascii="Times New Roman" w:hAnsi="Times New Roman" w:cs="Times New Roman"/>
          <w:sz w:val="28"/>
          <w:szCs w:val="28"/>
        </w:rPr>
        <w:t xml:space="preserve"> Д. Р., Левин О. С. Нервные болезни: Учебник. – М.: Медицина, 2000. – 464 с.: ил. – (Учеб</w:t>
      </w:r>
      <w:proofErr w:type="gramStart"/>
      <w:r w:rsidRPr="009A2D61">
        <w:rPr>
          <w:rFonts w:ascii="Times New Roman" w:hAnsi="Times New Roman" w:cs="Times New Roman"/>
          <w:sz w:val="28"/>
          <w:szCs w:val="28"/>
        </w:rPr>
        <w:t>.</w:t>
      </w:r>
      <w:proofErr w:type="gramEnd"/>
      <w:r w:rsidRPr="009A2D61">
        <w:rPr>
          <w:rFonts w:ascii="Times New Roman" w:hAnsi="Times New Roman" w:cs="Times New Roman"/>
          <w:sz w:val="28"/>
          <w:szCs w:val="28"/>
        </w:rPr>
        <w:t xml:space="preserve"> лит. Для учащихся мед. училищ и колледжей). – </w:t>
      </w:r>
      <w:r w:rsidRPr="009A2D61">
        <w:rPr>
          <w:rFonts w:ascii="Times New Roman" w:hAnsi="Times New Roman" w:cs="Times New Roman"/>
          <w:sz w:val="28"/>
          <w:szCs w:val="28"/>
          <w:lang w:val="en-US"/>
        </w:rPr>
        <w:t>ISBN 5-225-04587-1</w:t>
      </w:r>
    </w:p>
    <w:p w:rsidR="009A70D1" w:rsidRPr="009A2D61" w:rsidRDefault="009A70D1" w:rsidP="009A70D1">
      <w:pPr>
        <w:pStyle w:val="a4"/>
        <w:numPr>
          <w:ilvl w:val="0"/>
          <w:numId w:val="4"/>
        </w:numPr>
        <w:spacing w:after="0" w:line="360" w:lineRule="auto"/>
        <w:jc w:val="both"/>
        <w:rPr>
          <w:rFonts w:ascii="Times New Roman" w:hAnsi="Times New Roman" w:cs="Times New Roman"/>
          <w:sz w:val="28"/>
          <w:szCs w:val="28"/>
        </w:rPr>
      </w:pPr>
      <w:r w:rsidRPr="009A2D61">
        <w:rPr>
          <w:rFonts w:ascii="Times New Roman" w:hAnsi="Times New Roman" w:cs="Times New Roman"/>
          <w:i/>
          <w:iCs/>
          <w:sz w:val="28"/>
          <w:szCs w:val="28"/>
        </w:rPr>
        <w:t>Кручинин П. А., Лебедев А. В., Холмогорова Н. В.</w:t>
      </w:r>
      <w:r w:rsidRPr="009A2D61">
        <w:rPr>
          <w:rFonts w:ascii="Times New Roman" w:hAnsi="Times New Roman" w:cs="Times New Roman"/>
          <w:sz w:val="28"/>
          <w:szCs w:val="28"/>
        </w:rPr>
        <w:t> ОСОБЕННОСТИ ЧАСТОТНОГО АНАЛИЗА СИГНАЛОВ СИЛОМОМЕНТНЫХ ДАТЧИКОВ В ЗАДАЧЕ ИССЛЕДОВАНИЯ ФИЗИОЛОГИЧЕСКОГО ТРЕМОРА // </w:t>
      </w:r>
      <w:r w:rsidRPr="009A2D61">
        <w:rPr>
          <w:rFonts w:ascii="Times New Roman" w:hAnsi="Times New Roman" w:cs="Times New Roman"/>
          <w:i/>
          <w:iCs/>
          <w:sz w:val="28"/>
          <w:szCs w:val="28"/>
        </w:rPr>
        <w:t>Российский журнал биомеханики</w:t>
      </w:r>
      <w:r w:rsidRPr="009A2D61">
        <w:rPr>
          <w:rFonts w:ascii="Times New Roman" w:hAnsi="Times New Roman" w:cs="Times New Roman"/>
          <w:sz w:val="28"/>
          <w:szCs w:val="28"/>
        </w:rPr>
        <w:t xml:space="preserve">. — 2013. — Т. 17, № 1. — С. 64–77. </w:t>
      </w:r>
      <w:proofErr w:type="spellStart"/>
      <w:r w:rsidRPr="009A2D61">
        <w:rPr>
          <w:rFonts w:ascii="Times New Roman" w:hAnsi="Times New Roman" w:cs="Times New Roman"/>
          <w:sz w:val="28"/>
          <w:szCs w:val="28"/>
        </w:rPr>
        <w:t>Силомоментные</w:t>
      </w:r>
      <w:proofErr w:type="spellEnd"/>
      <w:r w:rsidRPr="009A2D61">
        <w:rPr>
          <w:rFonts w:ascii="Times New Roman" w:hAnsi="Times New Roman" w:cs="Times New Roman"/>
          <w:sz w:val="28"/>
          <w:szCs w:val="28"/>
        </w:rPr>
        <w:t xml:space="preserve"> датчики используют для оценки функционального состояния, неврологических и ортопедических патологий человека. Сигнал, измеренный </w:t>
      </w:r>
      <w:proofErr w:type="spellStart"/>
      <w:r w:rsidRPr="009A2D61">
        <w:rPr>
          <w:rFonts w:ascii="Times New Roman" w:hAnsi="Times New Roman" w:cs="Times New Roman"/>
          <w:sz w:val="28"/>
          <w:szCs w:val="28"/>
        </w:rPr>
        <w:t>силомоментным</w:t>
      </w:r>
      <w:proofErr w:type="spellEnd"/>
      <w:r w:rsidRPr="009A2D61">
        <w:rPr>
          <w:rFonts w:ascii="Times New Roman" w:hAnsi="Times New Roman" w:cs="Times New Roman"/>
          <w:sz w:val="28"/>
          <w:szCs w:val="28"/>
        </w:rPr>
        <w:t xml:space="preserve"> датчиком, взаимодействующим с телом человека или его сегментами, является интегративным. Он включает механические составляющие, обусловленные системой управления движением, а также, дыханием, </w:t>
      </w:r>
      <w:proofErr w:type="spellStart"/>
      <w:r w:rsidRPr="009A2D61">
        <w:rPr>
          <w:rFonts w:ascii="Times New Roman" w:hAnsi="Times New Roman" w:cs="Times New Roman"/>
          <w:sz w:val="28"/>
          <w:szCs w:val="28"/>
        </w:rPr>
        <w:t>кардиоритмом</w:t>
      </w:r>
      <w:proofErr w:type="spellEnd"/>
      <w:r w:rsidRPr="009A2D61">
        <w:rPr>
          <w:rFonts w:ascii="Times New Roman" w:hAnsi="Times New Roman" w:cs="Times New Roman"/>
          <w:sz w:val="28"/>
          <w:szCs w:val="28"/>
        </w:rPr>
        <w:t xml:space="preserve"> и т.п., что находит свое отражение в его частотном спектре. В работе обсуждается задача выделения </w:t>
      </w:r>
      <w:proofErr w:type="spellStart"/>
      <w:r w:rsidRPr="009A2D61">
        <w:rPr>
          <w:rFonts w:ascii="Times New Roman" w:hAnsi="Times New Roman" w:cs="Times New Roman"/>
          <w:sz w:val="28"/>
          <w:szCs w:val="28"/>
        </w:rPr>
        <w:t>треморных</w:t>
      </w:r>
      <w:proofErr w:type="spellEnd"/>
      <w:r w:rsidRPr="009A2D61">
        <w:rPr>
          <w:rFonts w:ascii="Times New Roman" w:hAnsi="Times New Roman" w:cs="Times New Roman"/>
          <w:sz w:val="28"/>
          <w:szCs w:val="28"/>
        </w:rPr>
        <w:t xml:space="preserve"> составляющих, порожденных последовательным сокращением скелетных мышц.</w:t>
      </w:r>
    </w:p>
    <w:p w:rsidR="009A70D1" w:rsidRPr="009A2D61" w:rsidRDefault="009A70D1" w:rsidP="009A70D1">
      <w:pPr>
        <w:pStyle w:val="a4"/>
        <w:numPr>
          <w:ilvl w:val="0"/>
          <w:numId w:val="4"/>
        </w:numPr>
        <w:spacing w:after="0" w:line="360" w:lineRule="auto"/>
        <w:rPr>
          <w:rStyle w:val="fontstyle01"/>
          <w:color w:val="auto"/>
          <w:lang w:val="en-US"/>
        </w:rPr>
      </w:pPr>
      <w:r w:rsidRPr="009A2D61">
        <w:rPr>
          <w:rStyle w:val="fontstyle01"/>
          <w:color w:val="auto"/>
          <w:lang w:val="en-US"/>
        </w:rPr>
        <w:t xml:space="preserve">Mark Hammond. Python Programming on Win32 / Mark Hammond, Andy Robinson. - O'Reilly &amp; Associates, Inc., 2000. – P. 652 </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lastRenderedPageBreak/>
        <w:t xml:space="preserve">Диагностика ранних неврологических нарушений с помощью </w:t>
      </w:r>
      <w:proofErr w:type="spellStart"/>
      <w:r w:rsidRPr="009A2D61">
        <w:rPr>
          <w:rFonts w:ascii="Times New Roman" w:hAnsi="Times New Roman" w:cs="Times New Roman"/>
          <w:sz w:val="28"/>
          <w:szCs w:val="28"/>
          <w:shd w:val="clear" w:color="auto" w:fill="FFFFFF"/>
        </w:rPr>
        <w:t>силомоментных</w:t>
      </w:r>
      <w:proofErr w:type="spellEnd"/>
      <w:r w:rsidRPr="009A2D61">
        <w:rPr>
          <w:rFonts w:ascii="Times New Roman" w:hAnsi="Times New Roman" w:cs="Times New Roman"/>
          <w:sz w:val="28"/>
          <w:szCs w:val="28"/>
          <w:shd w:val="clear" w:color="auto" w:fill="FFFFFF"/>
        </w:rPr>
        <w:t xml:space="preserve"> аппаратно-программных комплексов / Н. В. Холмогорова, П. А. Кручинин, Ю. С. </w:t>
      </w:r>
      <w:proofErr w:type="spellStart"/>
      <w:r w:rsidRPr="009A2D61">
        <w:rPr>
          <w:rFonts w:ascii="Times New Roman" w:hAnsi="Times New Roman" w:cs="Times New Roman"/>
          <w:sz w:val="28"/>
          <w:szCs w:val="28"/>
          <w:shd w:val="clear" w:color="auto" w:fill="FFFFFF"/>
        </w:rPr>
        <w:t>Левик</w:t>
      </w:r>
      <w:proofErr w:type="spellEnd"/>
      <w:r w:rsidRPr="009A2D61">
        <w:rPr>
          <w:rFonts w:ascii="Times New Roman" w:hAnsi="Times New Roman" w:cs="Times New Roman"/>
          <w:sz w:val="28"/>
          <w:szCs w:val="28"/>
          <w:shd w:val="clear" w:color="auto" w:fill="FFFFFF"/>
        </w:rPr>
        <w:t xml:space="preserve"> и др. // </w:t>
      </w:r>
      <w:r w:rsidRPr="009A2D61">
        <w:rPr>
          <w:rStyle w:val="a5"/>
          <w:rFonts w:ascii="Times New Roman" w:hAnsi="Times New Roman" w:cs="Times New Roman"/>
          <w:sz w:val="28"/>
          <w:szCs w:val="28"/>
          <w:bdr w:val="none" w:sz="0" w:space="0" w:color="auto" w:frame="1"/>
          <w:shd w:val="clear" w:color="auto" w:fill="FFFFFF"/>
        </w:rPr>
        <w:t>Известия ЮФУ. Технические науки</w:t>
      </w:r>
      <w:r w:rsidRPr="009A2D61">
        <w:rPr>
          <w:rFonts w:ascii="Times New Roman" w:hAnsi="Times New Roman" w:cs="Times New Roman"/>
          <w:sz w:val="28"/>
          <w:szCs w:val="28"/>
          <w:shd w:val="clear" w:color="auto" w:fill="FFFFFF"/>
        </w:rPr>
        <w:t xml:space="preserve">. — 2012. — Т. 134, № 9. — С. 256–261. В работе обсуждается технология </w:t>
      </w:r>
      <w:proofErr w:type="spellStart"/>
      <w:r w:rsidRPr="009A2D61">
        <w:rPr>
          <w:rFonts w:ascii="Times New Roman" w:hAnsi="Times New Roman" w:cs="Times New Roman"/>
          <w:sz w:val="28"/>
          <w:szCs w:val="28"/>
          <w:shd w:val="clear" w:color="auto" w:fill="FFFFFF"/>
        </w:rPr>
        <w:t>неинвазивной</w:t>
      </w:r>
      <w:proofErr w:type="spellEnd"/>
      <w:r w:rsidRPr="009A2D61">
        <w:rPr>
          <w:rFonts w:ascii="Times New Roman" w:hAnsi="Times New Roman" w:cs="Times New Roman"/>
          <w:sz w:val="28"/>
          <w:szCs w:val="28"/>
          <w:shd w:val="clear" w:color="auto" w:fill="FFFFFF"/>
        </w:rPr>
        <w:t xml:space="preserve"> диагностики ранних неврологических нарушений. Рассматриваются приемы диагностики, основанные на регистрации и последующем спектральном анализе колебательных движений тела человека и его частей, вызванных ритмическими биениями сердца, дыханием, сокращением отдельных двигательных единиц и т.д. Приводятся результаты апробации отдельных элементов технологии на примере анализа особенностей моторной регуляции пациентов с </w:t>
      </w:r>
      <w:proofErr w:type="spellStart"/>
      <w:r w:rsidRPr="009A2D61">
        <w:rPr>
          <w:rFonts w:ascii="Times New Roman" w:hAnsi="Times New Roman" w:cs="Times New Roman"/>
          <w:sz w:val="28"/>
          <w:szCs w:val="28"/>
          <w:shd w:val="clear" w:color="auto" w:fill="FFFFFF"/>
        </w:rPr>
        <w:t>паркинсоническими</w:t>
      </w:r>
      <w:proofErr w:type="spellEnd"/>
      <w:r w:rsidRPr="009A2D61">
        <w:rPr>
          <w:rFonts w:ascii="Times New Roman" w:hAnsi="Times New Roman" w:cs="Times New Roman"/>
          <w:sz w:val="28"/>
          <w:szCs w:val="28"/>
          <w:shd w:val="clear" w:color="auto" w:fill="FFFFFF"/>
        </w:rPr>
        <w:t xml:space="preserve"> нарушениями. Показано, что наиболее полную информацию для подобной диагностики предоставляет аппаратно-программный комплекс с распределенной системой </w:t>
      </w:r>
      <w:proofErr w:type="spellStart"/>
      <w:r w:rsidRPr="009A2D61">
        <w:rPr>
          <w:rFonts w:ascii="Times New Roman" w:hAnsi="Times New Roman" w:cs="Times New Roman"/>
          <w:sz w:val="28"/>
          <w:szCs w:val="28"/>
          <w:shd w:val="clear" w:color="auto" w:fill="FFFFFF"/>
        </w:rPr>
        <w:t>силомоментных</w:t>
      </w:r>
      <w:proofErr w:type="spellEnd"/>
      <w:r w:rsidRPr="009A2D61">
        <w:rPr>
          <w:rFonts w:ascii="Times New Roman" w:hAnsi="Times New Roman" w:cs="Times New Roman"/>
          <w:sz w:val="28"/>
          <w:szCs w:val="28"/>
          <w:shd w:val="clear" w:color="auto" w:fill="FFFFFF"/>
        </w:rPr>
        <w:t xml:space="preserve"> датчиков. </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Аппаратно-программный </w:t>
      </w:r>
      <w:proofErr w:type="spellStart"/>
      <w:r w:rsidRPr="009A2D61">
        <w:rPr>
          <w:rFonts w:ascii="Times New Roman" w:hAnsi="Times New Roman" w:cs="Times New Roman"/>
          <w:sz w:val="28"/>
          <w:szCs w:val="28"/>
          <w:shd w:val="clear" w:color="auto" w:fill="FFFFFF"/>
        </w:rPr>
        <w:t>стабилографический</w:t>
      </w:r>
      <w:proofErr w:type="spellEnd"/>
      <w:r w:rsidRPr="009A2D61">
        <w:rPr>
          <w:rFonts w:ascii="Times New Roman" w:hAnsi="Times New Roman" w:cs="Times New Roman"/>
          <w:sz w:val="28"/>
          <w:szCs w:val="28"/>
          <w:shd w:val="clear" w:color="auto" w:fill="FFFFFF"/>
        </w:rPr>
        <w:t xml:space="preserve"> комплекс для диагностики функциональных и </w:t>
      </w:r>
      <w:proofErr w:type="spellStart"/>
      <w:r w:rsidRPr="009A2D61">
        <w:rPr>
          <w:rFonts w:ascii="Times New Roman" w:hAnsi="Times New Roman" w:cs="Times New Roman"/>
          <w:sz w:val="28"/>
          <w:szCs w:val="28"/>
          <w:shd w:val="clear" w:color="auto" w:fill="FFFFFF"/>
        </w:rPr>
        <w:t>преморбидных</w:t>
      </w:r>
      <w:proofErr w:type="spellEnd"/>
      <w:r w:rsidRPr="009A2D61">
        <w:rPr>
          <w:rFonts w:ascii="Times New Roman" w:hAnsi="Times New Roman" w:cs="Times New Roman"/>
          <w:sz w:val="28"/>
          <w:szCs w:val="28"/>
          <w:shd w:val="clear" w:color="auto" w:fill="FFFFFF"/>
        </w:rPr>
        <w:t xml:space="preserve"> состояний человека / П. А. Кручинин, Н. В. Холмогорова, С. С. Слива и др. // </w:t>
      </w:r>
      <w:r w:rsidRPr="009A2D61">
        <w:rPr>
          <w:rFonts w:ascii="Times New Roman" w:hAnsi="Times New Roman" w:cs="Times New Roman"/>
          <w:i/>
          <w:iCs/>
          <w:sz w:val="28"/>
          <w:szCs w:val="28"/>
        </w:rPr>
        <w:t>Известия Южного федерального университета. Технические науки</w:t>
      </w:r>
      <w:r w:rsidRPr="009A2D61">
        <w:rPr>
          <w:rFonts w:ascii="Times New Roman" w:hAnsi="Times New Roman" w:cs="Times New Roman"/>
          <w:sz w:val="28"/>
          <w:szCs w:val="28"/>
          <w:shd w:val="clear" w:color="auto" w:fill="FFFFFF"/>
        </w:rPr>
        <w:t xml:space="preserve">. — 2009. — Т. 98, № 9. — С. 117–123. Описывается аппаратно-программный комплекс для оценки функционального и психофизиологического состояния сидящего человека на основе кресла, </w:t>
      </w:r>
      <w:proofErr w:type="spellStart"/>
      <w:r w:rsidRPr="009A2D61">
        <w:rPr>
          <w:rFonts w:ascii="Times New Roman" w:hAnsi="Times New Roman" w:cs="Times New Roman"/>
          <w:sz w:val="28"/>
          <w:szCs w:val="28"/>
          <w:shd w:val="clear" w:color="auto" w:fill="FFFFFF"/>
        </w:rPr>
        <w:t>очувствленного</w:t>
      </w:r>
      <w:proofErr w:type="spellEnd"/>
      <w:r w:rsidRPr="009A2D61">
        <w:rPr>
          <w:rFonts w:ascii="Times New Roman" w:hAnsi="Times New Roman" w:cs="Times New Roman"/>
          <w:sz w:val="28"/>
          <w:szCs w:val="28"/>
          <w:shd w:val="clear" w:color="auto" w:fill="FFFFFF"/>
        </w:rPr>
        <w:t xml:space="preserve"> </w:t>
      </w:r>
      <w:proofErr w:type="spellStart"/>
      <w:r w:rsidRPr="009A2D61">
        <w:rPr>
          <w:rFonts w:ascii="Times New Roman" w:hAnsi="Times New Roman" w:cs="Times New Roman"/>
          <w:sz w:val="28"/>
          <w:szCs w:val="28"/>
          <w:shd w:val="clear" w:color="auto" w:fill="FFFFFF"/>
        </w:rPr>
        <w:t>сило</w:t>
      </w:r>
      <w:proofErr w:type="spellEnd"/>
      <w:r w:rsidRPr="009A2D61">
        <w:rPr>
          <w:rFonts w:ascii="Times New Roman" w:hAnsi="Times New Roman" w:cs="Times New Roman"/>
          <w:sz w:val="28"/>
          <w:szCs w:val="28"/>
          <w:shd w:val="clear" w:color="auto" w:fill="FFFFFF"/>
        </w:rPr>
        <w:t>- координатными датчиками.</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proofErr w:type="spellStart"/>
      <w:r w:rsidRPr="009A2D61">
        <w:rPr>
          <w:rFonts w:ascii="Times New Roman" w:hAnsi="Times New Roman" w:cs="Times New Roman"/>
          <w:sz w:val="28"/>
          <w:szCs w:val="28"/>
          <w:shd w:val="clear" w:color="auto" w:fill="FFFFFF"/>
        </w:rPr>
        <w:t>Стабилометрические</w:t>
      </w:r>
      <w:proofErr w:type="spellEnd"/>
      <w:r w:rsidRPr="009A2D61">
        <w:rPr>
          <w:rFonts w:ascii="Times New Roman" w:hAnsi="Times New Roman" w:cs="Times New Roman"/>
          <w:sz w:val="28"/>
          <w:szCs w:val="28"/>
          <w:shd w:val="clear" w:color="auto" w:fill="FFFFFF"/>
        </w:rPr>
        <w:t xml:space="preserve"> параметры: памятка начинающему пользователю [Электронный ресурс] / В. И. Усачев, С. С. Слива –  ЗАО «ОКБ «Ритм» – 2011 – Режим доступа: http://www.rista.ru/production/stabila/docs/memo.pdf (10.05.2019)</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Скворцов Д.В. </w:t>
      </w:r>
      <w:proofErr w:type="spellStart"/>
      <w:r w:rsidRPr="009A2D61">
        <w:rPr>
          <w:rFonts w:ascii="Times New Roman" w:hAnsi="Times New Roman" w:cs="Times New Roman"/>
          <w:sz w:val="28"/>
          <w:szCs w:val="28"/>
          <w:shd w:val="clear" w:color="auto" w:fill="FFFFFF"/>
        </w:rPr>
        <w:t>Стабилометрическое</w:t>
      </w:r>
      <w:proofErr w:type="spellEnd"/>
      <w:r w:rsidRPr="009A2D61">
        <w:rPr>
          <w:rFonts w:ascii="Times New Roman" w:hAnsi="Times New Roman" w:cs="Times New Roman"/>
          <w:sz w:val="28"/>
          <w:szCs w:val="28"/>
          <w:shd w:val="clear" w:color="auto" w:fill="FFFFFF"/>
        </w:rPr>
        <w:t xml:space="preserve"> исследование: краткое руководство /Д. В. Скворцов — М.: Маска, 2010. — 172 с.: ил. —    ISBN 978-5-91146-505-6</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lastRenderedPageBreak/>
        <w:t xml:space="preserve">Слива А. С., Подопригора Р. В., </w:t>
      </w:r>
      <w:proofErr w:type="spellStart"/>
      <w:r w:rsidRPr="009A2D61">
        <w:rPr>
          <w:rFonts w:ascii="Times New Roman" w:hAnsi="Times New Roman" w:cs="Times New Roman"/>
          <w:sz w:val="28"/>
          <w:szCs w:val="28"/>
          <w:shd w:val="clear" w:color="auto" w:fill="FFFFFF"/>
        </w:rPr>
        <w:t>Переяслов</w:t>
      </w:r>
      <w:proofErr w:type="spellEnd"/>
      <w:r w:rsidRPr="009A2D61">
        <w:rPr>
          <w:rFonts w:ascii="Times New Roman" w:hAnsi="Times New Roman" w:cs="Times New Roman"/>
          <w:sz w:val="28"/>
          <w:szCs w:val="28"/>
          <w:shd w:val="clear" w:color="auto" w:fill="FFFFFF"/>
        </w:rPr>
        <w:t xml:space="preserve"> Г. А. Использование </w:t>
      </w:r>
      <w:proofErr w:type="spellStart"/>
      <w:r w:rsidRPr="009A2D61">
        <w:rPr>
          <w:rFonts w:ascii="Times New Roman" w:hAnsi="Times New Roman" w:cs="Times New Roman"/>
          <w:sz w:val="28"/>
          <w:szCs w:val="28"/>
          <w:shd w:val="clear" w:color="auto" w:fill="FFFFFF"/>
        </w:rPr>
        <w:t>стабилоанализатора</w:t>
      </w:r>
      <w:proofErr w:type="spellEnd"/>
      <w:r w:rsidRPr="009A2D61">
        <w:rPr>
          <w:rFonts w:ascii="Times New Roman" w:hAnsi="Times New Roman" w:cs="Times New Roman"/>
          <w:sz w:val="28"/>
          <w:szCs w:val="28"/>
          <w:shd w:val="clear" w:color="auto" w:fill="FFFFFF"/>
        </w:rPr>
        <w:t xml:space="preserve"> Стабилан-01 для совершенствования спортивного мастерства в боксе // ИВД. 2014. №4-2. URL: https://cyberleninka.ru/article/n/ispolzovanie-stabiloanalizatora-stabilan-01-dlya-sovershenstvovaniya-sportivnogo-masterstva-v-bokse (дата обращения: 10.05.2019)</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Цифровое Здравоохранение. Труды XIX Международного конгресса «Информационные технологии в медицине» (Москва, 11—12 октября 2018), электронное издание ― М.: </w:t>
      </w:r>
      <w:proofErr w:type="spellStart"/>
      <w:r w:rsidRPr="009A2D61">
        <w:rPr>
          <w:rFonts w:ascii="Times New Roman" w:hAnsi="Times New Roman" w:cs="Times New Roman"/>
          <w:sz w:val="28"/>
          <w:szCs w:val="28"/>
          <w:shd w:val="clear" w:color="auto" w:fill="FFFFFF"/>
        </w:rPr>
        <w:t>Консэф</w:t>
      </w:r>
      <w:proofErr w:type="spellEnd"/>
      <w:r w:rsidRPr="009A2D61">
        <w:rPr>
          <w:rFonts w:ascii="Times New Roman" w:hAnsi="Times New Roman" w:cs="Times New Roman"/>
          <w:sz w:val="28"/>
          <w:szCs w:val="28"/>
          <w:shd w:val="clear" w:color="auto" w:fill="FFFFFF"/>
        </w:rPr>
        <w:t>, 2018 ― URL: https://itmcongress.ru/itm2018/proceedings/</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Машинное обучение. ― СПб.: Питер, 2017. ― 336 с.: ил. ― (Серия «Библиотека программиста»). ISBN 978-5-496-02989-6</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lang w:val="en-US"/>
        </w:rPr>
      </w:pPr>
      <w:r w:rsidRPr="009A2D61">
        <w:rPr>
          <w:rFonts w:ascii="Times New Roman" w:hAnsi="Times New Roman" w:cs="Times New Roman"/>
          <w:sz w:val="28"/>
          <w:szCs w:val="28"/>
          <w:shd w:val="clear" w:color="auto" w:fill="FFFFFF"/>
        </w:rPr>
        <w:t xml:space="preserve">Силен Дэви, </w:t>
      </w:r>
      <w:proofErr w:type="spellStart"/>
      <w:r w:rsidRPr="009A2D61">
        <w:rPr>
          <w:rFonts w:ascii="Times New Roman" w:hAnsi="Times New Roman" w:cs="Times New Roman"/>
          <w:sz w:val="28"/>
          <w:szCs w:val="28"/>
          <w:shd w:val="clear" w:color="auto" w:fill="FFFFFF"/>
        </w:rPr>
        <w:t>Мейсман</w:t>
      </w:r>
      <w:proofErr w:type="spellEnd"/>
      <w:r w:rsidRPr="009A2D61">
        <w:rPr>
          <w:rFonts w:ascii="Times New Roman" w:hAnsi="Times New Roman" w:cs="Times New Roman"/>
          <w:sz w:val="28"/>
          <w:szCs w:val="28"/>
          <w:shd w:val="clear" w:color="auto" w:fill="FFFFFF"/>
        </w:rPr>
        <w:t xml:space="preserve"> </w:t>
      </w:r>
      <w:proofErr w:type="spellStart"/>
      <w:r w:rsidRPr="009A2D61">
        <w:rPr>
          <w:rFonts w:ascii="Times New Roman" w:hAnsi="Times New Roman" w:cs="Times New Roman"/>
          <w:sz w:val="28"/>
          <w:szCs w:val="28"/>
          <w:shd w:val="clear" w:color="auto" w:fill="FFFFFF"/>
        </w:rPr>
        <w:t>Арно</w:t>
      </w:r>
      <w:proofErr w:type="spellEnd"/>
      <w:r w:rsidRPr="009A2D61">
        <w:rPr>
          <w:rFonts w:ascii="Times New Roman" w:hAnsi="Times New Roman" w:cs="Times New Roman"/>
          <w:sz w:val="28"/>
          <w:szCs w:val="28"/>
          <w:shd w:val="clear" w:color="auto" w:fill="FFFFFF"/>
        </w:rPr>
        <w:t xml:space="preserve">, Али </w:t>
      </w:r>
      <w:proofErr w:type="spellStart"/>
      <w:r w:rsidRPr="009A2D61">
        <w:rPr>
          <w:rFonts w:ascii="Times New Roman" w:hAnsi="Times New Roman" w:cs="Times New Roman"/>
          <w:sz w:val="28"/>
          <w:szCs w:val="28"/>
          <w:shd w:val="clear" w:color="auto" w:fill="FFFFFF"/>
        </w:rPr>
        <w:t>Мохамед</w:t>
      </w:r>
      <w:proofErr w:type="spellEnd"/>
      <w:r w:rsidRPr="009A2D61">
        <w:rPr>
          <w:rFonts w:ascii="Times New Roman" w:hAnsi="Times New Roman" w:cs="Times New Roman"/>
          <w:sz w:val="28"/>
          <w:szCs w:val="28"/>
          <w:shd w:val="clear" w:color="auto" w:fill="FFFFFF"/>
        </w:rPr>
        <w:t>. Основы</w:t>
      </w:r>
      <w:r w:rsidRPr="009A2D61">
        <w:rPr>
          <w:rFonts w:ascii="Times New Roman" w:hAnsi="Times New Roman" w:cs="Times New Roman"/>
          <w:sz w:val="28"/>
          <w:szCs w:val="28"/>
          <w:shd w:val="clear" w:color="auto" w:fill="FFFFFF"/>
          <w:lang w:val="en-US"/>
        </w:rPr>
        <w:t xml:space="preserve"> Data Science </w:t>
      </w:r>
      <w:r w:rsidRPr="009A2D61">
        <w:rPr>
          <w:rFonts w:ascii="Times New Roman" w:hAnsi="Times New Roman" w:cs="Times New Roman"/>
          <w:sz w:val="28"/>
          <w:szCs w:val="28"/>
          <w:shd w:val="clear" w:color="auto" w:fill="FFFFFF"/>
        </w:rPr>
        <w:t>и</w:t>
      </w:r>
      <w:r w:rsidRPr="009A2D61">
        <w:rPr>
          <w:rFonts w:ascii="Times New Roman" w:hAnsi="Times New Roman" w:cs="Times New Roman"/>
          <w:sz w:val="28"/>
          <w:szCs w:val="28"/>
          <w:shd w:val="clear" w:color="auto" w:fill="FFFFFF"/>
          <w:lang w:val="en-US"/>
        </w:rPr>
        <w:t xml:space="preserve"> Big Data. Python</w:t>
      </w:r>
      <w:r w:rsidRPr="009A2D61">
        <w:rPr>
          <w:rFonts w:ascii="Times New Roman" w:hAnsi="Times New Roman" w:cs="Times New Roman"/>
          <w:sz w:val="28"/>
          <w:szCs w:val="28"/>
          <w:shd w:val="clear" w:color="auto" w:fill="FFFFFF"/>
        </w:rPr>
        <w:t xml:space="preserve"> и наука о данных. ― СПб.: Питер, 2017. ― 336 с.: ил. ― (Серия «Библиотека программиста»). </w:t>
      </w:r>
      <w:r w:rsidRPr="009A2D61">
        <w:rPr>
          <w:rFonts w:ascii="Times New Roman" w:hAnsi="Times New Roman" w:cs="Times New Roman"/>
          <w:sz w:val="28"/>
          <w:szCs w:val="28"/>
          <w:shd w:val="clear" w:color="auto" w:fill="FFFFFF"/>
          <w:lang w:val="en-US"/>
        </w:rPr>
        <w:t>ISBN 978-5-496-02517-1</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Митькина П.А. Особенности хранения медицинской информации // Современные научные исследования и инновации. 2017. № 5 [Электронный ресурс]. </w:t>
      </w:r>
      <w:r w:rsidRPr="009A2D61">
        <w:rPr>
          <w:rFonts w:ascii="Times New Roman" w:hAnsi="Times New Roman" w:cs="Times New Roman"/>
          <w:sz w:val="28"/>
          <w:szCs w:val="28"/>
          <w:shd w:val="clear" w:color="auto" w:fill="FFFFFF"/>
          <w:lang w:val="en-US"/>
        </w:rPr>
        <w:t>URL</w:t>
      </w:r>
      <w:r w:rsidRPr="009A2D61">
        <w:rPr>
          <w:rFonts w:ascii="Times New Roman" w:hAnsi="Times New Roman" w:cs="Times New Roman"/>
          <w:sz w:val="28"/>
          <w:szCs w:val="28"/>
          <w:shd w:val="clear" w:color="auto" w:fill="FFFFFF"/>
        </w:rPr>
        <w:t xml:space="preserve">: </w:t>
      </w:r>
      <w:r w:rsidRPr="009A2D61">
        <w:rPr>
          <w:rFonts w:ascii="Times New Roman" w:hAnsi="Times New Roman" w:cs="Times New Roman"/>
          <w:sz w:val="28"/>
          <w:szCs w:val="28"/>
          <w:shd w:val="clear" w:color="auto" w:fill="FFFFFF"/>
          <w:lang w:val="en-US"/>
        </w:rPr>
        <w:t>http</w:t>
      </w:r>
      <w:r w:rsidRPr="009A2D61">
        <w:rPr>
          <w:rFonts w:ascii="Times New Roman" w:hAnsi="Times New Roman" w:cs="Times New Roman"/>
          <w:sz w:val="28"/>
          <w:szCs w:val="28"/>
          <w:shd w:val="clear" w:color="auto" w:fill="FFFFFF"/>
        </w:rPr>
        <w:t>://</w:t>
      </w:r>
      <w:r w:rsidRPr="009A2D61">
        <w:rPr>
          <w:rFonts w:ascii="Times New Roman" w:hAnsi="Times New Roman" w:cs="Times New Roman"/>
          <w:sz w:val="28"/>
          <w:szCs w:val="28"/>
          <w:shd w:val="clear" w:color="auto" w:fill="FFFFFF"/>
          <w:lang w:val="en-US"/>
        </w:rPr>
        <w:t>web</w:t>
      </w:r>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snauka</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ru</w:t>
      </w:r>
      <w:proofErr w:type="spellEnd"/>
      <w:r w:rsidRPr="009A2D61">
        <w:rPr>
          <w:rFonts w:ascii="Times New Roman" w:hAnsi="Times New Roman" w:cs="Times New Roman"/>
          <w:sz w:val="28"/>
          <w:szCs w:val="28"/>
          <w:shd w:val="clear" w:color="auto" w:fill="FFFFFF"/>
        </w:rPr>
        <w:t>/</w:t>
      </w:r>
      <w:r w:rsidRPr="009A2D61">
        <w:rPr>
          <w:rFonts w:ascii="Times New Roman" w:hAnsi="Times New Roman" w:cs="Times New Roman"/>
          <w:sz w:val="28"/>
          <w:szCs w:val="28"/>
          <w:shd w:val="clear" w:color="auto" w:fill="FFFFFF"/>
          <w:lang w:val="en-US"/>
        </w:rPr>
        <w:t>issues</w:t>
      </w:r>
      <w:r w:rsidRPr="009A2D61">
        <w:rPr>
          <w:rFonts w:ascii="Times New Roman" w:hAnsi="Times New Roman" w:cs="Times New Roman"/>
          <w:sz w:val="28"/>
          <w:szCs w:val="28"/>
          <w:shd w:val="clear" w:color="auto" w:fill="FFFFFF"/>
        </w:rPr>
        <w:t>/2017/05/82546 (дата обращения: 25.03.2019).</w:t>
      </w:r>
    </w:p>
    <w:p w:rsidR="009A70D1" w:rsidRPr="009A2D61" w:rsidRDefault="009A70D1" w:rsidP="009A70D1">
      <w:pPr>
        <w:pStyle w:val="a4"/>
        <w:numPr>
          <w:ilvl w:val="0"/>
          <w:numId w:val="4"/>
        </w:numPr>
        <w:spacing w:after="0" w:line="360" w:lineRule="auto"/>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Карасев Н.А., Васильев В.А., Максимов А.И., </w:t>
      </w:r>
      <w:proofErr w:type="spellStart"/>
      <w:r w:rsidRPr="009A2D61">
        <w:rPr>
          <w:rFonts w:ascii="Times New Roman" w:hAnsi="Times New Roman" w:cs="Times New Roman"/>
          <w:sz w:val="28"/>
          <w:szCs w:val="28"/>
          <w:shd w:val="clear" w:color="auto" w:fill="FFFFFF"/>
        </w:rPr>
        <w:t>Молодов</w:t>
      </w:r>
      <w:proofErr w:type="spellEnd"/>
      <w:r w:rsidRPr="009A2D61">
        <w:rPr>
          <w:rFonts w:ascii="Times New Roman" w:hAnsi="Times New Roman" w:cs="Times New Roman"/>
          <w:sz w:val="28"/>
          <w:szCs w:val="28"/>
          <w:shd w:val="clear" w:color="auto" w:fill="FFFFFF"/>
        </w:rPr>
        <w:t xml:space="preserve"> Валентин Альбертович Организационные, правовые и технологические аспекты обмена медицинской информацией // НМП. 2017. №1. </w:t>
      </w:r>
      <w:r w:rsidRPr="009A2D61">
        <w:rPr>
          <w:rFonts w:ascii="Times New Roman" w:hAnsi="Times New Roman" w:cs="Times New Roman"/>
          <w:sz w:val="28"/>
          <w:szCs w:val="28"/>
          <w:shd w:val="clear" w:color="auto" w:fill="FFFFFF"/>
          <w:lang w:val="en-US"/>
        </w:rPr>
        <w:t>URL</w:t>
      </w:r>
      <w:r w:rsidRPr="009A2D61">
        <w:rPr>
          <w:rFonts w:ascii="Times New Roman" w:hAnsi="Times New Roman" w:cs="Times New Roman"/>
          <w:sz w:val="28"/>
          <w:szCs w:val="28"/>
          <w:shd w:val="clear" w:color="auto" w:fill="FFFFFF"/>
        </w:rPr>
        <w:t xml:space="preserve">: </w:t>
      </w:r>
      <w:r w:rsidRPr="009A2D61">
        <w:rPr>
          <w:rFonts w:ascii="Times New Roman" w:hAnsi="Times New Roman" w:cs="Times New Roman"/>
          <w:sz w:val="28"/>
          <w:szCs w:val="28"/>
          <w:shd w:val="clear" w:color="auto" w:fill="FFFFFF"/>
          <w:lang w:val="en-US"/>
        </w:rPr>
        <w:t>https</w:t>
      </w:r>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cyberleninka</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ru</w:t>
      </w:r>
      <w:proofErr w:type="spellEnd"/>
      <w:r w:rsidRPr="009A2D61">
        <w:rPr>
          <w:rFonts w:ascii="Times New Roman" w:hAnsi="Times New Roman" w:cs="Times New Roman"/>
          <w:sz w:val="28"/>
          <w:szCs w:val="28"/>
          <w:shd w:val="clear" w:color="auto" w:fill="FFFFFF"/>
        </w:rPr>
        <w:t>/</w:t>
      </w:r>
      <w:r w:rsidRPr="009A2D61">
        <w:rPr>
          <w:rFonts w:ascii="Times New Roman" w:hAnsi="Times New Roman" w:cs="Times New Roman"/>
          <w:sz w:val="28"/>
          <w:szCs w:val="28"/>
          <w:shd w:val="clear" w:color="auto" w:fill="FFFFFF"/>
          <w:lang w:val="en-US"/>
        </w:rPr>
        <w:t>article</w:t>
      </w:r>
      <w:r w:rsidRPr="009A2D61">
        <w:rPr>
          <w:rFonts w:ascii="Times New Roman" w:hAnsi="Times New Roman" w:cs="Times New Roman"/>
          <w:sz w:val="28"/>
          <w:szCs w:val="28"/>
          <w:shd w:val="clear" w:color="auto" w:fill="FFFFFF"/>
        </w:rPr>
        <w:t>/</w:t>
      </w:r>
      <w:r w:rsidRPr="009A2D61">
        <w:rPr>
          <w:rFonts w:ascii="Times New Roman" w:hAnsi="Times New Roman" w:cs="Times New Roman"/>
          <w:sz w:val="28"/>
          <w:szCs w:val="28"/>
          <w:shd w:val="clear" w:color="auto" w:fill="FFFFFF"/>
          <w:lang w:val="en-US"/>
        </w:rPr>
        <w:t>n</w:t>
      </w:r>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organizatsionnye</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pravovye</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i</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tehnologicheskie</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aspekty</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obmena</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meditsinskoy</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informatsiey</w:t>
      </w:r>
      <w:proofErr w:type="spellEnd"/>
      <w:r w:rsidRPr="009A2D61">
        <w:rPr>
          <w:rFonts w:ascii="Times New Roman" w:hAnsi="Times New Roman" w:cs="Times New Roman"/>
          <w:sz w:val="28"/>
          <w:szCs w:val="28"/>
          <w:shd w:val="clear" w:color="auto" w:fill="FFFFFF"/>
        </w:rPr>
        <w:t xml:space="preserve"> (дата обращения: 20.06.2019). </w:t>
      </w:r>
    </w:p>
    <w:p w:rsidR="009A70D1" w:rsidRPr="009A2D61" w:rsidRDefault="009A70D1" w:rsidP="009A70D1">
      <w:pPr>
        <w:pStyle w:val="a4"/>
        <w:numPr>
          <w:ilvl w:val="0"/>
          <w:numId w:val="4"/>
        </w:numPr>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Официальный сайт </w:t>
      </w:r>
      <w:r w:rsidRPr="009A2D61">
        <w:rPr>
          <w:rFonts w:ascii="Times New Roman" w:hAnsi="Times New Roman" w:cs="Times New Roman"/>
          <w:sz w:val="28"/>
          <w:szCs w:val="28"/>
          <w:shd w:val="clear" w:color="auto" w:fill="FFFFFF"/>
          <w:lang w:val="en-US"/>
        </w:rPr>
        <w:t>DICOM</w:t>
      </w:r>
      <w:r w:rsidRPr="009A2D61">
        <w:rPr>
          <w:rFonts w:ascii="Times New Roman" w:hAnsi="Times New Roman" w:cs="Times New Roman"/>
          <w:sz w:val="28"/>
          <w:szCs w:val="28"/>
          <w:shd w:val="clear" w:color="auto" w:fill="FFFFFF"/>
        </w:rPr>
        <w:t xml:space="preserve">// </w:t>
      </w:r>
      <w:r w:rsidRPr="009A2D61">
        <w:rPr>
          <w:rFonts w:ascii="Times New Roman" w:hAnsi="Times New Roman" w:cs="Times New Roman"/>
          <w:sz w:val="28"/>
          <w:szCs w:val="28"/>
          <w:shd w:val="clear" w:color="auto" w:fill="FFFFFF"/>
          <w:lang w:val="en-US"/>
        </w:rPr>
        <w:t>DICOM</w:t>
      </w:r>
      <w:r w:rsidRPr="009A2D61">
        <w:rPr>
          <w:rFonts w:ascii="Times New Roman" w:hAnsi="Times New Roman" w:cs="Times New Roman"/>
          <w:sz w:val="28"/>
          <w:szCs w:val="28"/>
          <w:shd w:val="clear" w:color="auto" w:fill="FFFFFF"/>
        </w:rPr>
        <w:t xml:space="preserve">/2017/ </w:t>
      </w:r>
      <w:r w:rsidRPr="009A2D61">
        <w:rPr>
          <w:rFonts w:ascii="Times New Roman" w:hAnsi="Times New Roman" w:cs="Times New Roman"/>
          <w:sz w:val="28"/>
          <w:szCs w:val="28"/>
          <w:shd w:val="clear" w:color="auto" w:fill="FFFFFF"/>
          <w:lang w:val="en-US"/>
        </w:rPr>
        <w:t>URL</w:t>
      </w:r>
      <w:r w:rsidRPr="009A2D61">
        <w:rPr>
          <w:rFonts w:ascii="Times New Roman" w:hAnsi="Times New Roman" w:cs="Times New Roman"/>
          <w:sz w:val="28"/>
          <w:szCs w:val="28"/>
          <w:shd w:val="clear" w:color="auto" w:fill="FFFFFF"/>
        </w:rPr>
        <w:t xml:space="preserve">: </w:t>
      </w:r>
      <w:r w:rsidRPr="009A2D61">
        <w:rPr>
          <w:rFonts w:ascii="Times New Roman" w:hAnsi="Times New Roman" w:cs="Times New Roman"/>
          <w:sz w:val="28"/>
          <w:szCs w:val="28"/>
          <w:shd w:val="clear" w:color="auto" w:fill="FFFFFF"/>
          <w:lang w:val="en-US"/>
        </w:rPr>
        <w:t>http</w:t>
      </w:r>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dicom</w:t>
      </w:r>
      <w:proofErr w:type="spellEnd"/>
      <w:r w:rsidRPr="009A2D61">
        <w:rPr>
          <w:rFonts w:ascii="Times New Roman" w:hAnsi="Times New Roman" w:cs="Times New Roman"/>
          <w:sz w:val="28"/>
          <w:szCs w:val="28"/>
          <w:shd w:val="clear" w:color="auto" w:fill="FFFFFF"/>
        </w:rPr>
        <w:t>.</w:t>
      </w:r>
      <w:proofErr w:type="spellStart"/>
      <w:r w:rsidRPr="009A2D61">
        <w:rPr>
          <w:rFonts w:ascii="Times New Roman" w:hAnsi="Times New Roman" w:cs="Times New Roman"/>
          <w:sz w:val="28"/>
          <w:szCs w:val="28"/>
          <w:shd w:val="clear" w:color="auto" w:fill="FFFFFF"/>
          <w:lang w:val="en-US"/>
        </w:rPr>
        <w:t>nema</w:t>
      </w:r>
      <w:proofErr w:type="spellEnd"/>
      <w:r w:rsidRPr="009A2D61">
        <w:rPr>
          <w:rFonts w:ascii="Times New Roman" w:hAnsi="Times New Roman" w:cs="Times New Roman"/>
          <w:sz w:val="28"/>
          <w:szCs w:val="28"/>
          <w:shd w:val="clear" w:color="auto" w:fill="FFFFFF"/>
        </w:rPr>
        <w:t>.</w:t>
      </w:r>
      <w:r w:rsidRPr="009A2D61">
        <w:rPr>
          <w:rFonts w:ascii="Times New Roman" w:hAnsi="Times New Roman" w:cs="Times New Roman"/>
          <w:sz w:val="28"/>
          <w:szCs w:val="28"/>
          <w:shd w:val="clear" w:color="auto" w:fill="FFFFFF"/>
          <w:lang w:val="en-US"/>
        </w:rPr>
        <w:t>org</w:t>
      </w:r>
      <w:r w:rsidRPr="009A2D61">
        <w:rPr>
          <w:rFonts w:ascii="Times New Roman" w:hAnsi="Times New Roman" w:cs="Times New Roman"/>
          <w:sz w:val="28"/>
          <w:szCs w:val="28"/>
          <w:shd w:val="clear" w:color="auto" w:fill="FFFFFF"/>
        </w:rPr>
        <w:t>/ (дата обращения: 25.03.2019)</w:t>
      </w:r>
    </w:p>
    <w:p w:rsidR="009A70D1" w:rsidRPr="009A2D61" w:rsidRDefault="009A70D1" w:rsidP="009A70D1">
      <w:pPr>
        <w:pStyle w:val="a4"/>
        <w:numPr>
          <w:ilvl w:val="0"/>
          <w:numId w:val="4"/>
        </w:numPr>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Ильиных Т. Е., Шустова Л. И. Проектирование реляционных баз данных в нотациях </w:t>
      </w:r>
      <w:r w:rsidRPr="009A2D61">
        <w:rPr>
          <w:rFonts w:ascii="Times New Roman" w:hAnsi="Times New Roman" w:cs="Times New Roman"/>
          <w:sz w:val="28"/>
          <w:szCs w:val="28"/>
          <w:shd w:val="clear" w:color="auto" w:fill="FFFFFF"/>
          <w:lang w:val="en-US"/>
        </w:rPr>
        <w:t>IDEF</w:t>
      </w:r>
      <w:r w:rsidRPr="009A2D61">
        <w:rPr>
          <w:rFonts w:ascii="Times New Roman" w:hAnsi="Times New Roman" w:cs="Times New Roman"/>
          <w:sz w:val="28"/>
          <w:szCs w:val="28"/>
          <w:shd w:val="clear" w:color="auto" w:fill="FFFFFF"/>
        </w:rPr>
        <w:t>1</w:t>
      </w:r>
      <w:r w:rsidRPr="009A2D61">
        <w:rPr>
          <w:rFonts w:ascii="Times New Roman" w:hAnsi="Times New Roman" w:cs="Times New Roman"/>
          <w:sz w:val="28"/>
          <w:szCs w:val="28"/>
          <w:shd w:val="clear" w:color="auto" w:fill="FFFFFF"/>
          <w:lang w:val="en-US"/>
        </w:rPr>
        <w:t>X</w:t>
      </w:r>
      <w:r w:rsidRPr="009A2D61">
        <w:rPr>
          <w:rFonts w:ascii="Times New Roman" w:hAnsi="Times New Roman" w:cs="Times New Roman"/>
          <w:sz w:val="28"/>
          <w:szCs w:val="28"/>
          <w:shd w:val="clear" w:color="auto" w:fill="FFFFFF"/>
        </w:rPr>
        <w:t xml:space="preserve">. </w:t>
      </w:r>
      <w:proofErr w:type="gramStart"/>
      <w:r w:rsidRPr="009A2D61">
        <w:rPr>
          <w:rFonts w:ascii="Times New Roman" w:hAnsi="Times New Roman" w:cs="Times New Roman"/>
          <w:sz w:val="28"/>
          <w:szCs w:val="28"/>
          <w:shd w:val="clear" w:color="auto" w:fill="FFFFFF"/>
        </w:rPr>
        <w:t>М.:МИФИ</w:t>
      </w:r>
      <w:proofErr w:type="gramEnd"/>
      <w:r w:rsidRPr="009A2D61">
        <w:rPr>
          <w:rFonts w:ascii="Times New Roman" w:hAnsi="Times New Roman" w:cs="Times New Roman"/>
          <w:sz w:val="28"/>
          <w:szCs w:val="28"/>
          <w:shd w:val="clear" w:color="auto" w:fill="FFFFFF"/>
        </w:rPr>
        <w:t>, 2000. – 136 с.</w:t>
      </w:r>
    </w:p>
    <w:p w:rsidR="009A70D1" w:rsidRPr="009A2D61" w:rsidRDefault="009A70D1" w:rsidP="009A70D1">
      <w:pPr>
        <w:pStyle w:val="a4"/>
        <w:numPr>
          <w:ilvl w:val="0"/>
          <w:numId w:val="4"/>
        </w:numPr>
        <w:rPr>
          <w:rFonts w:ascii="Times New Roman" w:hAnsi="Times New Roman" w:cs="Times New Roman"/>
          <w:sz w:val="28"/>
          <w:szCs w:val="28"/>
          <w:shd w:val="clear" w:color="auto" w:fill="FFFFFF"/>
        </w:rPr>
      </w:pPr>
      <w:r w:rsidRPr="009A2D61">
        <w:rPr>
          <w:rFonts w:ascii="Times New Roman" w:hAnsi="Times New Roman" w:cs="Times New Roman"/>
          <w:sz w:val="28"/>
          <w:szCs w:val="28"/>
          <w:shd w:val="clear" w:color="auto" w:fill="FFFFFF"/>
        </w:rPr>
        <w:t xml:space="preserve"> </w:t>
      </w:r>
      <w:proofErr w:type="spellStart"/>
      <w:r w:rsidRPr="009A2D61">
        <w:rPr>
          <w:rFonts w:ascii="Times New Roman" w:hAnsi="Times New Roman" w:cs="Times New Roman"/>
          <w:sz w:val="28"/>
          <w:szCs w:val="28"/>
          <w:shd w:val="clear" w:color="auto" w:fill="FFFFFF"/>
        </w:rPr>
        <w:t>Прохоренок</w:t>
      </w:r>
      <w:proofErr w:type="spellEnd"/>
      <w:r w:rsidRPr="009A2D61">
        <w:rPr>
          <w:rFonts w:ascii="Times New Roman" w:hAnsi="Times New Roman" w:cs="Times New Roman"/>
          <w:sz w:val="28"/>
          <w:szCs w:val="28"/>
          <w:shd w:val="clear" w:color="auto" w:fill="FFFFFF"/>
        </w:rPr>
        <w:t xml:space="preserve">, Н. А. Python 3 и </w:t>
      </w:r>
      <w:proofErr w:type="spellStart"/>
      <w:r w:rsidRPr="009A2D61">
        <w:rPr>
          <w:rFonts w:ascii="Times New Roman" w:hAnsi="Times New Roman" w:cs="Times New Roman"/>
          <w:sz w:val="28"/>
          <w:szCs w:val="28"/>
          <w:shd w:val="clear" w:color="auto" w:fill="FFFFFF"/>
        </w:rPr>
        <w:t>PyQt</w:t>
      </w:r>
      <w:proofErr w:type="spellEnd"/>
      <w:r w:rsidRPr="009A2D61">
        <w:rPr>
          <w:rFonts w:ascii="Times New Roman" w:hAnsi="Times New Roman" w:cs="Times New Roman"/>
          <w:sz w:val="28"/>
          <w:szCs w:val="28"/>
          <w:shd w:val="clear" w:color="auto" w:fill="FFFFFF"/>
        </w:rPr>
        <w:t xml:space="preserve"> 5. </w:t>
      </w:r>
      <w:proofErr w:type="spellStart"/>
      <w:r w:rsidRPr="009A2D61">
        <w:rPr>
          <w:rFonts w:ascii="Times New Roman" w:hAnsi="Times New Roman" w:cs="Times New Roman"/>
          <w:sz w:val="28"/>
          <w:szCs w:val="28"/>
          <w:shd w:val="clear" w:color="auto" w:fill="FFFFFF"/>
        </w:rPr>
        <w:t>Разрабокта</w:t>
      </w:r>
      <w:proofErr w:type="spellEnd"/>
      <w:r w:rsidRPr="009A2D61">
        <w:rPr>
          <w:rFonts w:ascii="Times New Roman" w:hAnsi="Times New Roman" w:cs="Times New Roman"/>
          <w:sz w:val="28"/>
          <w:szCs w:val="28"/>
          <w:shd w:val="clear" w:color="auto" w:fill="FFFFFF"/>
        </w:rPr>
        <w:t xml:space="preserve"> приложений / Н. А. </w:t>
      </w:r>
      <w:proofErr w:type="spellStart"/>
      <w:r w:rsidRPr="009A2D61">
        <w:rPr>
          <w:rFonts w:ascii="Times New Roman" w:hAnsi="Times New Roman" w:cs="Times New Roman"/>
          <w:sz w:val="28"/>
          <w:szCs w:val="28"/>
          <w:shd w:val="clear" w:color="auto" w:fill="FFFFFF"/>
        </w:rPr>
        <w:t>Прохоренок</w:t>
      </w:r>
      <w:proofErr w:type="spellEnd"/>
      <w:r w:rsidRPr="009A2D61">
        <w:rPr>
          <w:rFonts w:ascii="Times New Roman" w:hAnsi="Times New Roman" w:cs="Times New Roman"/>
          <w:sz w:val="28"/>
          <w:szCs w:val="28"/>
          <w:shd w:val="clear" w:color="auto" w:fill="FFFFFF"/>
        </w:rPr>
        <w:t>, В. А. Дронов. – СПб.: БХВ-Петербург, 2016. – 832 с.: ил.</w:t>
      </w:r>
    </w:p>
    <w:sectPr w:rsidR="009A70D1" w:rsidRPr="009A2D61" w:rsidSect="005846BD">
      <w:footerReference w:type="default" r:id="rId22"/>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6AB" w:rsidRDefault="008146AB" w:rsidP="005846BD">
      <w:pPr>
        <w:spacing w:line="240" w:lineRule="auto"/>
      </w:pPr>
      <w:r>
        <w:separator/>
      </w:r>
    </w:p>
  </w:endnote>
  <w:endnote w:type="continuationSeparator" w:id="0">
    <w:p w:rsidR="008146AB" w:rsidRDefault="008146AB" w:rsidP="005846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362342"/>
      <w:docPartObj>
        <w:docPartGallery w:val="Page Numbers (Bottom of Page)"/>
        <w:docPartUnique/>
      </w:docPartObj>
    </w:sdtPr>
    <w:sdtContent>
      <w:p w:rsidR="006E6CD5" w:rsidRDefault="006E6CD5">
        <w:pPr>
          <w:pStyle w:val="ab"/>
          <w:jc w:val="right"/>
        </w:pPr>
        <w:r>
          <w:fldChar w:fldCharType="begin"/>
        </w:r>
        <w:r>
          <w:instrText>PAGE   \* MERGEFORMAT</w:instrText>
        </w:r>
        <w:r>
          <w:fldChar w:fldCharType="separate"/>
        </w:r>
        <w:r w:rsidR="00F7402E">
          <w:rPr>
            <w:noProof/>
          </w:rPr>
          <w:t>23</w:t>
        </w:r>
        <w:r>
          <w:fldChar w:fldCharType="end"/>
        </w:r>
      </w:p>
    </w:sdtContent>
  </w:sdt>
  <w:p w:rsidR="006E6CD5" w:rsidRDefault="006E6CD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6AB" w:rsidRDefault="008146AB" w:rsidP="005846BD">
      <w:pPr>
        <w:spacing w:line="240" w:lineRule="auto"/>
      </w:pPr>
      <w:r>
        <w:separator/>
      </w:r>
    </w:p>
  </w:footnote>
  <w:footnote w:type="continuationSeparator" w:id="0">
    <w:p w:rsidR="008146AB" w:rsidRDefault="008146AB" w:rsidP="005846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A248F"/>
    <w:multiLevelType w:val="hybridMultilevel"/>
    <w:tmpl w:val="D582982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3C7221B5"/>
    <w:multiLevelType w:val="hybridMultilevel"/>
    <w:tmpl w:val="99EED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2022762"/>
    <w:multiLevelType w:val="hybridMultilevel"/>
    <w:tmpl w:val="44A865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7736A44"/>
    <w:multiLevelType w:val="hybridMultilevel"/>
    <w:tmpl w:val="D9F04A50"/>
    <w:lvl w:ilvl="0" w:tplc="C8BC545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D4E"/>
    <w:rsid w:val="00010425"/>
    <w:rsid w:val="000E7AE1"/>
    <w:rsid w:val="001575B5"/>
    <w:rsid w:val="001C16EE"/>
    <w:rsid w:val="001C3748"/>
    <w:rsid w:val="002C2F50"/>
    <w:rsid w:val="003055E6"/>
    <w:rsid w:val="00315AF1"/>
    <w:rsid w:val="0036192F"/>
    <w:rsid w:val="003C035D"/>
    <w:rsid w:val="004134B4"/>
    <w:rsid w:val="004C6F28"/>
    <w:rsid w:val="005030C1"/>
    <w:rsid w:val="00540FF4"/>
    <w:rsid w:val="00542740"/>
    <w:rsid w:val="00543740"/>
    <w:rsid w:val="00547EAF"/>
    <w:rsid w:val="00570BB7"/>
    <w:rsid w:val="005846BD"/>
    <w:rsid w:val="00592D52"/>
    <w:rsid w:val="005D39F8"/>
    <w:rsid w:val="006274CA"/>
    <w:rsid w:val="00683CF0"/>
    <w:rsid w:val="006879B6"/>
    <w:rsid w:val="006E6CD5"/>
    <w:rsid w:val="00705101"/>
    <w:rsid w:val="007849FE"/>
    <w:rsid w:val="007A6E1B"/>
    <w:rsid w:val="008146AB"/>
    <w:rsid w:val="008463B3"/>
    <w:rsid w:val="008E4FEA"/>
    <w:rsid w:val="00980CF1"/>
    <w:rsid w:val="009A2D61"/>
    <w:rsid w:val="009A70D1"/>
    <w:rsid w:val="009C31C3"/>
    <w:rsid w:val="009E2178"/>
    <w:rsid w:val="00A75ED3"/>
    <w:rsid w:val="00A83208"/>
    <w:rsid w:val="00BA1A8E"/>
    <w:rsid w:val="00BD4E1F"/>
    <w:rsid w:val="00C3420F"/>
    <w:rsid w:val="00C61A99"/>
    <w:rsid w:val="00C645B4"/>
    <w:rsid w:val="00D97545"/>
    <w:rsid w:val="00DC2115"/>
    <w:rsid w:val="00E55AA0"/>
    <w:rsid w:val="00E80ED4"/>
    <w:rsid w:val="00ED010A"/>
    <w:rsid w:val="00F12F28"/>
    <w:rsid w:val="00F7402E"/>
    <w:rsid w:val="00FE5A2A"/>
    <w:rsid w:val="00FF2D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69F150-4AA9-4945-A431-326B37282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3748"/>
  </w:style>
  <w:style w:type="paragraph" w:styleId="1">
    <w:name w:val="heading 1"/>
    <w:basedOn w:val="a"/>
    <w:next w:val="a"/>
    <w:link w:val="10"/>
    <w:uiPriority w:val="9"/>
    <w:qFormat/>
    <w:rsid w:val="003619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463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E5A2A"/>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E5A2A"/>
    <w:pPr>
      <w:spacing w:after="160" w:line="259" w:lineRule="auto"/>
      <w:ind w:left="720"/>
      <w:contextualSpacing/>
      <w:jc w:val="left"/>
    </w:pPr>
  </w:style>
  <w:style w:type="character" w:customStyle="1" w:styleId="fontstyle01">
    <w:name w:val="fontstyle01"/>
    <w:basedOn w:val="a0"/>
    <w:rsid w:val="00FE5A2A"/>
    <w:rPr>
      <w:rFonts w:ascii="Times New Roman" w:hAnsi="Times New Roman" w:cs="Times New Roman" w:hint="default"/>
      <w:b w:val="0"/>
      <w:bCs w:val="0"/>
      <w:i w:val="0"/>
      <w:iCs w:val="0"/>
      <w:color w:val="000000"/>
      <w:sz w:val="28"/>
      <w:szCs w:val="28"/>
    </w:rPr>
  </w:style>
  <w:style w:type="character" w:styleId="a5">
    <w:name w:val="Emphasis"/>
    <w:basedOn w:val="a0"/>
    <w:uiPriority w:val="20"/>
    <w:qFormat/>
    <w:rsid w:val="009A70D1"/>
    <w:rPr>
      <w:i/>
      <w:iCs/>
    </w:rPr>
  </w:style>
  <w:style w:type="character" w:styleId="a6">
    <w:name w:val="Hyperlink"/>
    <w:basedOn w:val="a0"/>
    <w:uiPriority w:val="99"/>
    <w:unhideWhenUsed/>
    <w:rsid w:val="009A70D1"/>
    <w:rPr>
      <w:color w:val="0563C1" w:themeColor="hyperlink"/>
      <w:u w:val="single"/>
    </w:rPr>
  </w:style>
  <w:style w:type="character" w:customStyle="1" w:styleId="fontstyle11">
    <w:name w:val="fontstyle11"/>
    <w:basedOn w:val="a0"/>
    <w:rsid w:val="00A83208"/>
    <w:rPr>
      <w:rFonts w:ascii="Times New Roman" w:hAnsi="Times New Roman" w:cs="Times New Roman" w:hint="default"/>
      <w:b w:val="0"/>
      <w:bCs w:val="0"/>
      <w:i w:val="0"/>
      <w:iCs w:val="0"/>
      <w:color w:val="000000"/>
      <w:sz w:val="24"/>
      <w:szCs w:val="24"/>
    </w:rPr>
  </w:style>
  <w:style w:type="paragraph" w:customStyle="1" w:styleId="a7">
    <w:name w:val="Титул"/>
    <w:basedOn w:val="a"/>
    <w:rsid w:val="00570BB7"/>
    <w:pPr>
      <w:ind w:firstLine="709"/>
      <w:contextualSpacing/>
      <w:jc w:val="center"/>
    </w:pPr>
    <w:rPr>
      <w:rFonts w:ascii="Times New Roman" w:eastAsia="Times New Roman" w:hAnsi="Times New Roman" w:cs="Times New Roman"/>
      <w:bCs/>
      <w:sz w:val="28"/>
      <w:szCs w:val="20"/>
    </w:rPr>
  </w:style>
  <w:style w:type="character" w:customStyle="1" w:styleId="10">
    <w:name w:val="Заголовок 1 Знак"/>
    <w:basedOn w:val="a0"/>
    <w:link w:val="1"/>
    <w:uiPriority w:val="9"/>
    <w:rsid w:val="0036192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36192F"/>
    <w:pPr>
      <w:spacing w:line="259" w:lineRule="auto"/>
      <w:jc w:val="left"/>
      <w:outlineLvl w:val="9"/>
    </w:pPr>
    <w:rPr>
      <w:lang w:eastAsia="ru-RU"/>
    </w:rPr>
  </w:style>
  <w:style w:type="paragraph" w:styleId="11">
    <w:name w:val="toc 1"/>
    <w:basedOn w:val="a"/>
    <w:next w:val="a"/>
    <w:autoRedefine/>
    <w:uiPriority w:val="39"/>
    <w:unhideWhenUsed/>
    <w:rsid w:val="0036192F"/>
    <w:pPr>
      <w:spacing w:after="100"/>
    </w:pPr>
  </w:style>
  <w:style w:type="character" w:customStyle="1" w:styleId="20">
    <w:name w:val="Заголовок 2 Знак"/>
    <w:basedOn w:val="a0"/>
    <w:link w:val="2"/>
    <w:uiPriority w:val="9"/>
    <w:rsid w:val="008463B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6274CA"/>
    <w:pPr>
      <w:spacing w:after="100"/>
      <w:ind w:left="220"/>
    </w:pPr>
  </w:style>
  <w:style w:type="paragraph" w:styleId="a9">
    <w:name w:val="header"/>
    <w:basedOn w:val="a"/>
    <w:link w:val="aa"/>
    <w:uiPriority w:val="99"/>
    <w:unhideWhenUsed/>
    <w:rsid w:val="005846BD"/>
    <w:pPr>
      <w:tabs>
        <w:tab w:val="center" w:pos="4677"/>
        <w:tab w:val="right" w:pos="9355"/>
      </w:tabs>
      <w:spacing w:line="240" w:lineRule="auto"/>
    </w:pPr>
  </w:style>
  <w:style w:type="character" w:customStyle="1" w:styleId="aa">
    <w:name w:val="Верхний колонтитул Знак"/>
    <w:basedOn w:val="a0"/>
    <w:link w:val="a9"/>
    <w:uiPriority w:val="99"/>
    <w:rsid w:val="005846BD"/>
  </w:style>
  <w:style w:type="paragraph" w:styleId="ab">
    <w:name w:val="footer"/>
    <w:basedOn w:val="a"/>
    <w:link w:val="ac"/>
    <w:uiPriority w:val="99"/>
    <w:unhideWhenUsed/>
    <w:rsid w:val="005846BD"/>
    <w:pPr>
      <w:tabs>
        <w:tab w:val="center" w:pos="4677"/>
        <w:tab w:val="right" w:pos="9355"/>
      </w:tabs>
      <w:spacing w:line="240" w:lineRule="auto"/>
    </w:pPr>
  </w:style>
  <w:style w:type="character" w:customStyle="1" w:styleId="ac">
    <w:name w:val="Нижний колонтитул Знак"/>
    <w:basedOn w:val="a0"/>
    <w:link w:val="ab"/>
    <w:uiPriority w:val="99"/>
    <w:rsid w:val="00584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2431C-C51E-4719-B739-DC70550DD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Pages>
  <Words>11698</Words>
  <Characters>66679</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Shershnew</dc:creator>
  <cp:keywords/>
  <dc:description/>
  <cp:lastModifiedBy>Artem Shershnew</cp:lastModifiedBy>
  <cp:revision>43</cp:revision>
  <cp:lastPrinted>2019-06-21T16:23:00Z</cp:lastPrinted>
  <dcterms:created xsi:type="dcterms:W3CDTF">2019-06-21T14:21:00Z</dcterms:created>
  <dcterms:modified xsi:type="dcterms:W3CDTF">2019-06-22T17:31:00Z</dcterms:modified>
</cp:coreProperties>
</file>