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28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>ГЛАВА 1</w:t>
      </w:r>
      <w:r w:rsidR="00495BD7"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</w:p>
    <w:p w:rsidR="007A312E" w:rsidRPr="00D73FFA" w:rsidRDefault="00244C3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060A">
        <w:rPr>
          <w:rFonts w:ascii="Times New Roman" w:hAnsi="Times New Roman" w:cs="Times New Roman"/>
          <w:sz w:val="28"/>
          <w:szCs w:val="28"/>
          <w:highlight w:val="green"/>
          <w:u w:val="single"/>
        </w:rPr>
        <w:t>Основ</w:t>
      </w:r>
      <w:r w:rsidR="000B48F6" w:rsidRPr="00A8060A">
        <w:rPr>
          <w:rFonts w:ascii="Times New Roman" w:hAnsi="Times New Roman" w:cs="Times New Roman"/>
          <w:sz w:val="28"/>
          <w:szCs w:val="28"/>
          <w:highlight w:val="green"/>
          <w:u w:val="single"/>
        </w:rPr>
        <w:t>ные понятия</w:t>
      </w:r>
    </w:p>
    <w:p w:rsidR="00BC337B" w:rsidRDefault="000B48F6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48F6">
        <w:rPr>
          <w:rFonts w:ascii="Times New Roman" w:hAnsi="Times New Roman" w:cs="Times New Roman"/>
          <w:sz w:val="28"/>
          <w:szCs w:val="28"/>
        </w:rPr>
        <w:t xml:space="preserve">В числе различных направлений функциональной диагностики как бурно развивающуюся область следует отметить </w:t>
      </w:r>
      <w:proofErr w:type="spellStart"/>
      <w:r w:rsidRPr="000B48F6">
        <w:rPr>
          <w:rFonts w:ascii="Times New Roman" w:hAnsi="Times New Roman" w:cs="Times New Roman"/>
          <w:sz w:val="28"/>
          <w:szCs w:val="28"/>
        </w:rPr>
        <w:t>стабилометрию</w:t>
      </w:r>
      <w:proofErr w:type="spellEnd"/>
      <w:r w:rsidRPr="000B48F6">
        <w:rPr>
          <w:rFonts w:ascii="Times New Roman" w:hAnsi="Times New Roman" w:cs="Times New Roman"/>
          <w:sz w:val="28"/>
          <w:szCs w:val="28"/>
        </w:rPr>
        <w:t xml:space="preserve"> - один и</w:t>
      </w:r>
      <w:r w:rsidR="00FF7607">
        <w:rPr>
          <w:rFonts w:ascii="Times New Roman" w:hAnsi="Times New Roman" w:cs="Times New Roman"/>
          <w:sz w:val="28"/>
          <w:szCs w:val="28"/>
        </w:rPr>
        <w:t xml:space="preserve">з базовых методов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постурологии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, </w:t>
      </w:r>
      <w:r w:rsidRPr="000B48F6">
        <w:rPr>
          <w:rFonts w:ascii="Times New Roman" w:hAnsi="Times New Roman" w:cs="Times New Roman"/>
          <w:sz w:val="28"/>
          <w:szCs w:val="28"/>
        </w:rPr>
        <w:t>науки о процессах сохранения, уп</w:t>
      </w:r>
      <w:r w:rsidR="00FF7607">
        <w:rPr>
          <w:rFonts w:ascii="Times New Roman" w:hAnsi="Times New Roman" w:cs="Times New Roman"/>
          <w:sz w:val="28"/>
          <w:szCs w:val="28"/>
        </w:rPr>
        <w:t xml:space="preserve">равления и удержания равновесия.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стабиллометрия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, стабилография,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постурография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>) – это методика оценки характеристик контроля человеком позы, основанная на измере</w:t>
      </w:r>
      <w:r w:rsidR="005272D8">
        <w:rPr>
          <w:rFonts w:ascii="Times New Roman" w:hAnsi="Times New Roman" w:cs="Times New Roman"/>
          <w:sz w:val="28"/>
          <w:szCs w:val="28"/>
        </w:rPr>
        <w:t>нии координат центра давления в пределах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поверхности. 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Под </w:t>
      </w:r>
      <w:r w:rsidR="005272D8" w:rsidRPr="006F37F1">
        <w:rPr>
          <w:rFonts w:ascii="Times New Roman" w:hAnsi="Times New Roman" w:cs="Times New Roman"/>
          <w:sz w:val="28"/>
          <w:szCs w:val="28"/>
        </w:rPr>
        <w:t>центром давления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 в данном случае понимается точка, к которой приложена равнодействующая сил, порожденных взаимодействием человека с опорой. </w:t>
      </w:r>
      <w:r w:rsidR="005272D8">
        <w:rPr>
          <w:rFonts w:ascii="Times New Roman" w:hAnsi="Times New Roman" w:cs="Times New Roman"/>
          <w:sz w:val="28"/>
          <w:szCs w:val="28"/>
        </w:rPr>
        <w:t>В качестве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 обычно выступает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</w:t>
      </w:r>
    </w:p>
    <w:p w:rsidR="008B7479" w:rsidRDefault="00BC337B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силу зависимости функции поддержания равновесия от состояния большого количества биологических систем, о которых будет сказано ниже,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 широкое применения в различных областях медицины. </w:t>
      </w:r>
      <w:r w:rsidR="001D12BF">
        <w:rPr>
          <w:rFonts w:ascii="Times New Roman" w:hAnsi="Times New Roman" w:cs="Times New Roman"/>
          <w:sz w:val="28"/>
          <w:szCs w:val="28"/>
        </w:rPr>
        <w:t xml:space="preserve">В травматологии данный вид диагностики находит применение в обнаружении дефектов позвоночника, суставов и опорно-двигательного аппарата в целом. При этом стабилография позволяет выявлять патологии не только в «статике», но и в «динамике», что представляет особую ценность при исследованиях как локальных, так и системных заболеваний суставов. </w:t>
      </w:r>
      <w:r w:rsidR="00DA0823">
        <w:rPr>
          <w:rFonts w:ascii="Times New Roman" w:hAnsi="Times New Roman" w:cs="Times New Roman"/>
          <w:sz w:val="28"/>
          <w:szCs w:val="28"/>
        </w:rPr>
        <w:t xml:space="preserve">Врачам-неврологам </w:t>
      </w:r>
      <w:proofErr w:type="spellStart"/>
      <w:r w:rsidR="00DA0823">
        <w:rPr>
          <w:rFonts w:ascii="Times New Roman" w:hAnsi="Times New Roman" w:cs="Times New Roman"/>
          <w:sz w:val="28"/>
          <w:szCs w:val="28"/>
        </w:rPr>
        <w:t>стабилографические</w:t>
      </w:r>
      <w:proofErr w:type="spellEnd"/>
      <w:r w:rsidR="00DA0823">
        <w:rPr>
          <w:rFonts w:ascii="Times New Roman" w:hAnsi="Times New Roman" w:cs="Times New Roman"/>
          <w:sz w:val="28"/>
          <w:szCs w:val="28"/>
        </w:rPr>
        <w:t xml:space="preserve"> методы позволяют проводить диагностику параличей (в том числе детского церебрального), потерь чувствительности, различных дегенеративных заболеваний периферической и центральной нервной системы, последствий травм головы и болезни Паркинсона</w:t>
      </w:r>
      <w:r w:rsidR="00031154">
        <w:rPr>
          <w:rFonts w:ascii="Times New Roman" w:hAnsi="Times New Roman" w:cs="Times New Roman"/>
          <w:sz w:val="28"/>
          <w:szCs w:val="28"/>
        </w:rPr>
        <w:t xml:space="preserve">. Помимо функциональной диагностики, </w:t>
      </w:r>
      <w:proofErr w:type="spellStart"/>
      <w:r w:rsidR="00031154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031154">
        <w:rPr>
          <w:rFonts w:ascii="Times New Roman" w:hAnsi="Times New Roman" w:cs="Times New Roman"/>
          <w:sz w:val="28"/>
          <w:szCs w:val="28"/>
        </w:rPr>
        <w:t xml:space="preserve"> находит применение в реабилитационных мероприятиях как инструмент для контроля эффективности назначенной терапии, так и непосредственно как метод реабилитации путем выполнения специально разработанных упр</w:t>
      </w:r>
      <w:r w:rsidR="006C6DC4">
        <w:rPr>
          <w:rFonts w:ascii="Times New Roman" w:hAnsi="Times New Roman" w:cs="Times New Roman"/>
          <w:sz w:val="28"/>
          <w:szCs w:val="28"/>
        </w:rPr>
        <w:t xml:space="preserve">ажнений, связанных с удержанием равновесия </w:t>
      </w:r>
      <w:r w:rsidR="006C6DC4">
        <w:rPr>
          <w:rFonts w:ascii="Times New Roman" w:hAnsi="Times New Roman" w:cs="Times New Roman"/>
          <w:sz w:val="28"/>
          <w:szCs w:val="28"/>
        </w:rPr>
        <w:lastRenderedPageBreak/>
        <w:t xml:space="preserve">(так называемые тесты с биологической обратной связью) 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[11]. </w:t>
      </w:r>
      <w:r w:rsidR="006C6DC4">
        <w:rPr>
          <w:rFonts w:ascii="Times New Roman" w:hAnsi="Times New Roman" w:cs="Times New Roman"/>
          <w:sz w:val="28"/>
          <w:szCs w:val="28"/>
        </w:rPr>
        <w:t>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спорта, где от атлета требуется выполнять сложные перемещения и где есть необходимость в хорошо развитых навыках координ</w:t>
      </w:r>
      <w:r w:rsidR="00364C20">
        <w:rPr>
          <w:rFonts w:ascii="Times New Roman" w:hAnsi="Times New Roman" w:cs="Times New Roman"/>
          <w:sz w:val="28"/>
          <w:szCs w:val="28"/>
        </w:rPr>
        <w:t>ации движений, например, в единоборствах и боксе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 [12]</w:t>
      </w:r>
      <w:r w:rsidR="006C6D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312E" w:rsidRPr="00D73FFA" w:rsidRDefault="008B7479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показатели и величины, </w:t>
      </w:r>
      <w:r w:rsidR="00BB0F62">
        <w:rPr>
          <w:rFonts w:ascii="Times New Roman" w:hAnsi="Times New Roman" w:cs="Times New Roman"/>
          <w:sz w:val="28"/>
          <w:szCs w:val="28"/>
        </w:rPr>
        <w:t>которыми оперируют в 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измерений. </w:t>
      </w:r>
      <w:r w:rsidR="008132D5">
        <w:rPr>
          <w:rFonts w:ascii="Times New Roman" w:hAnsi="Times New Roman" w:cs="Times New Roman"/>
          <w:sz w:val="28"/>
          <w:szCs w:val="28"/>
        </w:rPr>
        <w:t>Поскольку сутью стабилографии, исходя из данного выше определения, является измерение координат точки (а именно, координат центра масс)</w:t>
      </w:r>
      <w:r w:rsidR="001B4030">
        <w:rPr>
          <w:rFonts w:ascii="Times New Roman" w:hAnsi="Times New Roman" w:cs="Times New Roman"/>
          <w:sz w:val="28"/>
          <w:szCs w:val="28"/>
        </w:rPr>
        <w:t xml:space="preserve"> с течением времени</w:t>
      </w:r>
      <w:r w:rsidR="008132D5">
        <w:rPr>
          <w:rFonts w:ascii="Times New Roman" w:hAnsi="Times New Roman" w:cs="Times New Roman"/>
          <w:sz w:val="28"/>
          <w:szCs w:val="28"/>
        </w:rPr>
        <w:t xml:space="preserve">, для описания результатов измерений используется стандартный понятийный аппарат механики. 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Здесь стоит отметить принятые Московским консенсусом по применению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[2] термины для обозначения системы координат, в рамках которой происходят измерения: 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координатами центра давления называют числовые характеристики положения центра давления в прямоугольной координатной системе на плоскости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«фронтальная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»;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ординат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саггитальная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A312E" w:rsidRPr="00D77ACE" w:rsidRDefault="00D2615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результата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измерения обычно рассматриваются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73FFA">
        <w:rPr>
          <w:rFonts w:ascii="Times New Roman" w:hAnsi="Times New Roman" w:cs="Times New Roman"/>
          <w:sz w:val="28"/>
          <w:szCs w:val="28"/>
        </w:rPr>
        <w:t xml:space="preserve">Следует различать </w:t>
      </w:r>
      <w:r>
        <w:rPr>
          <w:rFonts w:ascii="Times New Roman" w:hAnsi="Times New Roman" w:cs="Times New Roman"/>
          <w:sz w:val="28"/>
          <w:szCs w:val="28"/>
        </w:rPr>
        <w:t>эти два понятия</w:t>
      </w:r>
      <w:r w:rsidRPr="00D73FFA">
        <w:rPr>
          <w:rFonts w:ascii="Times New Roman" w:hAnsi="Times New Roman" w:cs="Times New Roman"/>
          <w:sz w:val="28"/>
          <w:szCs w:val="28"/>
        </w:rPr>
        <w:t>, несмотря на схожий физический смысл.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312E" w:rsidRPr="00D73FFA">
        <w:rPr>
          <w:rFonts w:ascii="Times New Roman" w:hAnsi="Times New Roman" w:cs="Times New Roman"/>
          <w:sz w:val="28"/>
          <w:szCs w:val="28"/>
        </w:rPr>
        <w:t>Термином «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» обозначают график зависимости той или иной координаты центра давления в плоскости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от времени (рис. 1).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отображение траектории движения ЦД в рамках системы координат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F25F14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C36F7" w:rsidRDefault="004C36F7" w:rsidP="00D73FF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29791" wp14:editId="4ABD62B4">
            <wp:extent cx="6120130" cy="283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21"/>
                    <a:stretch/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1.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062BD" wp14:editId="7E58D435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2.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показатели принято классифицировать на прямые и расчетные. К первым относят [2] координаты центра давления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, а также массу. Расчетными показателями называют показатели, вычисленные на основе прямых. Прежде всего это: 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скорость перемещения ЦД в миллиметрах в секунду;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Fy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площадь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 квадратных;</w:t>
      </w:r>
    </w:p>
    <w:p w:rsidR="00BC337B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механическая работа, совершенная в результате перемещения, в джоулях.</w:t>
      </w:r>
    </w:p>
    <w:p w:rsidR="007A312E" w:rsidRPr="00D73FFA" w:rsidRDefault="00B74A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Биолого-медицинский аспект </w:t>
      </w:r>
      <w:proofErr w:type="spellStart"/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стабилографических</w:t>
      </w:r>
      <w:proofErr w:type="spellEnd"/>
      <w:r w:rsidRPr="006C5A00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измерений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имеет дело стабилография и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равновесия, а также их медицинское значение.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Явления, связанные с удержанием человеком равновесия, или постуральные явления, связаны с так называемыми тоническими рефлексами [3]. Данные рефлексы осуществляются как ответная реакция на рецепторные сигналы, возбуждающиеся в мышцах, глазах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изменения положения тела в пространстве даже в том случае, когда человек не совершает никаких движений.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наблюдаемым в этом случае постуральным явлением является мышечный тонус. Данное явление заключается в постоянном пребывании всех мышц тела в напряжении, даже в состоянии, которое человек охарактеризовал бы как «полное расслабление». Этот рефлекс на растяжение </w:t>
      </w: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мышц является начальным состоянием для совершения какого-либо движения, как бы подготавливая мышцы к грядущему сокращению, и позволяет телу сохранять любую позу. В явлении мышечного тонуса участвует множество биологических систем: спинной мозг, ствол, мозжечок, мышечные рецепторы [3]. </w:t>
      </w:r>
    </w:p>
    <w:p w:rsidR="008527DC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К проявлению мышечного тонуса как к результату автоколебательных процессов в цепи управления мышечной активностью можно, по-видимому, отнести тремор – непроизвольные ритмичные колебательные движения тела или его отдельных частей [5].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Данный вид тремора может усиливаться при определенных состояниях и воздействиях: волнение, алкогольное опьянение, интоксикация, прием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психостимуляторов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[4]. Также данный вид тремора во многом носит индивидуальный характер и зависит от состояния нервной системы конкретного человека [5]. Паталогический тремор характеризуется более высокой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рук); кинетический характеризуется усилением дрожания при движении; тремор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паталогического тремора характерен для определенной группы нервных расстройств [4] – данная зависимость и обуславливает ценность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как способа медицинской диагностики.   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Технические средства для </w:t>
      </w:r>
      <w:r w:rsidR="00ED6677">
        <w:rPr>
          <w:rFonts w:ascii="Times New Roman" w:hAnsi="Times New Roman" w:cs="Times New Roman"/>
          <w:sz w:val="28"/>
          <w:szCs w:val="28"/>
          <w:u w:val="single"/>
        </w:rPr>
        <w:t xml:space="preserve">проведения </w:t>
      </w:r>
      <w:proofErr w:type="spellStart"/>
      <w:r w:rsidRPr="00930823"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 измерений</w:t>
      </w:r>
    </w:p>
    <w:p w:rsidR="00930823" w:rsidRPr="00D73FFA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Основным инструментом для осуществления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измерений является уже упомянутый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платформа или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</w:t>
      </w:r>
      <w:r>
        <w:rPr>
          <w:rFonts w:ascii="Times New Roman" w:hAnsi="Times New Roman" w:cs="Times New Roman"/>
          <w:sz w:val="28"/>
          <w:szCs w:val="28"/>
        </w:rPr>
        <w:t>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устройство,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представляющее собой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очувствленную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 при </w:t>
      </w: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помощи датчиков поверхность, позволяющую фиксировать координаты ЦД в отдельный момент времени. Типичная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представлена на рисунке 3 – данная модель, к примеру, используется на кафедре анатомии и физиологии человека и животных МПГУ.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заключается в следующем: пациент каким-либо образом соприкасается с рабочей («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очувствленной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») поверхностью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(большинство методик подразумевает стояние человека на платформе обеими ногами); датчики, в большом количестве вмонтированные в платформу, реагируют на вес человека, посылая на встроенную микропроцессорную систему соответствующие сигналы. МПС, обработав поступившие сигналы,</w:t>
      </w:r>
      <w:r>
        <w:rPr>
          <w:rFonts w:ascii="Times New Roman" w:hAnsi="Times New Roman" w:cs="Times New Roman"/>
          <w:sz w:val="28"/>
          <w:szCs w:val="28"/>
        </w:rPr>
        <w:t xml:space="preserve"> нужным образом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</w:t>
      </w:r>
      <w:r>
        <w:rPr>
          <w:rFonts w:ascii="Times New Roman" w:hAnsi="Times New Roman" w:cs="Times New Roman"/>
          <w:sz w:val="28"/>
          <w:szCs w:val="28"/>
        </w:rPr>
        <w:t xml:space="preserve">его перемещений,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эту траекторию</w:t>
      </w:r>
      <w:r w:rsidRPr="00D73FFA">
        <w:rPr>
          <w:rFonts w:ascii="Times New Roman" w:hAnsi="Times New Roman" w:cs="Times New Roman"/>
          <w:sz w:val="28"/>
          <w:szCs w:val="28"/>
        </w:rPr>
        <w:t xml:space="preserve"> и рассчитыва</w:t>
      </w:r>
      <w:r>
        <w:rPr>
          <w:rFonts w:ascii="Times New Roman" w:hAnsi="Times New Roman" w:cs="Times New Roman"/>
          <w:sz w:val="28"/>
          <w:szCs w:val="28"/>
        </w:rPr>
        <w:t xml:space="preserve">ет другие необходимые параметры, формируя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30823" w:rsidRPr="00D73FFA" w:rsidRDefault="00930823" w:rsidP="006C5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7BDAD" wp14:editId="0CB43998">
            <wp:extent cx="2718262" cy="3208195"/>
            <wp:effectExtent l="0" t="0" r="635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2" cy="32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23" w:rsidRDefault="00930823" w:rsidP="006C5A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3.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«Стабилан-01-2»</w:t>
      </w:r>
    </w:p>
    <w:p w:rsidR="00930823" w:rsidRPr="00C45B39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такого типа имеют ряд недостатков. Главный из них – сложность в определении источника колебаний центра давления. Поскольку тело </w:t>
      </w:r>
      <w:r>
        <w:rPr>
          <w:rFonts w:ascii="Times New Roman" w:hAnsi="Times New Roman" w:cs="Times New Roman"/>
          <w:sz w:val="28"/>
          <w:szCs w:val="28"/>
        </w:rPr>
        <w:lastRenderedPageBreak/>
        <w:t>человека представляет собой анизотропную</w:t>
      </w:r>
      <w:r w:rsidR="008C5826">
        <w:rPr>
          <w:rFonts w:ascii="Times New Roman" w:hAnsi="Times New Roman" w:cs="Times New Roman"/>
          <w:sz w:val="28"/>
          <w:szCs w:val="28"/>
        </w:rPr>
        <w:t xml:space="preserve"> (</w:t>
      </w:r>
      <w:r w:rsidR="008C5826" w:rsidRPr="008C5826">
        <w:rPr>
          <w:rFonts w:ascii="Times New Roman" w:hAnsi="Times New Roman" w:cs="Times New Roman"/>
          <w:sz w:val="28"/>
          <w:szCs w:val="28"/>
        </w:rPr>
        <w:t>среда, макроскопические свойства которой различны в различных направлениях, в противоположность среде изотропной, где они не зависят от направления.)</w:t>
      </w:r>
      <w:r>
        <w:rPr>
          <w:rFonts w:ascii="Times New Roman" w:hAnsi="Times New Roman" w:cs="Times New Roman"/>
          <w:sz w:val="28"/>
          <w:szCs w:val="28"/>
        </w:rPr>
        <w:t xml:space="preserve"> среду, колебания, порожденные группой мышц, при прохождении через органы и ткани, искажаются и затухают</w:t>
      </w:r>
      <w:r w:rsidR="001E3337">
        <w:rPr>
          <w:rFonts w:ascii="Times New Roman" w:hAnsi="Times New Roman" w:cs="Times New Roman"/>
          <w:sz w:val="28"/>
          <w:szCs w:val="28"/>
        </w:rPr>
        <w:t xml:space="preserve"> </w:t>
      </w:r>
      <w:r w:rsidR="001E3337" w:rsidRPr="001E3337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45B39">
        <w:rPr>
          <w:rFonts w:ascii="Times New Roman" w:hAnsi="Times New Roman" w:cs="Times New Roman"/>
          <w:sz w:val="28"/>
          <w:szCs w:val="28"/>
        </w:rPr>
        <w:t xml:space="preserve">Таким образом, информация, полученная лишь на основе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, снятых с нижних конечностей человека, будет неполной и в некоторой степени ошибочной. Решить в числе прочих данную проблему призван АПК «Многофункциональное кресло». </w:t>
      </w:r>
    </w:p>
    <w:p w:rsidR="00930823" w:rsidRPr="00070C2C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созданного в МПГУ совместно с ЗАО «ОКБ «РИТМ» аппаратно-программного комплекса «Многофункциональное кресло» аналогичен принципу работы типичного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описанного выше. Главным отличием от традиционных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производить измерения для нескольких мышечных групп по отдельности</w:t>
      </w:r>
      <w:r w:rsidR="005B6494">
        <w:rPr>
          <w:rFonts w:ascii="Times New Roman" w:hAnsi="Times New Roman" w:cs="Times New Roman"/>
          <w:sz w:val="28"/>
          <w:szCs w:val="28"/>
        </w:rPr>
        <w:t xml:space="preserve"> при максимальной близости чувствительных элементов к предполагаемым очагам тремора</w:t>
      </w:r>
      <w:r w:rsidR="00260A91">
        <w:rPr>
          <w:rFonts w:ascii="Times New Roman" w:hAnsi="Times New Roman" w:cs="Times New Roman"/>
          <w:sz w:val="28"/>
          <w:szCs w:val="28"/>
        </w:rPr>
        <w:t xml:space="preserve">, что, как уже было сказано выше, позволяет произвести более точное и детальное </w:t>
      </w:r>
      <w:r w:rsidR="005B6494">
        <w:rPr>
          <w:rFonts w:ascii="Times New Roman" w:hAnsi="Times New Roman" w:cs="Times New Roman"/>
          <w:sz w:val="28"/>
          <w:szCs w:val="28"/>
        </w:rPr>
        <w:t>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. Такую возможность обеспечивает специфическая конструкция «кресла» (рис. 4). АПК состоит из одной трехкомпонентной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0(3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4(6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Pr="00077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09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1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имеют по 6 осей чувствительности (рис. 5), что позволяет оценивать мышечный тремор соответственно по 6 сигналам: трем сигналам, отражающим изменение координат вдоль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времени, и трем сигналам моментов сил, порождаемых колебаниями мышц. 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C0426" wp14:editId="1DB7FE4C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2C2D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Структурная схема «Многофункционального кресла».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370F1" wp14:editId="3730A465">
            <wp:extent cx="2998964" cy="3674226"/>
            <wp:effectExtent l="0" t="0" r="0" b="2540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3022552" cy="37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2C2D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Расположение осей чувствительности многокомпонентного датчика.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930823" w:rsidRP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это </w:t>
      </w:r>
      <w:r w:rsidR="005C5842">
        <w:rPr>
          <w:rFonts w:ascii="Times New Roman" w:hAnsi="Times New Roman" w:cs="Times New Roman"/>
          <w:sz w:val="28"/>
          <w:szCs w:val="28"/>
        </w:rPr>
        <w:t>сопряжено</w:t>
      </w:r>
      <w:r>
        <w:rPr>
          <w:rFonts w:ascii="Times New Roman" w:hAnsi="Times New Roman" w:cs="Times New Roman"/>
          <w:sz w:val="28"/>
          <w:szCs w:val="28"/>
        </w:rPr>
        <w:t xml:space="preserve">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>То есть на выходе из АПК мы имеем сигнал, являющийся композицией квазипериодических и непериодических колебаний различных частот</w:t>
      </w:r>
      <w:r w:rsidR="00DE467A">
        <w:rPr>
          <w:rFonts w:ascii="Times New Roman" w:hAnsi="Times New Roman" w:cs="Times New Roman"/>
          <w:sz w:val="28"/>
          <w:szCs w:val="28"/>
        </w:rPr>
        <w:t xml:space="preserve"> и амплитуд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5B6D" w:rsidRPr="00A56876" w:rsidRDefault="00D429E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Программное обеспечение для проведения </w:t>
      </w:r>
      <w:proofErr w:type="spellStart"/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стабилографических</w:t>
      </w:r>
      <w:proofErr w:type="spellEnd"/>
      <w:r w:rsidRPr="00A971D5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исследований</w:t>
      </w:r>
    </w:p>
    <w:p w:rsidR="00A25B6D" w:rsidRPr="00371E0F" w:rsidRDefault="00A25B6D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и съем данных </w:t>
      </w:r>
      <w:r w:rsidR="00371E0F">
        <w:rPr>
          <w:rFonts w:ascii="Times New Roman" w:hAnsi="Times New Roman" w:cs="Times New Roman"/>
          <w:sz w:val="28"/>
          <w:szCs w:val="28"/>
        </w:rPr>
        <w:t xml:space="preserve">со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приборов </w:t>
      </w:r>
      <w:r>
        <w:rPr>
          <w:rFonts w:ascii="Times New Roman" w:hAnsi="Times New Roman" w:cs="Times New Roman"/>
          <w:sz w:val="28"/>
          <w:szCs w:val="28"/>
        </w:rPr>
        <w:t>осуществляется при помощи специализированного ПО.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разработанное ЗАО «ОКБ «РИТМ». Данная программа представляет собой систему для</w:t>
      </w:r>
      <w:r w:rsidR="00371E0F">
        <w:rPr>
          <w:rFonts w:ascii="Times New Roman" w:hAnsi="Times New Roman" w:cs="Times New Roman"/>
          <w:sz w:val="28"/>
          <w:szCs w:val="28"/>
        </w:rPr>
        <w:t xml:space="preserve"> работы с различным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стабилографическим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оборудованием, в том числе с аппаратно-программным комплексом «Многофункциональное кресло», обеспечения программного управления этим оборудованием, выполнения ряда сервисных функций по проведению обследований и обработке результатов этих обследований (рис. 4). </w:t>
      </w:r>
      <w:proofErr w:type="spellStart"/>
      <w:r w:rsidR="00371E0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71E0F" w:rsidRPr="00371E0F">
        <w:rPr>
          <w:rFonts w:ascii="Times New Roman" w:hAnsi="Times New Roman" w:cs="Times New Roman"/>
          <w:sz w:val="28"/>
          <w:szCs w:val="28"/>
        </w:rPr>
        <w:t xml:space="preserve"> </w:t>
      </w:r>
      <w:r w:rsidR="00371E0F">
        <w:rPr>
          <w:rFonts w:ascii="Times New Roman" w:hAnsi="Times New Roman" w:cs="Times New Roman"/>
          <w:sz w:val="28"/>
          <w:szCs w:val="28"/>
        </w:rPr>
        <w:t xml:space="preserve">позволяет создавать и управлять базой данных пациентов, базой данных проведенных обследований, списком методик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исследований, визуализировать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, а также экспортировать сигналы, полученные от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оборудования, в различных форматах. Для проектируемой системы наиболее важным является </w:t>
      </w:r>
      <w:r w:rsidR="00390494">
        <w:rPr>
          <w:rFonts w:ascii="Times New Roman" w:hAnsi="Times New Roman" w:cs="Times New Roman"/>
          <w:sz w:val="28"/>
          <w:szCs w:val="28"/>
        </w:rPr>
        <w:t>последнее, а потому данный функционал следует рассмотреть подробнее.</w:t>
      </w:r>
    </w:p>
    <w:p w:rsidR="00A25B6D" w:rsidRDefault="00A25B6D" w:rsidP="00A97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633D4" wp14:editId="3DE728AD">
            <wp:extent cx="6010275" cy="4021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601" b="50747"/>
                    <a:stretch/>
                  </pic:blipFill>
                  <pic:spPr bwMode="auto">
                    <a:xfrm>
                      <a:off x="0" y="0"/>
                      <a:ext cx="6024675" cy="40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B6D" w:rsidRDefault="00A25B6D" w:rsidP="00A971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Меню в главном окне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420356" w:rsidRPr="00420356" w:rsidRDefault="0042035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предусмотрены </w:t>
      </w:r>
      <w:r w:rsidR="00390494">
        <w:rPr>
          <w:rFonts w:ascii="Times New Roman" w:hAnsi="Times New Roman" w:cs="Times New Roman"/>
          <w:sz w:val="28"/>
          <w:szCs w:val="28"/>
        </w:rPr>
        <w:t xml:space="preserve">следующие возможности сохранения и </w:t>
      </w:r>
      <w:r>
        <w:rPr>
          <w:rFonts w:ascii="Times New Roman" w:hAnsi="Times New Roman" w:cs="Times New Roman"/>
          <w:sz w:val="28"/>
          <w:szCs w:val="28"/>
        </w:rPr>
        <w:t>экспорта измерений:</w:t>
      </w:r>
      <w:r w:rsidR="00390494">
        <w:rPr>
          <w:rFonts w:ascii="Times New Roman" w:hAnsi="Times New Roman" w:cs="Times New Roman"/>
          <w:sz w:val="28"/>
          <w:szCs w:val="28"/>
        </w:rPr>
        <w:t xml:space="preserve"> сохранение в базе данных </w:t>
      </w:r>
      <w:proofErr w:type="spellStart"/>
      <w:r w:rsidR="00390494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90494">
        <w:rPr>
          <w:rFonts w:ascii="Times New Roman" w:hAnsi="Times New Roman" w:cs="Times New Roman"/>
          <w:sz w:val="28"/>
          <w:szCs w:val="28"/>
        </w:rPr>
        <w:t xml:space="preserve">экспорт в различные текстовые форматы в виде массива значений датчиков в отдельные моменты времени, </w:t>
      </w:r>
      <w:r>
        <w:rPr>
          <w:rFonts w:ascii="Times New Roman" w:hAnsi="Times New Roman" w:cs="Times New Roman"/>
          <w:sz w:val="28"/>
          <w:szCs w:val="28"/>
        </w:rPr>
        <w:t xml:space="preserve">обмен данными с другим программным обеспечением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390494">
        <w:rPr>
          <w:rFonts w:ascii="Times New Roman" w:hAnsi="Times New Roman" w:cs="Times New Roman"/>
          <w:sz w:val="28"/>
          <w:szCs w:val="28"/>
        </w:rPr>
        <w:t>Последний стоит рассмотреть более подробно.</w:t>
      </w:r>
    </w:p>
    <w:p w:rsidR="00D77ACE" w:rsidRDefault="00A25B6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</w:t>
      </w:r>
      <w:r w:rsid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420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56876">
        <w:rPr>
          <w:rFonts w:ascii="Times New Roman" w:hAnsi="Times New Roman" w:cs="Times New Roman"/>
          <w:sz w:val="28"/>
          <w:szCs w:val="28"/>
        </w:rPr>
        <w:t xml:space="preserve">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 xml:space="preserve">проектируемая автоматизированная система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</w:t>
      </w:r>
      <w:r w:rsidR="00295E04">
        <w:rPr>
          <w:rFonts w:ascii="Times New Roman" w:hAnsi="Times New Roman" w:cs="Times New Roman"/>
          <w:sz w:val="28"/>
          <w:szCs w:val="28"/>
        </w:rPr>
        <w:t xml:space="preserve">запрашивающего и </w:t>
      </w:r>
      <w:r w:rsidRPr="00A56876">
        <w:rPr>
          <w:rFonts w:ascii="Times New Roman" w:hAnsi="Times New Roman" w:cs="Times New Roman"/>
          <w:sz w:val="28"/>
          <w:szCs w:val="28"/>
        </w:rPr>
        <w:t>использующего эти данные. При запуске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4601E">
        <w:rPr>
          <w:rFonts w:ascii="Times New Roman" w:hAnsi="Times New Roman" w:cs="Times New Roman"/>
          <w:sz w:val="28"/>
          <w:szCs w:val="28"/>
        </w:rPr>
        <w:t xml:space="preserve">в данном случае, проектируемой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lastRenderedPageBreak/>
        <w:t>не меняется.</w:t>
      </w:r>
      <w:r w:rsidR="00C4601E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сторонняя программа имеет возможность получать данные из базы </w:t>
      </w:r>
      <w:r w:rsidR="00C4601E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пациентов (ФИО, дата рождения, биометрические параметры), техническую информацию о пробах и измерениях, непосредственно сигналы, фиксируемые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приборами.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Подробно стандарт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>описан в [9], а используемый</w:t>
      </w:r>
      <w:r w:rsidR="001D032C" w:rsidRPr="0075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032C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</w:rPr>
        <w:t xml:space="preserve">интерфейс по стандарту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>
        <w:rPr>
          <w:rFonts w:ascii="Times New Roman" w:hAnsi="Times New Roman" w:cs="Times New Roman"/>
          <w:sz w:val="28"/>
          <w:szCs w:val="28"/>
        </w:rPr>
        <w:t>,</w:t>
      </w:r>
      <w:r w:rsidR="00750760" w:rsidRP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750760">
        <w:rPr>
          <w:rFonts w:ascii="Times New Roman" w:hAnsi="Times New Roman" w:cs="Times New Roman"/>
          <w:sz w:val="28"/>
          <w:szCs w:val="28"/>
        </w:rPr>
        <w:t>его реализация и поддерживаемые функции</w:t>
      </w:r>
      <w:r w:rsidR="001D032C">
        <w:rPr>
          <w:rFonts w:ascii="Times New Roman" w:hAnsi="Times New Roman" w:cs="Times New Roman"/>
          <w:sz w:val="28"/>
          <w:szCs w:val="28"/>
        </w:rPr>
        <w:t xml:space="preserve"> в</w:t>
      </w:r>
      <w:r w:rsid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полной мере </w:t>
      </w:r>
      <w:r w:rsidR="00C4601E">
        <w:rPr>
          <w:rFonts w:ascii="Times New Roman" w:hAnsi="Times New Roman" w:cs="Times New Roman"/>
          <w:sz w:val="28"/>
          <w:szCs w:val="28"/>
        </w:rPr>
        <w:t>описан</w:t>
      </w:r>
      <w:r w:rsidR="00750760">
        <w:rPr>
          <w:rFonts w:ascii="Times New Roman" w:hAnsi="Times New Roman" w:cs="Times New Roman"/>
          <w:sz w:val="28"/>
          <w:szCs w:val="28"/>
        </w:rPr>
        <w:t>ы</w:t>
      </w:r>
      <w:r w:rsidR="00C4601E">
        <w:rPr>
          <w:rFonts w:ascii="Times New Roman" w:hAnsi="Times New Roman" w:cs="Times New Roman"/>
          <w:sz w:val="28"/>
          <w:szCs w:val="28"/>
        </w:rPr>
        <w:t xml:space="preserve"> в </w:t>
      </w:r>
      <w:r w:rsidR="00C4601E" w:rsidRPr="007B0D69">
        <w:rPr>
          <w:rFonts w:ascii="Times New Roman" w:hAnsi="Times New Roman" w:cs="Times New Roman"/>
          <w:sz w:val="28"/>
          <w:szCs w:val="28"/>
          <w:highlight w:val="yellow"/>
        </w:rPr>
        <w:t>Приложении 1.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0D7D" w:rsidRDefault="00120D7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Описание процесса проведения </w:t>
      </w:r>
      <w:proofErr w:type="spellStart"/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>стабилографического</w:t>
      </w:r>
      <w:proofErr w:type="spellEnd"/>
      <w:r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 xml:space="preserve"> и</w:t>
      </w:r>
      <w:r w:rsidR="00151AB7" w:rsidRPr="007B0D69">
        <w:rPr>
          <w:rFonts w:ascii="Times New Roman" w:hAnsi="Times New Roman" w:cs="Times New Roman"/>
          <w:sz w:val="28"/>
          <w:szCs w:val="28"/>
          <w:highlight w:val="green"/>
          <w:u w:val="single"/>
        </w:rPr>
        <w:t>змерения</w:t>
      </w:r>
    </w:p>
    <w:p w:rsidR="002A6B25" w:rsidRPr="005151B9" w:rsidRDefault="002A6B25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системы, наиболее полно соответствующей требованиям пользователей, следует более детально рассмотреть процесс проведения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AB7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Данное описание было составлено в процессе участия </w:t>
      </w:r>
      <w:r w:rsidR="007E2C1B">
        <w:rPr>
          <w:rFonts w:ascii="Times New Roman" w:hAnsi="Times New Roman" w:cs="Times New Roman"/>
          <w:sz w:val="28"/>
          <w:szCs w:val="28"/>
        </w:rPr>
        <w:t xml:space="preserve">в исследованиях, проводимых на кафедре анатомии и физиологии человека и животных МПГУ методами </w:t>
      </w:r>
      <w:proofErr w:type="spellStart"/>
      <w:r w:rsidR="007E2C1B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6F7AD0">
        <w:rPr>
          <w:rFonts w:ascii="Times New Roman" w:hAnsi="Times New Roman" w:cs="Times New Roman"/>
          <w:sz w:val="28"/>
          <w:szCs w:val="28"/>
        </w:rPr>
        <w:t xml:space="preserve"> при помощи АПК «Многофункциональное кресло»</w:t>
      </w:r>
      <w:r w:rsidR="009B7008">
        <w:rPr>
          <w:rFonts w:ascii="Times New Roman" w:hAnsi="Times New Roman" w:cs="Times New Roman"/>
          <w:sz w:val="28"/>
          <w:szCs w:val="28"/>
        </w:rPr>
        <w:t xml:space="preserve">, а также на </w:t>
      </w:r>
      <w:r w:rsidR="00971F9D">
        <w:rPr>
          <w:rFonts w:ascii="Times New Roman" w:hAnsi="Times New Roman" w:cs="Times New Roman"/>
          <w:sz w:val="28"/>
          <w:szCs w:val="28"/>
        </w:rPr>
        <w:t xml:space="preserve">основе анализа сведений </w:t>
      </w:r>
      <w:r w:rsidR="009B7008">
        <w:rPr>
          <w:rFonts w:ascii="Times New Roman" w:hAnsi="Times New Roman" w:cs="Times New Roman"/>
          <w:sz w:val="28"/>
          <w:szCs w:val="28"/>
        </w:rPr>
        <w:t xml:space="preserve">из </w:t>
      </w:r>
      <w:r w:rsidR="009B7008" w:rsidRPr="009B7008">
        <w:rPr>
          <w:rFonts w:ascii="Times New Roman" w:hAnsi="Times New Roman" w:cs="Times New Roman"/>
          <w:sz w:val="28"/>
          <w:szCs w:val="28"/>
        </w:rPr>
        <w:t xml:space="preserve">[2] </w:t>
      </w:r>
      <w:r w:rsidR="009B7008">
        <w:rPr>
          <w:rFonts w:ascii="Times New Roman" w:hAnsi="Times New Roman" w:cs="Times New Roman"/>
          <w:sz w:val="28"/>
          <w:szCs w:val="28"/>
        </w:rPr>
        <w:t xml:space="preserve">и </w:t>
      </w:r>
      <w:r w:rsidR="009B7008" w:rsidRPr="009B7008">
        <w:rPr>
          <w:rFonts w:ascii="Times New Roman" w:hAnsi="Times New Roman" w:cs="Times New Roman"/>
          <w:sz w:val="28"/>
          <w:szCs w:val="28"/>
        </w:rPr>
        <w:t>[7]</w:t>
      </w:r>
      <w:r w:rsidR="007E2C1B">
        <w:rPr>
          <w:rFonts w:ascii="Times New Roman" w:hAnsi="Times New Roman" w:cs="Times New Roman"/>
          <w:sz w:val="28"/>
          <w:szCs w:val="28"/>
        </w:rPr>
        <w:t xml:space="preserve">. </w:t>
      </w:r>
      <w:r w:rsidR="00971F9D" w:rsidRPr="007B0D69">
        <w:rPr>
          <w:rFonts w:ascii="Times New Roman" w:hAnsi="Times New Roman" w:cs="Times New Roman"/>
          <w:sz w:val="28"/>
          <w:szCs w:val="28"/>
          <w:highlight w:val="yellow"/>
        </w:rPr>
        <w:t xml:space="preserve">Для </w:t>
      </w:r>
      <w:r w:rsidR="00D93082" w:rsidRPr="007B0D69">
        <w:rPr>
          <w:rFonts w:ascii="Times New Roman" w:hAnsi="Times New Roman" w:cs="Times New Roman"/>
          <w:sz w:val="28"/>
          <w:szCs w:val="28"/>
          <w:highlight w:val="yellow"/>
        </w:rPr>
        <w:t xml:space="preserve">обеспечения наглядности была создана модель данного процесса в нотации </w:t>
      </w:r>
      <w:r w:rsidR="005151B9" w:rsidRPr="007B0D6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IDEF</w:t>
      </w:r>
      <w:r w:rsidR="005151B9" w:rsidRPr="007B0D69">
        <w:rPr>
          <w:rFonts w:ascii="Times New Roman" w:hAnsi="Times New Roman" w:cs="Times New Roman"/>
          <w:sz w:val="28"/>
          <w:szCs w:val="28"/>
          <w:highlight w:val="yellow"/>
        </w:rPr>
        <w:t>0.</w:t>
      </w:r>
      <w:r w:rsidR="005151B9" w:rsidRPr="005151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3D99" w:rsidRDefault="007E2C1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D7AF0">
        <w:rPr>
          <w:rFonts w:ascii="Times New Roman" w:hAnsi="Times New Roman" w:cs="Times New Roman"/>
          <w:sz w:val="28"/>
          <w:szCs w:val="28"/>
        </w:rPr>
        <w:t>змерение</w:t>
      </w:r>
      <w:r>
        <w:rPr>
          <w:rFonts w:ascii="Times New Roman" w:hAnsi="Times New Roman" w:cs="Times New Roman"/>
          <w:sz w:val="28"/>
          <w:szCs w:val="28"/>
        </w:rPr>
        <w:t xml:space="preserve"> можно условно разделить на 3 этапа: подготовка, снятие показаний и анализ показаний. </w:t>
      </w:r>
      <w:r w:rsidR="009B7008">
        <w:rPr>
          <w:rFonts w:ascii="Times New Roman" w:hAnsi="Times New Roman" w:cs="Times New Roman"/>
          <w:sz w:val="28"/>
          <w:szCs w:val="28"/>
        </w:rPr>
        <w:t>В рамках подготовки информация о пациенте (человеке, исследование которого осуществляется), в чи</w:t>
      </w:r>
      <w:r w:rsidR="00723D99">
        <w:rPr>
          <w:rFonts w:ascii="Times New Roman" w:hAnsi="Times New Roman" w:cs="Times New Roman"/>
          <w:sz w:val="28"/>
          <w:szCs w:val="28"/>
        </w:rPr>
        <w:t xml:space="preserve">сле которых ФИО, дата рождения и антропометрические данные: рост, вес, размеры конечностей.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опорно-двигательного аппарата, которые указываются в комментариях. Пациент усаживается в «кресло», при необходимости на него надеваются приборы для измерения показателей работы сердечно-сосудистой системы (пульс, артериальное давление, наличие аритмии и др.). </w:t>
      </w:r>
      <w:r w:rsidR="00C66746">
        <w:rPr>
          <w:rFonts w:ascii="Times New Roman" w:hAnsi="Times New Roman" w:cs="Times New Roman"/>
          <w:sz w:val="28"/>
          <w:szCs w:val="28"/>
        </w:rPr>
        <w:t>Оператор аппаратно-программного комплекса производит калибровку датчиков.</w:t>
      </w:r>
    </w:p>
    <w:p w:rsidR="00C66746" w:rsidRDefault="00C6674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Снятие показаний начинается и завершается по </w:t>
      </w:r>
      <w:r w:rsidR="00334F4D">
        <w:rPr>
          <w:rFonts w:ascii="Times New Roman" w:hAnsi="Times New Roman" w:cs="Times New Roman"/>
          <w:sz w:val="28"/>
          <w:szCs w:val="28"/>
        </w:rPr>
        <w:t>соответствующим</w:t>
      </w:r>
      <w:r>
        <w:rPr>
          <w:rFonts w:ascii="Times New Roman" w:hAnsi="Times New Roman" w:cs="Times New Roman"/>
          <w:sz w:val="28"/>
          <w:szCs w:val="28"/>
        </w:rPr>
        <w:t xml:space="preserve"> командам оператора, вводимым на персональном компьютере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C66746">
        <w:rPr>
          <w:rFonts w:ascii="Times New Roman" w:hAnsi="Times New Roman" w:cs="Times New Roman"/>
          <w:sz w:val="28"/>
          <w:szCs w:val="28"/>
        </w:rPr>
        <w:t xml:space="preserve">. </w:t>
      </w:r>
      <w:r w:rsidR="00551D1F">
        <w:rPr>
          <w:rFonts w:ascii="Times New Roman" w:hAnsi="Times New Roman" w:cs="Times New Roman"/>
          <w:sz w:val="28"/>
          <w:szCs w:val="28"/>
        </w:rPr>
        <w:t xml:space="preserve">Длительность опроса датчиков в рамках одного измерения по обычно составляет </w:t>
      </w:r>
      <w:r w:rsidR="00551D1F">
        <w:rPr>
          <w:rFonts w:ascii="Times New Roman" w:hAnsi="Times New Roman" w:cs="Times New Roman"/>
          <w:sz w:val="28"/>
          <w:szCs w:val="28"/>
        </w:rPr>
        <w:lastRenderedPageBreak/>
        <w:t xml:space="preserve">не более 60 секунд. Частота опроса датчиков по умолчанию составляет </w:t>
      </w:r>
      <w:r w:rsidR="00AE20D2">
        <w:rPr>
          <w:rFonts w:ascii="Times New Roman" w:hAnsi="Times New Roman" w:cs="Times New Roman"/>
          <w:sz w:val="28"/>
          <w:szCs w:val="28"/>
        </w:rPr>
        <w:t xml:space="preserve">50 Гц. </w:t>
      </w:r>
      <w:r w:rsidR="00334F4D">
        <w:rPr>
          <w:rFonts w:ascii="Times New Roman" w:hAnsi="Times New Roman" w:cs="Times New Roman"/>
          <w:sz w:val="28"/>
          <w:szCs w:val="28"/>
        </w:rPr>
        <w:t xml:space="preserve">По окончанию данного этапа в окне </w:t>
      </w:r>
      <w:proofErr w:type="spellStart"/>
      <w:r w:rsidR="00334F4D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34F4D" w:rsidRPr="00334F4D">
        <w:rPr>
          <w:rFonts w:ascii="Times New Roman" w:hAnsi="Times New Roman" w:cs="Times New Roman"/>
          <w:sz w:val="28"/>
          <w:szCs w:val="28"/>
        </w:rPr>
        <w:t xml:space="preserve"> </w:t>
      </w:r>
      <w:r w:rsidR="00334F4D"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2F2A" w:rsidRPr="00334F4D" w:rsidRDefault="009F2F2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показаний представляет собой наименее формализованный и потому наиболее сложный этап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AF0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6F88">
        <w:rPr>
          <w:rFonts w:ascii="Times New Roman" w:hAnsi="Times New Roman" w:cs="Times New Roman"/>
          <w:sz w:val="28"/>
          <w:szCs w:val="28"/>
        </w:rPr>
        <w:t>Как указывалось,</w:t>
      </w:r>
      <w:r>
        <w:rPr>
          <w:rFonts w:ascii="Times New Roman" w:hAnsi="Times New Roman" w:cs="Times New Roman"/>
          <w:sz w:val="28"/>
          <w:szCs w:val="28"/>
        </w:rPr>
        <w:t xml:space="preserve"> выше, получаемые данные представляют собой квазипериодические сигналы интегративной природы, требующие для сколь-нибудь эффективной интерпретации математической обработки и </w:t>
      </w:r>
      <w:r w:rsidR="00F872CE">
        <w:rPr>
          <w:rFonts w:ascii="Times New Roman" w:hAnsi="Times New Roman" w:cs="Times New Roman"/>
          <w:sz w:val="28"/>
          <w:szCs w:val="28"/>
        </w:rPr>
        <w:t>экспертной</w:t>
      </w:r>
      <w:r>
        <w:rPr>
          <w:rFonts w:ascii="Times New Roman" w:hAnsi="Times New Roman" w:cs="Times New Roman"/>
          <w:sz w:val="28"/>
          <w:szCs w:val="28"/>
        </w:rPr>
        <w:t xml:space="preserve"> оценки, заключающ</w:t>
      </w:r>
      <w:r w:rsidR="00516F88">
        <w:rPr>
          <w:rFonts w:ascii="Times New Roman" w:hAnsi="Times New Roman" w:cs="Times New Roman"/>
          <w:sz w:val="28"/>
          <w:szCs w:val="28"/>
        </w:rPr>
        <w:t xml:space="preserve">ейся в сопоставлении частоты сердечных сокращений, частоты дыхания, степени утомления, наличия </w:t>
      </w:r>
      <w:r w:rsidR="00F872CE">
        <w:rPr>
          <w:rFonts w:ascii="Times New Roman" w:hAnsi="Times New Roman" w:cs="Times New Roman"/>
          <w:sz w:val="28"/>
          <w:szCs w:val="28"/>
        </w:rPr>
        <w:t>тех ил</w:t>
      </w:r>
      <w:r w:rsidR="007215FD">
        <w:rPr>
          <w:rFonts w:ascii="Times New Roman" w:hAnsi="Times New Roman" w:cs="Times New Roman"/>
          <w:sz w:val="28"/>
          <w:szCs w:val="28"/>
        </w:rPr>
        <w:t xml:space="preserve">и иных патологий у испытуемого. </w:t>
      </w:r>
      <w:bookmarkStart w:id="0" w:name="_GoBack"/>
      <w:bookmarkEnd w:id="0"/>
      <w:r w:rsidR="00693266">
        <w:rPr>
          <w:rFonts w:ascii="Times New Roman" w:hAnsi="Times New Roman" w:cs="Times New Roman"/>
          <w:sz w:val="28"/>
          <w:szCs w:val="28"/>
        </w:rPr>
        <w:t xml:space="preserve">В силу специфики аппаратно-программного комплекса «Многофункциональное кресло», а также исходя из медицинских предпосылок, описанных выше, неотъемлемой частью этапа анализа показаний является сопоставление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, снятых с разных частей тела пациента, а также сопоставления их спектров и сравнение расчетных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величин. </w:t>
      </w:r>
      <w:r w:rsidR="00CE0550">
        <w:rPr>
          <w:rFonts w:ascii="Times New Roman" w:hAnsi="Times New Roman" w:cs="Times New Roman"/>
          <w:sz w:val="28"/>
          <w:szCs w:val="28"/>
        </w:rPr>
        <w:t xml:space="preserve">Целью этапа анализа показаний является заключение о наличии либо отсутствии у пациента тех или иных заболеваний нервной системы и/или опорно-двигательного </w:t>
      </w:r>
      <w:r w:rsidR="00713FF5">
        <w:rPr>
          <w:rFonts w:ascii="Times New Roman" w:hAnsi="Times New Roman" w:cs="Times New Roman"/>
          <w:sz w:val="28"/>
          <w:szCs w:val="28"/>
        </w:rPr>
        <w:t>аппарата,</w:t>
      </w:r>
      <w:r w:rsidR="00CE0550">
        <w:rPr>
          <w:rFonts w:ascii="Times New Roman" w:hAnsi="Times New Roman" w:cs="Times New Roman"/>
          <w:sz w:val="28"/>
          <w:szCs w:val="28"/>
        </w:rPr>
        <w:t xml:space="preserve"> либо вывод о влиянии того или иного </w:t>
      </w:r>
      <w:r w:rsidR="00713FF5">
        <w:rPr>
          <w:rFonts w:ascii="Times New Roman" w:hAnsi="Times New Roman" w:cs="Times New Roman"/>
          <w:sz w:val="28"/>
          <w:szCs w:val="28"/>
        </w:rPr>
        <w:t xml:space="preserve">фактора на состояние человека в контексте психосоматических исследований. </w:t>
      </w:r>
      <w:r w:rsidR="00CE055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77ACE" w:rsidRDefault="00D77ACE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2282">
        <w:rPr>
          <w:rFonts w:ascii="Times New Roman" w:hAnsi="Times New Roman" w:cs="Times New Roman"/>
          <w:sz w:val="28"/>
          <w:szCs w:val="28"/>
          <w:highlight w:val="green"/>
          <w:u w:val="single"/>
        </w:rPr>
        <w:t>Определение требований к автоматизированной системе</w:t>
      </w:r>
    </w:p>
    <w:p w:rsidR="00D77ACE" w:rsidRDefault="000A508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проектирования крайне важно сформировать корректные и полные требования к продукту, чтобы автоматизированная система на должном уровне выполняла свою главную задачу – удовлетворение потребностей пользователей, в данном случае потребностей в обработке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со стороны исследователей-физиологов. </w:t>
      </w:r>
    </w:p>
    <w:p w:rsidR="00C85633" w:rsidRDefault="00CE0550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требований к автоматизированной системе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были применены несколько техник сбора требований, среди </w:t>
      </w:r>
      <w:r w:rsidR="00493A83">
        <w:rPr>
          <w:rFonts w:ascii="Times New Roman" w:hAnsi="Times New Roman" w:cs="Times New Roman"/>
          <w:sz w:val="28"/>
          <w:szCs w:val="28"/>
        </w:rPr>
        <w:t xml:space="preserve">которых: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t xml:space="preserve">- </w:t>
      </w:r>
      <w:r w:rsidR="00493A83">
        <w:rPr>
          <w:rFonts w:ascii="Times New Roman" w:hAnsi="Times New Roman" w:cs="Times New Roman"/>
          <w:sz w:val="28"/>
          <w:szCs w:val="28"/>
        </w:rPr>
        <w:t>изу</w:t>
      </w:r>
      <w:r>
        <w:rPr>
          <w:rFonts w:ascii="Times New Roman" w:hAnsi="Times New Roman" w:cs="Times New Roman"/>
          <w:sz w:val="28"/>
          <w:szCs w:val="28"/>
        </w:rPr>
        <w:t>чение существующей документации;</w:t>
      </w:r>
      <w:r w:rsidR="00493A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интервью;</w:t>
      </w:r>
      <w:r w:rsidR="00B6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5633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5633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B610CE">
        <w:rPr>
          <w:rFonts w:ascii="Times New Roman" w:hAnsi="Times New Roman" w:cs="Times New Roman"/>
          <w:sz w:val="28"/>
          <w:szCs w:val="28"/>
        </w:rPr>
        <w:t>обучение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B6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0550" w:rsidRDefault="00C8563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="00493A83">
        <w:rPr>
          <w:rFonts w:ascii="Times New Roman" w:hAnsi="Times New Roman" w:cs="Times New Roman"/>
          <w:sz w:val="28"/>
          <w:szCs w:val="28"/>
        </w:rPr>
        <w:t>работа</w:t>
      </w:r>
      <w:proofErr w:type="gramEnd"/>
      <w:r w:rsidR="00493A83">
        <w:rPr>
          <w:rFonts w:ascii="Times New Roman" w:hAnsi="Times New Roman" w:cs="Times New Roman"/>
          <w:sz w:val="28"/>
          <w:szCs w:val="28"/>
        </w:rPr>
        <w:t xml:space="preserve"> «в поле». </w:t>
      </w:r>
    </w:p>
    <w:p w:rsidR="00493A83" w:rsidRDefault="00493A8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изучения существующей документации, а именно</w:t>
      </w:r>
      <w:r w:rsidR="00B610CE" w:rsidRPr="00B610CE">
        <w:rPr>
          <w:rFonts w:ascii="Times New Roman" w:hAnsi="Times New Roman" w:cs="Times New Roman"/>
          <w:sz w:val="28"/>
          <w:szCs w:val="28"/>
        </w:rPr>
        <w:t xml:space="preserve"> [5], [7], </w:t>
      </w:r>
      <w:r w:rsidR="00764216">
        <w:rPr>
          <w:rFonts w:ascii="Times New Roman" w:hAnsi="Times New Roman" w:cs="Times New Roman"/>
          <w:sz w:val="28"/>
          <w:szCs w:val="28"/>
        </w:rPr>
        <w:t xml:space="preserve">[8] и [10], были выявлены следующие </w:t>
      </w:r>
      <w:r w:rsidR="00B610CE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 w:rsidR="00764216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 w:rsidR="00B610CE">
        <w:rPr>
          <w:rFonts w:ascii="Times New Roman" w:hAnsi="Times New Roman" w:cs="Times New Roman"/>
          <w:sz w:val="28"/>
          <w:szCs w:val="28"/>
        </w:rPr>
        <w:t xml:space="preserve">системе обработки результатов </w:t>
      </w:r>
      <w:proofErr w:type="spellStart"/>
      <w:r w:rsidR="00B610CE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B610CE">
        <w:rPr>
          <w:rFonts w:ascii="Times New Roman" w:hAnsi="Times New Roman" w:cs="Times New Roman"/>
          <w:sz w:val="28"/>
          <w:szCs w:val="28"/>
        </w:rPr>
        <w:t xml:space="preserve"> измерений:</w:t>
      </w:r>
    </w:p>
    <w:p w:rsidR="00B610CE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>проведение</w:t>
      </w:r>
      <w:r w:rsidR="00B610CE">
        <w:rPr>
          <w:rFonts w:ascii="Times New Roman" w:hAnsi="Times New Roman" w:cs="Times New Roman"/>
          <w:sz w:val="28"/>
          <w:szCs w:val="28"/>
        </w:rPr>
        <w:t xml:space="preserve"> частотного анализа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2A5306" w:rsidRPr="00A9706D" w:rsidRDefault="002A530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BA3">
        <w:rPr>
          <w:rFonts w:ascii="Times New Roman" w:hAnsi="Times New Roman" w:cs="Times New Roman"/>
          <w:sz w:val="28"/>
          <w:szCs w:val="28"/>
        </w:rPr>
        <w:t xml:space="preserve">расчета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 xml:space="preserve">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</w:t>
      </w:r>
      <w:r w:rsidR="00E15BA3">
        <w:rPr>
          <w:rFonts w:ascii="Times New Roman" w:hAnsi="Times New Roman" w:cs="Times New Roman"/>
          <w:sz w:val="28"/>
          <w:szCs w:val="28"/>
        </w:rPr>
        <w:t>для их дальнейшего использования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</w:t>
      </w:r>
      <w:r w:rsidR="00A9706D">
        <w:rPr>
          <w:rFonts w:ascii="Times New Roman" w:hAnsi="Times New Roman" w:cs="Times New Roman"/>
          <w:sz w:val="28"/>
          <w:szCs w:val="28"/>
        </w:rPr>
        <w:t>хания)</w:t>
      </w:r>
      <w:r w:rsidR="00A9706D"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интервьюирования сотрудников кафедры анатомии и физиологии человека и животных МПГУ, занимающихся исследованиями в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физиологии в том числе при помощи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были уточнены и верифицированы функциональные требования к системе, а также выявлены нефункциональные. К </w:t>
      </w:r>
      <w:r w:rsidR="002037A6">
        <w:rPr>
          <w:rFonts w:ascii="Times New Roman" w:hAnsi="Times New Roman" w:cs="Times New Roman"/>
          <w:sz w:val="28"/>
          <w:szCs w:val="28"/>
        </w:rPr>
        <w:t>списку функциональных требований добавились следующие пункты:</w:t>
      </w:r>
    </w:p>
    <w:p w:rsidR="002037A6" w:rsidRPr="00F17044" w:rsidRDefault="002037A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17044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="00B72BC8" w:rsidRPr="00F17044">
        <w:rPr>
          <w:rFonts w:ascii="Times New Roman" w:hAnsi="Times New Roman" w:cs="Times New Roman"/>
          <w:sz w:val="28"/>
          <w:szCs w:val="28"/>
          <w:highlight w:val="yellow"/>
        </w:rPr>
        <w:t xml:space="preserve">проведение </w:t>
      </w:r>
      <w:proofErr w:type="spellStart"/>
      <w:r w:rsidR="00B72BC8" w:rsidRPr="00F17044">
        <w:rPr>
          <w:rFonts w:ascii="Times New Roman" w:hAnsi="Times New Roman" w:cs="Times New Roman"/>
          <w:sz w:val="28"/>
          <w:szCs w:val="28"/>
          <w:highlight w:val="yellow"/>
        </w:rPr>
        <w:t>Велч</w:t>
      </w:r>
      <w:proofErr w:type="spellEnd"/>
      <w:r w:rsidR="00B72BC8" w:rsidRPr="00F17044">
        <w:rPr>
          <w:rFonts w:ascii="Times New Roman" w:hAnsi="Times New Roman" w:cs="Times New Roman"/>
          <w:sz w:val="28"/>
          <w:szCs w:val="28"/>
          <w:highlight w:val="yellow"/>
        </w:rPr>
        <w:t xml:space="preserve">-анализа полученных </w:t>
      </w:r>
      <w:proofErr w:type="spellStart"/>
      <w:r w:rsidR="00B72BC8" w:rsidRPr="00F17044">
        <w:rPr>
          <w:rFonts w:ascii="Times New Roman" w:hAnsi="Times New Roman" w:cs="Times New Roman"/>
          <w:sz w:val="28"/>
          <w:szCs w:val="28"/>
          <w:highlight w:val="yellow"/>
        </w:rPr>
        <w:t>стабилограмм</w:t>
      </w:r>
      <w:proofErr w:type="spellEnd"/>
      <w:r w:rsidR="007D319A" w:rsidRPr="00F17044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="00B72BC8" w:rsidRPr="00F1704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20104B" w:rsidRPr="008C5826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7044">
        <w:rPr>
          <w:rFonts w:ascii="Times New Roman" w:hAnsi="Times New Roman" w:cs="Times New Roman"/>
          <w:sz w:val="28"/>
          <w:szCs w:val="28"/>
          <w:highlight w:val="yellow"/>
        </w:rPr>
        <w:t xml:space="preserve">- визуализация результатов </w:t>
      </w:r>
      <w:proofErr w:type="spellStart"/>
      <w:r w:rsidRPr="00F17044">
        <w:rPr>
          <w:rFonts w:ascii="Times New Roman" w:hAnsi="Times New Roman" w:cs="Times New Roman"/>
          <w:sz w:val="28"/>
          <w:szCs w:val="28"/>
          <w:highlight w:val="yellow"/>
        </w:rPr>
        <w:t>Велч</w:t>
      </w:r>
      <w:proofErr w:type="spellEnd"/>
      <w:r w:rsidRPr="00F17044">
        <w:rPr>
          <w:rFonts w:ascii="Times New Roman" w:hAnsi="Times New Roman" w:cs="Times New Roman"/>
          <w:sz w:val="28"/>
          <w:szCs w:val="28"/>
          <w:highlight w:val="yellow"/>
        </w:rPr>
        <w:t>-анализа</w:t>
      </w:r>
      <w:r w:rsidR="0020104B" w:rsidRPr="00F17044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B72BC8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нефункциональных требований к проектируемой автоматизированной системе были выделены следу</w:t>
      </w:r>
      <w:r w:rsidR="007D319A">
        <w:rPr>
          <w:rFonts w:ascii="Times New Roman" w:hAnsi="Times New Roman" w:cs="Times New Roman"/>
          <w:sz w:val="28"/>
          <w:szCs w:val="28"/>
        </w:rPr>
        <w:t xml:space="preserve">ющие: 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F63D2" w:rsidRDefault="000135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лучшего понимания специфики предметной области, уточнения и верификаций новых требований после предварительного обучения было принято участие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исследовании в рамках написания студентом Московского педагогического государственного </w:t>
      </w:r>
      <w:r w:rsidR="00E06064">
        <w:rPr>
          <w:rFonts w:ascii="Times New Roman" w:hAnsi="Times New Roman" w:cs="Times New Roman"/>
          <w:sz w:val="28"/>
          <w:szCs w:val="28"/>
        </w:rPr>
        <w:t>университета 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диссертации на тему из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учебного процесса в высших учебных заведениях. </w:t>
      </w:r>
      <w:r w:rsidR="00F3213B">
        <w:rPr>
          <w:rFonts w:ascii="Times New Roman" w:hAnsi="Times New Roman" w:cs="Times New Roman"/>
          <w:sz w:val="28"/>
          <w:szCs w:val="28"/>
        </w:rPr>
        <w:t xml:space="preserve">В число нефункциональных вошло ещё одно требование: отображение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 - данное требование продиктовано тем, что сравнение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данных, снятых с различных участков тела человека является важнейшим методом трактовки результатов исследования на этапе анализа его результатов.  </w:t>
      </w:r>
      <w:r w:rsidR="0020104B">
        <w:rPr>
          <w:rFonts w:ascii="Times New Roman" w:hAnsi="Times New Roman" w:cs="Times New Roman"/>
          <w:sz w:val="28"/>
          <w:szCs w:val="28"/>
        </w:rPr>
        <w:t>В число функц</w:t>
      </w:r>
      <w:r w:rsidR="008F63D2">
        <w:rPr>
          <w:rFonts w:ascii="Times New Roman" w:hAnsi="Times New Roman" w:cs="Times New Roman"/>
          <w:sz w:val="28"/>
          <w:szCs w:val="28"/>
        </w:rPr>
        <w:t>иональных требований также вошли ещё два требования:</w:t>
      </w:r>
    </w:p>
    <w:p w:rsidR="008F63D2" w:rsidRP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выявление</w:t>
      </w:r>
      <w:r w:rsidR="0020104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20104B"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 w:rsidR="0020104B">
        <w:rPr>
          <w:rFonts w:ascii="Times New Roman" w:hAnsi="Times New Roman" w:cs="Times New Roman"/>
          <w:sz w:val="28"/>
          <w:szCs w:val="28"/>
        </w:rPr>
        <w:t xml:space="preserve"> мар</w:t>
      </w:r>
      <w:r w:rsidR="00F17044">
        <w:rPr>
          <w:rFonts w:ascii="Times New Roman" w:hAnsi="Times New Roman" w:cs="Times New Roman"/>
          <w:sz w:val="28"/>
          <w:szCs w:val="28"/>
        </w:rPr>
        <w:t>керов</w:t>
      </w:r>
      <w:r>
        <w:rPr>
          <w:rFonts w:ascii="Times New Roman" w:hAnsi="Times New Roman" w:cs="Times New Roman"/>
          <w:sz w:val="28"/>
          <w:szCs w:val="28"/>
        </w:rPr>
        <w:t xml:space="preserve"> тех или иных заболеваний</w:t>
      </w:r>
      <w:r w:rsidR="009D25FE">
        <w:rPr>
          <w:rFonts w:ascii="Times New Roman" w:hAnsi="Times New Roman" w:cs="Times New Roman"/>
          <w:sz w:val="28"/>
          <w:szCs w:val="28"/>
        </w:rPr>
        <w:t xml:space="preserve"> на основе имеющихся сведений о зависимости </w:t>
      </w:r>
      <w:proofErr w:type="spellStart"/>
      <w:r w:rsidR="009D25FE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9D25FE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20104B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функциональные требования были выделены, с одной стороны, как необходимые для помощи исследователям-физиологам в диагностике состояния испытуемых, и с другой стороны, как предпосылка для создания более функциональной автоматизированной системы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измерений, которая анализировала бы получаемые сигналы инструментами интеллектуального анализа данных или так называемого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mining</w:t>
      </w:r>
      <w:r>
        <w:rPr>
          <w:rFonts w:ascii="Times New Roman" w:hAnsi="Times New Roman" w:cs="Times New Roman"/>
          <w:sz w:val="28"/>
          <w:szCs w:val="28"/>
        </w:rPr>
        <w:t>», который может предполагать, в числе прочего, наличие обученной нейронной сети, которая занималась бы детектированием в сигнале характерных признаков того или иного заболевания. Для этих целей необходимо наличие большого количества классифицированных данных</w:t>
      </w:r>
      <w:r w:rsidR="003E1FC0">
        <w:rPr>
          <w:rFonts w:ascii="Times New Roman" w:hAnsi="Times New Roman" w:cs="Times New Roman"/>
          <w:sz w:val="28"/>
          <w:szCs w:val="28"/>
        </w:rPr>
        <w:t xml:space="preserve">. Соблюдение вышеуказанных требований по мере использования автоматизированной системы будет способствовать накоплению таких данных. </w:t>
      </w:r>
    </w:p>
    <w:p w:rsidR="00D16078" w:rsidRDefault="00D16078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078">
        <w:rPr>
          <w:rFonts w:ascii="Times New Roman" w:hAnsi="Times New Roman" w:cs="Times New Roman"/>
          <w:sz w:val="28"/>
          <w:szCs w:val="28"/>
          <w:highlight w:val="green"/>
          <w:u w:val="single"/>
        </w:rPr>
        <w:t>Выводы</w:t>
      </w:r>
    </w:p>
    <w:p w:rsidR="00D16078" w:rsidRDefault="00D16078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главе 1 был проведен </w:t>
      </w:r>
      <w:r w:rsidR="006D1334">
        <w:rPr>
          <w:rFonts w:ascii="Times New Roman" w:hAnsi="Times New Roman" w:cs="Times New Roman"/>
          <w:sz w:val="28"/>
          <w:szCs w:val="28"/>
        </w:rPr>
        <w:t xml:space="preserve">анализ предметной области, рассмотрены понятие и методы такой области медицины, как </w:t>
      </w:r>
      <w:proofErr w:type="spellStart"/>
      <w:r w:rsidR="006D1334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6D1334">
        <w:rPr>
          <w:rFonts w:ascii="Times New Roman" w:hAnsi="Times New Roman" w:cs="Times New Roman"/>
          <w:sz w:val="28"/>
          <w:szCs w:val="28"/>
        </w:rPr>
        <w:t xml:space="preserve">, описан алгоритм проведения </w:t>
      </w:r>
      <w:proofErr w:type="spellStart"/>
      <w:r w:rsidR="006D1334">
        <w:rPr>
          <w:rFonts w:ascii="Times New Roman" w:hAnsi="Times New Roman" w:cs="Times New Roman"/>
          <w:sz w:val="28"/>
          <w:szCs w:val="28"/>
        </w:rPr>
        <w:t>стабилометрического</w:t>
      </w:r>
      <w:proofErr w:type="spellEnd"/>
      <w:r w:rsidR="006D1334">
        <w:rPr>
          <w:rFonts w:ascii="Times New Roman" w:hAnsi="Times New Roman" w:cs="Times New Roman"/>
          <w:sz w:val="28"/>
          <w:szCs w:val="28"/>
        </w:rPr>
        <w:t xml:space="preserve"> исследования, а также аппаратные и программные средства, используемые при проведении подобного рода исследований. Результатом проведенного анализа являются требования к проектируемой автоматизированной системе, а именно: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проведение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расчета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Pr="00A9706D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для их дальнейшего использования</w:t>
      </w:r>
      <w:r w:rsidRPr="00A9706D">
        <w:rPr>
          <w:rFonts w:ascii="Times New Roman" w:hAnsi="Times New Roman" w:cs="Times New Roman"/>
          <w:sz w:val="28"/>
          <w:szCs w:val="28"/>
        </w:rPr>
        <w:t>;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дыхания)</w:t>
      </w:r>
      <w:r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007F" w:rsidRPr="008F63D2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выявление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маркеров тех или иных заболеваний на основе имеющихся сведений о зависимости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10092E" w:rsidRPr="007D319A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10092E" w:rsidRPr="007D319A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10092E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10092E" w:rsidRDefault="0010092E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</w:t>
      </w:r>
    </w:p>
    <w:p w:rsidR="00EE53A1" w:rsidRDefault="00EE53A1" w:rsidP="001009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53A1" w:rsidRPr="00EE53A1" w:rsidRDefault="00EE53A1" w:rsidP="0010092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E53A1">
        <w:rPr>
          <w:rFonts w:ascii="Times New Roman" w:hAnsi="Times New Roman" w:cs="Times New Roman"/>
          <w:i/>
          <w:sz w:val="28"/>
          <w:szCs w:val="28"/>
          <w:highlight w:val="yellow"/>
        </w:rPr>
        <w:lastRenderedPageBreak/>
        <w:t>Написать про показатели, которые будут использоваться в качестве маркеров патологий</w:t>
      </w:r>
    </w:p>
    <w:p w:rsidR="0047007F" w:rsidRDefault="0047007F" w:rsidP="00470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1334" w:rsidRPr="00D16078" w:rsidRDefault="006D133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D1334" w:rsidRPr="00D16078" w:rsidSect="004F290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7C"/>
    <w:rsid w:val="0001352E"/>
    <w:rsid w:val="00031154"/>
    <w:rsid w:val="000A508B"/>
    <w:rsid w:val="000B48F6"/>
    <w:rsid w:val="000D39EB"/>
    <w:rsid w:val="000D7AF0"/>
    <w:rsid w:val="000F5536"/>
    <w:rsid w:val="0010092E"/>
    <w:rsid w:val="00117763"/>
    <w:rsid w:val="00120D7D"/>
    <w:rsid w:val="00151AB7"/>
    <w:rsid w:val="001B4030"/>
    <w:rsid w:val="001D032C"/>
    <w:rsid w:val="001D12BF"/>
    <w:rsid w:val="001E3337"/>
    <w:rsid w:val="0020104B"/>
    <w:rsid w:val="002037A6"/>
    <w:rsid w:val="00244C3E"/>
    <w:rsid w:val="00260A91"/>
    <w:rsid w:val="00295E04"/>
    <w:rsid w:val="002A5306"/>
    <w:rsid w:val="002A6B25"/>
    <w:rsid w:val="002C2DF3"/>
    <w:rsid w:val="00334F4D"/>
    <w:rsid w:val="00364C20"/>
    <w:rsid w:val="00371E0F"/>
    <w:rsid w:val="00390494"/>
    <w:rsid w:val="003B3E94"/>
    <w:rsid w:val="003C2D87"/>
    <w:rsid w:val="003E1FC0"/>
    <w:rsid w:val="003E33AA"/>
    <w:rsid w:val="00420356"/>
    <w:rsid w:val="0047007F"/>
    <w:rsid w:val="00493A83"/>
    <w:rsid w:val="00495BD7"/>
    <w:rsid w:val="004C36F7"/>
    <w:rsid w:val="004F2904"/>
    <w:rsid w:val="0051464D"/>
    <w:rsid w:val="005151B9"/>
    <w:rsid w:val="00516F88"/>
    <w:rsid w:val="005228C0"/>
    <w:rsid w:val="005272D8"/>
    <w:rsid w:val="00551D1F"/>
    <w:rsid w:val="005A75C6"/>
    <w:rsid w:val="005B6494"/>
    <w:rsid w:val="005C5842"/>
    <w:rsid w:val="005E66BF"/>
    <w:rsid w:val="00641701"/>
    <w:rsid w:val="00687AB2"/>
    <w:rsid w:val="00693266"/>
    <w:rsid w:val="006C5A00"/>
    <w:rsid w:val="006C6DC4"/>
    <w:rsid w:val="006D1334"/>
    <w:rsid w:val="006E357C"/>
    <w:rsid w:val="006F37F1"/>
    <w:rsid w:val="006F7AD0"/>
    <w:rsid w:val="00713FF5"/>
    <w:rsid w:val="007215FD"/>
    <w:rsid w:val="00723D99"/>
    <w:rsid w:val="00750760"/>
    <w:rsid w:val="00764216"/>
    <w:rsid w:val="007A312E"/>
    <w:rsid w:val="007B0D69"/>
    <w:rsid w:val="007D319A"/>
    <w:rsid w:val="007E2C1B"/>
    <w:rsid w:val="00805AF7"/>
    <w:rsid w:val="008132D5"/>
    <w:rsid w:val="008306C3"/>
    <w:rsid w:val="008468FA"/>
    <w:rsid w:val="008527DC"/>
    <w:rsid w:val="008B7479"/>
    <w:rsid w:val="008C5826"/>
    <w:rsid w:val="008F63D2"/>
    <w:rsid w:val="00930823"/>
    <w:rsid w:val="00953D2A"/>
    <w:rsid w:val="00963432"/>
    <w:rsid w:val="00971F9D"/>
    <w:rsid w:val="009B7008"/>
    <w:rsid w:val="009C30A8"/>
    <w:rsid w:val="009D25FE"/>
    <w:rsid w:val="009F2F2A"/>
    <w:rsid w:val="00A25B6D"/>
    <w:rsid w:val="00A5351E"/>
    <w:rsid w:val="00A8060A"/>
    <w:rsid w:val="00A9706D"/>
    <w:rsid w:val="00A971D5"/>
    <w:rsid w:val="00AE20D2"/>
    <w:rsid w:val="00B133D1"/>
    <w:rsid w:val="00B45CBA"/>
    <w:rsid w:val="00B610CE"/>
    <w:rsid w:val="00B72BC8"/>
    <w:rsid w:val="00B74A2E"/>
    <w:rsid w:val="00BB0F62"/>
    <w:rsid w:val="00BC337B"/>
    <w:rsid w:val="00BE42A0"/>
    <w:rsid w:val="00C45B39"/>
    <w:rsid w:val="00C4601E"/>
    <w:rsid w:val="00C62282"/>
    <w:rsid w:val="00C66746"/>
    <w:rsid w:val="00C85633"/>
    <w:rsid w:val="00CE0550"/>
    <w:rsid w:val="00D159CF"/>
    <w:rsid w:val="00D16078"/>
    <w:rsid w:val="00D26154"/>
    <w:rsid w:val="00D429ED"/>
    <w:rsid w:val="00D61DC9"/>
    <w:rsid w:val="00D73FFA"/>
    <w:rsid w:val="00D77ACE"/>
    <w:rsid w:val="00D93082"/>
    <w:rsid w:val="00DA0823"/>
    <w:rsid w:val="00DE467A"/>
    <w:rsid w:val="00DE7F81"/>
    <w:rsid w:val="00E06064"/>
    <w:rsid w:val="00E15BA3"/>
    <w:rsid w:val="00E54451"/>
    <w:rsid w:val="00ED0B87"/>
    <w:rsid w:val="00ED3485"/>
    <w:rsid w:val="00ED6677"/>
    <w:rsid w:val="00EE53A1"/>
    <w:rsid w:val="00F12F28"/>
    <w:rsid w:val="00F17044"/>
    <w:rsid w:val="00F25F14"/>
    <w:rsid w:val="00F3213B"/>
    <w:rsid w:val="00F63FA7"/>
    <w:rsid w:val="00F76340"/>
    <w:rsid w:val="00F872CE"/>
    <w:rsid w:val="00F93DAC"/>
    <w:rsid w:val="00F979A7"/>
    <w:rsid w:val="00FA6BAD"/>
    <w:rsid w:val="00FB7BC8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18C34"/>
  <w15:chartTrackingRefBased/>
  <w15:docId w15:val="{3F4F7EE1-1678-407E-A6DA-EDD6E2DD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C537F-82C1-4BF1-8AD7-5695522E9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16</Pages>
  <Words>3496</Words>
  <Characters>19928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94</cp:revision>
  <dcterms:created xsi:type="dcterms:W3CDTF">2019-05-07T11:13:00Z</dcterms:created>
  <dcterms:modified xsi:type="dcterms:W3CDTF">2019-06-21T00:09:00Z</dcterms:modified>
</cp:coreProperties>
</file>