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Міністерство освіти і науки України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Національний університет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Львівська політехніка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 систем штучного інтелекту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4012" w:dyaOrig="3816">
          <v:rect xmlns:o="urn:schemas-microsoft-com:office:office" xmlns:v="urn:schemas-microsoft-com:vml" id="rectole0000000000" style="width:200.600000pt;height:190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56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14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Звіт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 виконання </w:t>
      </w:r>
    </w:p>
    <w:p>
      <w:pPr>
        <w:tabs>
          <w:tab w:val="center" w:pos="4819" w:leader="none"/>
          <w:tab w:val="left" w:pos="7468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Лабораторних та практичних робіт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з дисципліни: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Мови та парадигми програмування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з розділу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 “Лінійні та розгалужені алгоритми. Умовні оператори. Константи, змінні”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Виконав:</w:t>
      </w: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 групи ШІ-14</w:t>
      </w: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Шелеп Андрій Іванович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Тема роботи: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Знайомство з С/С++. Лінійні та розгалужені алгоритми. Умовні оператори. Константи, змінні</w:t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Мета роботи: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Ознайомитися з лінійними та розгалуженими алгоритмами, типами даних, змінними та константами, ознайомитися з циклами, конструкціями умови та умовними операторами та застосувати їх.</w:t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Теоретичні відомості:</w:t>
      </w:r>
    </w:p>
    <w:p>
      <w:pPr>
        <w:numPr>
          <w:ilvl w:val="0"/>
          <w:numId w:val="18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Теоретичні відомості з переліком важливих тем:</w:t>
      </w:r>
    </w:p>
    <w:p>
      <w:pPr>
        <w:numPr>
          <w:ilvl w:val="0"/>
          <w:numId w:val="18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Типи даних, змінні, константи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18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Умовні оператори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Індивідуальний план опрацювання теорії:</w:t>
      </w:r>
    </w:p>
    <w:p>
      <w:pPr>
        <w:numPr>
          <w:ilvl w:val="0"/>
          <w:numId w:val="2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Типи даних, змінні, константи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. 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Джерела Інформації</w:t>
      </w:r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http://cpp.dp.ua/typy-danyh/</w:t>
        </w:r>
      </w:hyperlink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3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https://purecodecpp.com/uk/archives/165</w:t>
        </w:r>
      </w:hyperlink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https://www.w3schools.com/cpp/cpp_function_overloading.asp</w:t>
        </w:r>
      </w:hyperlink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типи даних у С++, їх розміри і значення. Константи і змінні, їх задання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Статус: Ознайомлений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Початок опрацювання теми: 15.10.2023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Завершення опрацювання теми: 30.10.2023</w:t>
      </w:r>
    </w:p>
    <w:p>
      <w:pPr>
        <w:numPr>
          <w:ilvl w:val="0"/>
          <w:numId w:val="2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Умовні оператори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Джерела Інформації:</w:t>
      </w:r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5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https://lib.chmnu.edu.ua/pdf/posibnuku/350/6.pdf</w:t>
        </w:r>
      </w:hyperlink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6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https://www.redcourses.pp.ua/%D0%BE%D1%81%D0%BD%D0%BE%D0%B2%D0%B8-%D0%BF%D1%80%D0%BE%D0%B3%D1%80%D0%B0%D0%BC%D1%83%D0%B2%D0%B0%D0%BD%D0%BD%D1%8F/%D1%8F%D0%B7%D1%8B%D0%BA%D0%B8-%D0%BF%D1%80%D0%BE%D0%B3%D1%80%D0%B0%D0%BC%D0%BC%D0%B8%D1%80%D0%BE%D0%B2%D0%B0%D0%BD%D0%B8%D1%8F/c</w:t>
        </w:r>
      </w:hyperlink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7"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https://www.youtube.com/watch?v=zogwWqGyM2c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ab_channel=%D0%91%D0%BB%D0%BE%D0%B3%D0%B0%D0%BD%E2%A6%81%D0%A3%D1%80%D0%BE%D0%BA%D0%B8%D0%BF%D1%80%D0%BE%D0%B3%D1%80%D0%B0%D0%BC%D1%83%D0%B2%D0%B0%D0%BD%D0%BD%D1%8F</w:t>
        </w:r>
      </w:hyperlink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8"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https://www.youtube.com/watch?v=OuPiJ5SMYis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ab_channel=%D0%91%D0%BB%D0%BE%D0%B3%D0%B0%D0%BD%E2%A6%81%D0%A3%D1%80%D0%BE%D0%BA%D0%B8%D0%BF%D1%80%D0%BE%D0%B3%D1%80%D0%B0%D0%BC%D1%83%D0%B2%D0%B0%D0%BD%D0%BD%D1%8F</w:t>
        </w:r>
      </w:hyperlink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Оператори розгалуження (if, if else, else if, switch) в С++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Статус: Ознайомлений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Початок опрацювання теми: 15.10.2023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Завершення опрацювання теми: 30.10.2023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Виконання роботи:</w:t>
      </w: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1. 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Опрацювання завдання та вимог до програм та середовища: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VNS Lab 1 Task 1</w:t>
      </w:r>
    </w:p>
    <w:p>
      <w:pPr>
        <w:numPr>
          <w:ilvl w:val="0"/>
          <w:numId w:val="38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Варіант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12</w:t>
      </w:r>
    </w:p>
    <w:p>
      <w:pPr>
        <w:numPr>
          <w:ilvl w:val="0"/>
          <w:numId w:val="38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Обчислити значення виразу при різних дійсних типах даних (float й double)</w:t>
      </w:r>
      <w:r>
        <w:object w:dxaOrig="2070" w:dyaOrig="674">
          <v:rect xmlns:o="urn:schemas-microsoft-com:office:office" xmlns:v="urn:schemas-microsoft-com:vml" id="rectole0000000001" style="width:103.500000pt;height:33.7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9"/>
        </w:objec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при а=1000, b=0.0001 </w:t>
      </w:r>
    </w:p>
    <w:p>
      <w:pPr>
        <w:numPr>
          <w:ilvl w:val="0"/>
          <w:numId w:val="4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потрібно пам’ятати про розмір і точність типу даних float</w:t>
      </w:r>
    </w:p>
    <w:p>
      <w:pPr>
        <w:numPr>
          <w:ilvl w:val="0"/>
          <w:numId w:val="4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Важливі деталі для врахування в імплементації: Для вводу й виводу даних використати операції &gt;&gt; й &lt;&lt; і стандартні потоки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cin й cout. Використовувати pow(). Використовувати проміжні змінні.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 VNS Lab 1 Task 2</w:t>
      </w:r>
    </w:p>
    <w:p>
      <w:pPr>
        <w:numPr>
          <w:ilvl w:val="0"/>
          <w:numId w:val="42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12</w:t>
      </w:r>
    </w:p>
    <w:p>
      <w:pPr>
        <w:numPr>
          <w:ilvl w:val="0"/>
          <w:numId w:val="42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1) n+++m 2) m-- &gt;n 3) n-- &gt;m</w:t>
      </w:r>
    </w:p>
    <w:p>
      <w:pPr>
        <w:numPr>
          <w:ilvl w:val="0"/>
          <w:numId w:val="42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Важливі деталі для врахування в імплементації: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знати як працюють пре(пост) інкременти і дикременти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 Algotester Lab 1 Task 2</w:t>
      </w:r>
    </w:p>
    <w:p>
      <w:pPr>
        <w:numPr>
          <w:ilvl w:val="0"/>
          <w:numId w:val="44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2</w:t>
      </w:r>
    </w:p>
    <w:p>
      <w:pPr>
        <w:numPr>
          <w:ilvl w:val="0"/>
          <w:numId w:val="44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Є стіл з 4 ніжками від яких відпилюють відповідні довжини. Потрібно написати програму, яка скаже, чи стіл буде стояти паралельно підлозі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 Class Practice Task</w:t>
      </w:r>
    </w:p>
    <w:p>
      <w:pPr>
        <w:numPr>
          <w:ilvl w:val="0"/>
          <w:numId w:val="4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Порадник, який залежить від погоди. В залежності від того, який тип погоди ввів користувач, програма дає пораду щодо одягу, взуття та активності.</w:t>
      </w:r>
    </w:p>
    <w:p>
      <w:pPr>
        <w:numPr>
          <w:ilvl w:val="0"/>
          <w:numId w:val="4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Важливі деталі для врахування в імплементації: для того, щоб порадити чи брати куртку, потрібно використовувати if else, щоб порадити активність - else if, щоб порадити взуття - switch case.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 programming:  Self Practice Task</w:t>
      </w:r>
    </w:p>
    <w:p>
      <w:pPr>
        <w:numPr>
          <w:ilvl w:val="0"/>
          <w:numId w:val="48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Задача з алготестеру 031 “Коля, Вася і тенія”</w:t>
      </w:r>
    </w:p>
    <w:p>
      <w:pPr>
        <w:numPr>
          <w:ilvl w:val="0"/>
          <w:numId w:val="48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Всього відбулося n подач. Про кожну з них ми знаємо, хто переміг. За виграну подачу гравець отримує одне очко. Партія вважається виграною, коли один з гравців набере не менше одинадцяти очок з перевагою щонайменше у два очки. Наприклад, за рахунків 11:9, 4:11, 15:13 партія закінчується, а за рахунків 11:10 та 99:98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ні. Як тільки Коля і Вася закінчили одну партію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вони починають іншу.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2.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Дизайн та планована оцінка часу виконання завдань: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VNS Lab 1 Task 1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5974" w:dyaOrig="11150">
          <v:rect xmlns:o="urn:schemas-microsoft-com:office:office" xmlns:v="urn:schemas-microsoft-com:vml" id="rectole0000000002" style="width:298.700000pt;height:557.5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11"/>
        </w:objec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Рисунок 1. Блоксхема до програми </w:t>
      </w:r>
      <w:r>
        <w:rPr>
          <w:rFonts w:ascii="Segoe UI Symbol" w:hAnsi="Segoe UI Symbol" w:cs="Segoe UI Symbol" w:eastAsia="Segoe UI Symbol"/>
          <w:color w:val="0000FF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1 VNS Lab 1 Task 1</w:t>
      </w:r>
    </w:p>
    <w:p>
      <w:pPr>
        <w:numPr>
          <w:ilvl w:val="0"/>
          <w:numId w:val="53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 : 15 хв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 VNS Lab 1 Task 2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4858" w:dyaOrig="10256">
          <v:rect xmlns:o="urn:schemas-microsoft-com:office:office" xmlns:v="urn:schemas-microsoft-com:vml" id="rectole0000000003" style="width:242.900000pt;height:512.8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3"/>
        </w:objec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Рисунок 2. Блоксхема до програми </w:t>
      </w:r>
      <w:r>
        <w:rPr>
          <w:rFonts w:ascii="Segoe UI Symbol" w:hAnsi="Segoe UI Symbol" w:cs="Segoe UI Symbol" w:eastAsia="Segoe UI Symbol"/>
          <w:color w:val="0000FF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2 VNS Lab 1 Task 2</w:t>
      </w:r>
    </w:p>
    <w:p>
      <w:pPr>
        <w:numPr>
          <w:ilvl w:val="0"/>
          <w:numId w:val="5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 : 15 хв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 Algotester Lab 1 Task 2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008" w:dyaOrig="7569">
          <v:rect xmlns:o="urn:schemas-microsoft-com:office:office" xmlns:v="urn:schemas-microsoft-com:vml" id="rectole0000000004" style="width:400.400000pt;height:378.4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5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152" w:dyaOrig="7831">
          <v:rect xmlns:o="urn:schemas-microsoft-com:office:office" xmlns:v="urn:schemas-microsoft-com:vml" id="rectole0000000005" style="width:407.600000pt;height:391.5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7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134" w:dyaOrig="3283">
          <v:rect xmlns:o="urn:schemas-microsoft-com:office:office" xmlns:v="urn:schemas-microsoft-com:vml" id="rectole0000000006" style="width:406.700000pt;height:164.1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9"/>
        </w:objec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Рисунок 3. Блоксхема до програми </w:t>
      </w:r>
      <w:r>
        <w:rPr>
          <w:rFonts w:ascii="Segoe UI Symbol" w:hAnsi="Segoe UI Symbol" w:cs="Segoe UI Symbol" w:eastAsia="Segoe UI Symbol"/>
          <w:color w:val="0000FF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3 algotester lab1 </w:t>
      </w:r>
    </w:p>
    <w:p>
      <w:pPr>
        <w:numPr>
          <w:ilvl w:val="0"/>
          <w:numId w:val="6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 : 2 год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 programming: Class Practice Task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757" w:dyaOrig="7720">
          <v:rect xmlns:o="urn:schemas-microsoft-com:office:office" xmlns:v="urn:schemas-microsoft-com:vml" id="rectole0000000007" style="width:487.850000pt;height:386.0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21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826" w:dyaOrig="6452">
          <v:rect xmlns:o="urn:schemas-microsoft-com:office:office" xmlns:v="urn:schemas-microsoft-com:vml" id="rectole0000000008" style="width:491.300000pt;height:322.6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3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0042" w:dyaOrig="10515">
          <v:rect xmlns:o="urn:schemas-microsoft-com:office:office" xmlns:v="urn:schemas-microsoft-com:vml" id="rectole0000000009" style="width:502.100000pt;height:525.7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5"/>
        </w:objec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Рисунок 4. Блоксхема до програми </w:t>
      </w:r>
      <w:r>
        <w:rPr>
          <w:rFonts w:ascii="Segoe UI Symbol" w:hAnsi="Segoe UI Symbol" w:cs="Segoe UI Symbol" w:eastAsia="Segoe UI Symbol"/>
          <w:color w:val="0000FF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4 class practice work</w:t>
      </w:r>
    </w:p>
    <w:p>
      <w:pPr>
        <w:numPr>
          <w:ilvl w:val="0"/>
          <w:numId w:val="64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 : 1 пара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 programming:  Self Practice Task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54" w:dyaOrig="9524">
          <v:rect xmlns:o="urn:schemas-microsoft-com:office:office" xmlns:v="urn:schemas-microsoft-com:vml" id="rectole0000000010" style="width:397.700000pt;height:476.2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7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810" w:dyaOrig="8979">
          <v:rect xmlns:o="urn:schemas-microsoft-com:office:office" xmlns:v="urn:schemas-microsoft-com:vml" id="rectole0000000011" style="width:390.500000pt;height:448.9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9"/>
        </w:objec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Рисунок 5. Блоксхема до програми </w:t>
      </w:r>
      <w:r>
        <w:rPr>
          <w:rFonts w:ascii="Segoe UI Symbol" w:hAnsi="Segoe UI Symbol" w:cs="Segoe UI Symbol" w:eastAsia="Segoe UI Symbol"/>
          <w:color w:val="0000FF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5 self practice work</w:t>
      </w:r>
    </w:p>
    <w:p>
      <w:pPr>
        <w:numPr>
          <w:ilvl w:val="0"/>
          <w:numId w:val="67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 : 45 хв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3.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Конфігурація середовища до виконання завдань: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Використано налаштування з минулої лабораторної.</w:t>
      </w: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4. 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Код програм з посиланням на зовнішні ресурси:</w:t>
      </w: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посилання на pull request </w:t>
      </w:r>
      <w:hyperlink xmlns:r="http://schemas.openxmlformats.org/officeDocument/2006/relationships" r:id="docRId31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https://github.com/artificial-intelligence-department/ai_programming_playground/pull/228</w:t>
        </w:r>
      </w:hyperlink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VNS Lab 1 Task 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&lt;math.h&gt;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using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namespace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std;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main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double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1000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0.0001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pow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pow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e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*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*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f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pow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double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))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/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&lt;&lt; “double:”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 &lt;&lt; 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return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&lt;math.h&gt;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using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namespace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std;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main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float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1000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0.0001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pow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pow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e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*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*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f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pow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float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))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/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"float:"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return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VNS Lab 1 Task 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using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namespace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std;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main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"Enter m, n</w:t>
      </w:r>
      <w:r>
        <w:rPr>
          <w:rFonts w:ascii="Courier New" w:hAnsi="Courier New" w:cs="Courier New" w:eastAsia="Courier New"/>
          <w:color w:val="FF7F9D"/>
          <w:spacing w:val="0"/>
          <w:position w:val="0"/>
          <w:sz w:val="21"/>
          <w:shd w:fill="202330" w:val="clear"/>
        </w:rPr>
        <w:t xml:space="preserve">\n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"1) --m-++n = 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--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-++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    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тепер m=m-1; n=n+1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*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"2) m*n &lt; n++: 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58B896"/>
          <w:spacing w:val="0"/>
          <w:position w:val="0"/>
          <w:sz w:val="21"/>
          <w:shd w:fill="202330" w:val="clear"/>
        </w:rPr>
        <w:t xml:space="preserve">true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"2) m*n &lt; n++: 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58B896"/>
          <w:spacing w:val="0"/>
          <w:position w:val="0"/>
          <w:sz w:val="21"/>
          <w:shd w:fill="202330" w:val="clear"/>
        </w:rPr>
        <w:t xml:space="preserve">false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    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тепер n=n+1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--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"3) n-- &gt; m++: 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58B896"/>
          <w:spacing w:val="0"/>
          <w:position w:val="0"/>
          <w:sz w:val="21"/>
          <w:shd w:fill="202330" w:val="clear"/>
        </w:rPr>
        <w:t xml:space="preserve">true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"3) n-- &gt; m++: 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58B896"/>
          <w:spacing w:val="0"/>
          <w:position w:val="0"/>
          <w:sz w:val="21"/>
          <w:shd w:fill="202330" w:val="clear"/>
        </w:rPr>
        <w:t xml:space="preserve">false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    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тепер n=n-1; m=m+1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return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Algotester Lab 1 Task 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using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namespace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std;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main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unsigned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long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long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4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4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max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вводимо довжини ніжок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4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вводимо довжини,які будемо відпилювати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4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перевіряємо чи довжина відпилювання не більша за відповідну ніжку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3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3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"ERROR"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4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по черзі відпилюємо від ніжок відповідні довжини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-=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max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після кожного відпилювання шукаємо максимальну і мінімальну довжину ніжок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4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max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max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4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та перевіряємо чи максимальна довжина є вдвічі більшою рівна за мінімальну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max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&gt;=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*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"NO"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break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3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                 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якщо це остання ітерація циклу, перевіряємо чи всі ніжки рівні після вдалих відпилювань (якщо так - стіл буде паралельний підлозі)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3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!=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!=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!=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3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!=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"YES"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"NO"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return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4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programming: Class Practice Task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&lt;string&gt;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using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namespace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std;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enum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{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sunny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rainy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cloudy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snowy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windy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main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string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weatherType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"enter the type of weather (sunny, rainy, cloudy, snowy, windy):"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перевіряємо чи користувач ввів правильний тип погоди 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bool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weather_acceptable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58B896"/>
          <w:spacing w:val="0"/>
          <w:position w:val="0"/>
          <w:sz w:val="21"/>
          <w:shd w:fill="202330" w:val="clear"/>
        </w:rPr>
        <w:t xml:space="preserve">false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while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weather_acceptable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58B896"/>
          <w:spacing w:val="0"/>
          <w:position w:val="0"/>
          <w:sz w:val="21"/>
          <w:shd w:fill="202330" w:val="clear"/>
        </w:rPr>
        <w:t xml:space="preserve">false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"sunny"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"rainy"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"cloudy"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"snowy"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"windy"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weather_acceptable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58B896"/>
          <w:spacing w:val="0"/>
          <w:position w:val="0"/>
          <w:sz w:val="21"/>
          <w:shd w:fill="202330" w:val="clear"/>
        </w:rPr>
        <w:t xml:space="preserve">true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якщо ні - просимо, що він ще раз ввів його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введіть правильне значення: 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 залежності від погоди, програма радить чи надягати куртку 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"rainy"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"snowy"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Одягніть куртку!"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Куртка непотрібна!"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 залежності від погоди, програма радить якусь активність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"sunny"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weatherType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sunny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Чудовий день для пікніка!"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"rainy"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weatherType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rainy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Ідеальна погода, щоб читати книгу всередині!"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"cloudy"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weatherType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cloudy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Може, відвідати музей?"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"snowy"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weatherType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snowy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Як щодо того, щоб зліпити сніговика?"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"windy"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weatherType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windy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Запустіть повітряного змія, якщо він у вас є!"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 залежності від погоди, програма радить кросівки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switch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weatherType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case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sunny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Взуй улюблені кросівки!"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break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case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rainy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Дощові чоботи - гарна ідея!"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break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case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cloudy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Сьогодні підходить будь-яке взуття."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break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case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snowy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Снігові черевики зігріють ваші ноги!"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break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case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windy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Взуйте щось міцне!"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break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 programming:  Self Practice Task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//031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Коля, Вася і теніс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using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namespace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std;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main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char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100000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kolya_part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vasya_part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 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вводимо к-ть подач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 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вводимо подачі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'K'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 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якщо подачу виграв Коля, то добавляємо йому очко до рахунку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 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якщо подачу виграв Вася, то добавляємо йому очко до рахунку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&gt;=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&gt;=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 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якщо Коля набрав 11 чи більше, і рахунок відрізняється мінімум на 2 очки, то Коля виграв партію і рахунок подач онуляється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kolya_part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&gt;=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&gt;=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 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якщо Вася набрав 11 чи більше, і рахунок відрізняється мінімум на 2 очки, то Вася виграв партію і рахунок подач онуляється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vasya_part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тоді виводимо рахунок, якщо всі партії дограні, то виводимо тільки рахунок по партіях, якщо ні - то ще рахунок по подачах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kolya_part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":"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vasya_part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kolya_part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":"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vasya_part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":"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return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</w:t>
      </w: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5.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Результати виконання завдань, тестування та фактично затрачений час: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VNS Lab 1 Task 1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560" w:dyaOrig="1458">
          <v:rect xmlns:o="urn:schemas-microsoft-com:office:office" xmlns:v="urn:schemas-microsoft-com:vml" id="rectole0000000012" style="width:378.000000pt;height:72.9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3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Зображення 6. Результати виконання програми </w:t>
      </w:r>
      <w:r>
        <w:rPr>
          <w:rFonts w:ascii="Segoe UI Symbol" w:hAnsi="Segoe UI Symbol" w:cs="Segoe UI Symbol" w:eastAsia="Segoe UI Symbol"/>
          <w:color w:val="0000FF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1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Виводить таке число через розмір розмір типу даних float та його точністю.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Піднесення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до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квадрата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скоріш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все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призводить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до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втрати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точності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через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обмежену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кількість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бітів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у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представленні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чисел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типу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float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578" w:dyaOrig="1314">
          <v:rect xmlns:o="urn:schemas-microsoft-com:office:office" xmlns:v="urn:schemas-microsoft-com:vml" id="rectole0000000013" style="width:378.900000pt;height:65.7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3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Зображення 7. Результати виконання програми </w:t>
      </w:r>
      <w:r>
        <w:rPr>
          <w:rFonts w:ascii="Segoe UI Symbol" w:hAnsi="Segoe UI Symbol" w:cs="Segoe UI Symbol" w:eastAsia="Segoe UI Symbol"/>
          <w:color w:val="0000FF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1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double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має більші розмір і точність, тому виводить точніше значення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20 хв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 VNS Lab 1 Task 2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226" w:dyaOrig="2645">
          <v:rect xmlns:o="urn:schemas-microsoft-com:office:office" xmlns:v="urn:schemas-microsoft-com:vml" id="rectole0000000014" style="width:411.300000pt;height:132.2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6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Зображення 8. Результати виконання програми </w:t>
      </w:r>
      <w:r>
        <w:rPr>
          <w:rFonts w:ascii="Segoe UI Symbol" w:hAnsi="Segoe UI Symbol" w:cs="Segoe UI Symbol" w:eastAsia="Segoe UI Symbol"/>
          <w:color w:val="0000FF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2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 першому етапі m=m-1=3, n=n+1=6 -&gt; 3-6=-3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 другому етапі 3*6=18 18&gt;6 -&gt; false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тоді n=n+1=7. На третьому етапі 7&gt;3 -&gt; true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20 хв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 Algotester Lab 1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226" w:dyaOrig="3060">
          <v:rect xmlns:o="urn:schemas-microsoft-com:office:office" xmlns:v="urn:schemas-microsoft-com:vml" id="rectole0000000015" style="width:411.300000pt;height:153.0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8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Зображення 9. Результати виконання програми </w:t>
      </w:r>
      <w:r>
        <w:rPr>
          <w:rFonts w:ascii="Segoe UI Symbol" w:hAnsi="Segoe UI Symbol" w:cs="Segoe UI Symbol" w:eastAsia="Segoe UI Symbol"/>
          <w:color w:val="0000FF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3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76" w:dyaOrig="2988">
          <v:rect xmlns:o="urn:schemas-microsoft-com:office:office" xmlns:v="urn:schemas-microsoft-com:vml" id="rectole0000000016" style="width:433.800000pt;height:149.4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4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Зображення 10. Результати виконання програми </w:t>
      </w:r>
      <w:r>
        <w:rPr>
          <w:rFonts w:ascii="Segoe UI Symbol" w:hAnsi="Segoe UI Symbol" w:cs="Segoe UI Symbol" w:eastAsia="Segoe UI Symbol"/>
          <w:color w:val="0000FF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3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 цьому випадку довжина відпилювання більша за довжину ніжки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172" w:dyaOrig="2898">
          <v:rect xmlns:o="urn:schemas-microsoft-com:office:office" xmlns:v="urn:schemas-microsoft-com:vml" id="rectole0000000017" style="width:408.600000pt;height:144.9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4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Зображення 11. Результати виконання програми </w:t>
      </w:r>
      <w:r>
        <w:rPr>
          <w:rFonts w:ascii="Segoe UI Symbol" w:hAnsi="Segoe UI Symbol" w:cs="Segoe UI Symbol" w:eastAsia="Segoe UI Symbol"/>
          <w:color w:val="0000FF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3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 цьому випадку після 2-го відпилювання друга ніжка буде вдвічі меншою за максимальну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668" w:dyaOrig="2645">
          <v:rect xmlns:o="urn:schemas-microsoft-com:office:office" xmlns:v="urn:schemas-microsoft-com:vml" id="rectole0000000018" style="width:383.400000pt;height:132.2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4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Зображення 12. Результати виконання програми </w:t>
      </w:r>
      <w:r>
        <w:rPr>
          <w:rFonts w:ascii="Segoe UI Symbol" w:hAnsi="Segoe UI Symbol" w:cs="Segoe UI Symbol" w:eastAsia="Segoe UI Symbol"/>
          <w:color w:val="0000FF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3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 цьому випадку після 1-го відпилювання друга ніжка буде вдвічі меншою за максимальну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2-2,5 год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906" w:dyaOrig="2399">
          <v:rect xmlns:o="urn:schemas-microsoft-com:office:office" xmlns:v="urn:schemas-microsoft-com:vml" id="rectole0000000019" style="width:595.300000pt;height:119.9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46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Зображення 13. Результати виконання програми </w:t>
      </w:r>
      <w:r>
        <w:rPr>
          <w:rFonts w:ascii="Segoe UI Symbol" w:hAnsi="Segoe UI Symbol" w:cs="Segoe UI Symbol" w:eastAsia="Segoe UI Symbol"/>
          <w:color w:val="0000FF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3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Прийнято на алготестері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 Class-practice work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270" w:dyaOrig="1949">
          <v:rect xmlns:o="urn:schemas-microsoft-com:office:office" xmlns:v="urn:schemas-microsoft-com:vml" id="rectole0000000020" style="width:363.500000pt;height:97.4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8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Зображення 14. Результати виконання програми </w:t>
      </w:r>
      <w:r>
        <w:rPr>
          <w:rFonts w:ascii="Segoe UI Symbol" w:hAnsi="Segoe UI Symbol" w:cs="Segoe UI Symbol" w:eastAsia="Segoe UI Symbol"/>
          <w:color w:val="0000FF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4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Спочатку ввели неправилбний тип погоди, тому програма попросила ввести ще раз. І відповідно до типу погоди sunny програма видала пораду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 1 пара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 Self-practice work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216" w:dyaOrig="2160">
          <v:rect xmlns:o="urn:schemas-microsoft-com:office:office" xmlns:v="urn:schemas-microsoft-com:vml" id="rectole0000000021" style="width:460.800000pt;height:108.0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5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Зображення 15. Результати виконання програми </w:t>
      </w:r>
      <w:r>
        <w:rPr>
          <w:rFonts w:ascii="Segoe UI Symbol" w:hAnsi="Segoe UI Symbol" w:cs="Segoe UI Symbol" w:eastAsia="Segoe UI Symbol"/>
          <w:color w:val="0000FF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5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Спочатку Коля виграв з рахунком 13:11, тоді наступну партію недограли з рахунком 2:4 на користь Васі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 1 год.</w:t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Висновки: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Розв’язано задачі з ВНС та алготестеру, написано код програми, яку робили на практичній. Ознайомився з розгалуженими алгоритмами, типами даних, операторами умови, циклу попрацював з ними, розв’язуючи задачі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num w:numId="18">
    <w:abstractNumId w:val="72"/>
  </w:num>
  <w:num w:numId="21">
    <w:abstractNumId w:val="66"/>
  </w:num>
  <w:num w:numId="38">
    <w:abstractNumId w:val="60"/>
  </w:num>
  <w:num w:numId="40">
    <w:abstractNumId w:val="54"/>
  </w:num>
  <w:num w:numId="42">
    <w:abstractNumId w:val="48"/>
  </w:num>
  <w:num w:numId="44">
    <w:abstractNumId w:val="42"/>
  </w:num>
  <w:num w:numId="46">
    <w:abstractNumId w:val="36"/>
  </w:num>
  <w:num w:numId="48">
    <w:abstractNumId w:val="30"/>
  </w:num>
  <w:num w:numId="53">
    <w:abstractNumId w:val="24"/>
  </w:num>
  <w:num w:numId="56">
    <w:abstractNumId w:val="18"/>
  </w:num>
  <w:num w:numId="60">
    <w:abstractNumId w:val="12"/>
  </w:num>
  <w:num w:numId="64">
    <w:abstractNumId w:val="6"/>
  </w:num>
  <w:num w:numId="6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www.youtube.com/watch?v=zogwWqGyM2c&amp;ab_channel=%D0%91%D0%BB%D0%BE%D0%B3%D0%B0%D0%BD%E2%A6%81%D0%A3%D1%80%D0%BE%D0%BA%D0%B8%D0%BF%D1%80%D0%BE%D0%B3%D1%80%D0%B0%D0%BC%D1%83%D0%B2%D0%B0%D0%BD%D0%BD%D1%8F" Id="docRId7" Type="http://schemas.openxmlformats.org/officeDocument/2006/relationships/hyperlink" /><Relationship Target="media/image3.wmf" Id="docRId14" Type="http://schemas.openxmlformats.org/officeDocument/2006/relationships/image" /><Relationship Target="embeddings/oleObject13.bin" Id="docRId34" Type="http://schemas.openxmlformats.org/officeDocument/2006/relationships/oleObject" /><Relationship Target="media/image19.wmf" Id="docRId47" Type="http://schemas.openxmlformats.org/officeDocument/2006/relationships/image" /><Relationship Target="media/image7.wmf" Id="docRId22" Type="http://schemas.openxmlformats.org/officeDocument/2006/relationships/image" /><Relationship Target="embeddings/oleObject1.bin" Id="docRId9" Type="http://schemas.openxmlformats.org/officeDocument/2006/relationships/oleObject" /><Relationship Target="embeddings/oleObject0.bin" Id="docRId0" Type="http://schemas.openxmlformats.org/officeDocument/2006/relationships/oleObject" /><Relationship Target="embeddings/oleObject11.bin" Id="docRId29" Type="http://schemas.openxmlformats.org/officeDocument/2006/relationships/oleObject" /><Relationship Target="embeddings/oleObject14.bin" Id="docRId36" Type="http://schemas.openxmlformats.org/officeDocument/2006/relationships/oleObject" /><Relationship Target="media/image20.wmf" Id="docRId49" Type="http://schemas.openxmlformats.org/officeDocument/2006/relationships/image" /><Relationship Target="styles.xml" Id="docRId53" Type="http://schemas.openxmlformats.org/officeDocument/2006/relationships/styles" /><Relationship Target="embeddings/oleObject3.bin" Id="docRId13" Type="http://schemas.openxmlformats.org/officeDocument/2006/relationships/oleObject" /><Relationship Target="media/image6.wmf" Id="docRId20" Type="http://schemas.openxmlformats.org/officeDocument/2006/relationships/image" /><Relationship Target="embeddings/oleObject16.bin" Id="docRId40" Type="http://schemas.openxmlformats.org/officeDocument/2006/relationships/oleObject" /><Relationship Target="media/image5.wmf" Id="docRId18" Type="http://schemas.openxmlformats.org/officeDocument/2006/relationships/image" /><Relationship TargetMode="External" Target="http://cpp.dp.ua/typy-danyh/" Id="docRId2" Type="http://schemas.openxmlformats.org/officeDocument/2006/relationships/hyperlink" /><Relationship Target="embeddings/oleObject15.bin" Id="docRId38" Type="http://schemas.openxmlformats.org/officeDocument/2006/relationships/oleObject" /><Relationship Target="media/image21.wmf" Id="docRId51" Type="http://schemas.openxmlformats.org/officeDocument/2006/relationships/image" /><Relationship Target="embeddings/oleObject2.bin" Id="docRId11" Type="http://schemas.openxmlformats.org/officeDocument/2006/relationships/oleObject" /><Relationship Target="embeddings/oleObject6.bin" Id="docRId19" Type="http://schemas.openxmlformats.org/officeDocument/2006/relationships/oleObject" /><Relationship Target="media/image9.wmf" Id="docRId26" Type="http://schemas.openxmlformats.org/officeDocument/2006/relationships/image" /><Relationship TargetMode="External" Target="https://github.com/artificial-intelligence-department/ai_programming_playground/pull/228" Id="docRId31" Type="http://schemas.openxmlformats.org/officeDocument/2006/relationships/hyperlink" /><Relationship Target="media/image15.wmf" Id="docRId39" Type="http://schemas.openxmlformats.org/officeDocument/2006/relationships/image" /><Relationship Target="embeddings/oleObject17.bin" Id="docRId42" Type="http://schemas.openxmlformats.org/officeDocument/2006/relationships/oleObject" /><Relationship TargetMode="External" Target="https://lib.chmnu.edu.ua/pdf/posibnuku/350/6.pdf" Id="docRId5" Type="http://schemas.openxmlformats.org/officeDocument/2006/relationships/hyperlink" /><Relationship Target="media/image4.wmf" Id="docRId16" Type="http://schemas.openxmlformats.org/officeDocument/2006/relationships/image" /><Relationship Target="embeddings/oleObject9.bin" Id="docRId25" Type="http://schemas.openxmlformats.org/officeDocument/2006/relationships/oleObject" /><Relationship Target="embeddings/oleObject12.bin" Id="docRId32" Type="http://schemas.openxmlformats.org/officeDocument/2006/relationships/oleObject" /><Relationship TargetMode="External" Target="https://www.w3schools.com/cpp/cpp_function_overloading.asp" Id="docRId4" Type="http://schemas.openxmlformats.org/officeDocument/2006/relationships/hyperlink" /><Relationship Target="media/image18.wmf" Id="docRId45" Type="http://schemas.openxmlformats.org/officeDocument/2006/relationships/image" /><Relationship Target="embeddings/oleObject5.bin" Id="docRId17" Type="http://schemas.openxmlformats.org/officeDocument/2006/relationships/oleObject" /><Relationship Target="media/image8.wmf" Id="docRId24" Type="http://schemas.openxmlformats.org/officeDocument/2006/relationships/image" /><Relationship Target="media/image12.wmf" Id="docRId33" Type="http://schemas.openxmlformats.org/officeDocument/2006/relationships/image" /><Relationship Target="embeddings/oleObject18.bin" Id="docRId44" Type="http://schemas.openxmlformats.org/officeDocument/2006/relationships/oleObject" /><Relationship Target="embeddings/oleObject8.bin" Id="docRId23" Type="http://schemas.openxmlformats.org/officeDocument/2006/relationships/oleObject" /><Relationship TargetMode="External" Target="https://www.redcourses.pp.ua/%D0%BE%D1%81%D0%BD%D0%BE%D0%B2%D0%B8-%D0%BF%D1%80%D0%BE%D0%B3%D1%80%D0%B0%D0%BC%D1%83%D0%B2%D0%B0%D0%BD%D0%BD%D1%8F/%D1%8F%D0%B7%D1%8B%D0%BA%D0%B8-%D0%BF%D1%80%D0%BE%D0%B3%D1%80%D0%B0%D0%BC%D0%BC%D0%B8%D1%80%D0%BE%D0%B2%D0%B0%D0%BD%D0%B8%D1%8F/c" Id="docRId6" Type="http://schemas.openxmlformats.org/officeDocument/2006/relationships/hyperlink" /><Relationship Target="media/image0.wmf" Id="docRId1" Type="http://schemas.openxmlformats.org/officeDocument/2006/relationships/image" /><Relationship Target="embeddings/oleObject4.bin" Id="docRId15" Type="http://schemas.openxmlformats.org/officeDocument/2006/relationships/oleObject" /><Relationship Target="media/image13.wmf" Id="docRId35" Type="http://schemas.openxmlformats.org/officeDocument/2006/relationships/image" /><Relationship Target="embeddings/oleObject19.bin" Id="docRId46" Type="http://schemas.openxmlformats.org/officeDocument/2006/relationships/oleObject" /><Relationship Target="numbering.xml" Id="docRId52" Type="http://schemas.openxmlformats.org/officeDocument/2006/relationships/numbering" /><Relationship Target="media/image2.wmf" Id="docRId12" Type="http://schemas.openxmlformats.org/officeDocument/2006/relationships/image" /><Relationship Target="embeddings/oleObject7.bin" Id="docRId21" Type="http://schemas.openxmlformats.org/officeDocument/2006/relationships/oleObject" /><Relationship Target="media/image16.wmf" Id="docRId41" Type="http://schemas.openxmlformats.org/officeDocument/2006/relationships/image" /><Relationship TargetMode="External" Target="https://www.youtube.com/watch?v=OuPiJ5SMYis&amp;ab_channel=%D0%91%D0%BB%D0%BE%D0%B3%D0%B0%D0%BD%E2%A6%81%D0%A3%D1%80%D0%BE%D0%BA%D0%B8%D0%BF%D1%80%D0%BE%D0%B3%D1%80%D0%B0%D0%BC%D1%83%D0%B2%D0%B0%D0%BD%D0%BD%D1%8F" Id="docRId8" Type="http://schemas.openxmlformats.org/officeDocument/2006/relationships/hyperlink" /><Relationship Target="media/image10.wmf" Id="docRId28" Type="http://schemas.openxmlformats.org/officeDocument/2006/relationships/image" /><Relationship TargetMode="External" Target="https://purecodecpp.com/uk/archives/165" Id="docRId3" Type="http://schemas.openxmlformats.org/officeDocument/2006/relationships/hyperlink" /><Relationship Target="media/image14.wmf" Id="docRId37" Type="http://schemas.openxmlformats.org/officeDocument/2006/relationships/image" /><Relationship Target="embeddings/oleObject20.bin" Id="docRId48" Type="http://schemas.openxmlformats.org/officeDocument/2006/relationships/oleObject" /><Relationship Target="embeddings/oleObject21.bin" Id="docRId50" Type="http://schemas.openxmlformats.org/officeDocument/2006/relationships/oleObject" /><Relationship Target="media/image1.wmf" Id="docRId10" Type="http://schemas.openxmlformats.org/officeDocument/2006/relationships/image" /><Relationship Target="embeddings/oleObject10.bin" Id="docRId27" Type="http://schemas.openxmlformats.org/officeDocument/2006/relationships/oleObject" /><Relationship Target="media/image11.wmf" Id="docRId30" Type="http://schemas.openxmlformats.org/officeDocument/2006/relationships/image" /><Relationship Target="media/image17.wmf" Id="docRId43" Type="http://schemas.openxmlformats.org/officeDocument/2006/relationships/image" /></Relationships>
</file>