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A40D9B" w:rsidRPr="009537E8" w14:paraId="32E58805" w14:textId="77777777" w:rsidTr="00A40D9B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6B930872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drawing>
                <wp:inline distT="0" distB="0" distL="0" distR="0" wp14:anchorId="4F30E0B2" wp14:editId="2128E71B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02B7FB26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>Северо-Западный НПЦ АрхиМет</w:t>
            </w:r>
          </w:p>
          <w:p w14:paraId="672A8C7C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65C6D4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02D933C8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1A4443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(812)309-38-03</w:t>
            </w:r>
          </w:p>
          <w:p w14:paraId="75D9D389" w14:textId="77777777" w:rsidR="00A40D9B" w:rsidRPr="009F0E1B" w:rsidRDefault="00000000" w:rsidP="00A40D9B">
            <w:pPr>
              <w:ind w:firstLine="0"/>
              <w:jc w:val="right"/>
              <w:rPr>
                <w:szCs w:val="24"/>
              </w:rPr>
            </w:pPr>
            <w:hyperlink r:id="rId9" w:history="1">
              <w:r w:rsidR="00A40D9B" w:rsidRPr="009F0E1B">
                <w:rPr>
                  <w:szCs w:val="24"/>
                </w:rPr>
                <w:t>www.archimet.ru</w:t>
              </w:r>
            </w:hyperlink>
          </w:p>
          <w:p w14:paraId="409532A5" w14:textId="77777777" w:rsidR="00A40D9B" w:rsidRPr="009F0E1B" w:rsidRDefault="00000000" w:rsidP="00A40D9B">
            <w:pPr>
              <w:ind w:firstLine="57"/>
              <w:jc w:val="right"/>
              <w:rPr>
                <w:szCs w:val="24"/>
              </w:rPr>
            </w:pPr>
            <w:hyperlink r:id="rId10" w:history="1">
              <w:r w:rsidR="00A40D9B"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36C4B1CB" w14:textId="77777777" w:rsidR="00A40D9B" w:rsidRPr="009F0E1B" w:rsidRDefault="00A40D9B" w:rsidP="00A40D9B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A40D9B" w:rsidRPr="009537E8" w14:paraId="10D8631E" w14:textId="77777777" w:rsidTr="00A40D9B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6B2BF810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915F344" w14:textId="77777777" w:rsidTr="00A40D9B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585F3F8D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2B8C67E" w14:textId="77777777" w:rsidTr="00884766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3A2258E3" w14:textId="635F7A4E" w:rsidR="007212CC" w:rsidRPr="00A35EF8" w:rsidRDefault="00D71C62" w:rsidP="002F6835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{{ project_name }}</w:t>
            </w:r>
          </w:p>
        </w:tc>
      </w:tr>
      <w:tr w:rsidR="00F05582" w:rsidRPr="009537E8" w14:paraId="45551F30" w14:textId="77777777" w:rsidTr="00B750A8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15A3BB4C" w14:textId="018B1D0B" w:rsidR="00F05582" w:rsidRPr="00022E37" w:rsidRDefault="00F05582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51A32385" w14:textId="77777777" w:rsidTr="00A40D9B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4CBE70B6" w14:textId="26F634A2" w:rsidR="00F05582" w:rsidRDefault="00655D1A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1154E1A6" w14:textId="77777777" w:rsidR="00F05582" w:rsidRDefault="00F05582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6D9A4056" w14:textId="276D9E87" w:rsidR="00243206" w:rsidRPr="00022E37" w:rsidRDefault="00243206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7A6AF545" w14:textId="77777777" w:rsidTr="00A40D9B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7A967DF4" w14:textId="104169A3" w:rsidR="00A40D9B" w:rsidRPr="00A35EF8" w:rsidRDefault="00D71C62" w:rsidP="00074231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{{ project_code </w:t>
            </w:r>
            <w:r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}}</w:t>
            </w:r>
            <w:r w:rsidR="00875FFB"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</w:p>
        </w:tc>
      </w:tr>
      <w:tr w:rsidR="00A40D9B" w:rsidRPr="009537E8" w14:paraId="6DDD742D" w14:textId="77777777" w:rsidTr="00B750A8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47ADB3F4" w14:textId="74EDD83E" w:rsidR="00A40D9B" w:rsidRPr="00884766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92659AA" w14:textId="77777777" w:rsidTr="00A40D9B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63BEC8B3" w14:textId="498DAF13" w:rsidR="007212CC" w:rsidRPr="008F3447" w:rsidRDefault="007212CC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AD18E2F" w14:textId="77777777" w:rsidTr="00B750A8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760FA17F" w14:textId="77777777" w:rsidR="00A40D9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  <w:p w14:paraId="3F4A920B" w14:textId="4302CE86" w:rsidR="00296291" w:rsidRPr="00884766" w:rsidRDefault="00296291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7BAC18F" w14:textId="77777777" w:rsidTr="00B750A8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545B799E" w14:textId="365D0A2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6ED3DE99" w14:textId="592EAB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9A32602" w14:textId="56400BB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14BC21EC" w14:textId="777777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44860EA" w14:textId="63520B01" w:rsidR="009F2930" w:rsidRPr="00884766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1A0BBBD0" w14:textId="77777777" w:rsidTr="00A40D9B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42A0488A" w14:textId="12DB4F69" w:rsidR="00A40D9B" w:rsidRPr="00884766" w:rsidRDefault="00D71C62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A40D9B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1D01FB9F" w14:textId="6DFB7255" w:rsidR="00A40D9B" w:rsidRPr="00F0709D" w:rsidRDefault="00A40D9B" w:rsidP="00F0709D">
      <w:pPr>
        <w:widowControl w:val="0"/>
        <w:spacing w:before="120" w:line="240" w:lineRule="auto"/>
        <w:ind w:left="-567" w:firstLine="0"/>
        <w:contextualSpacing w:val="0"/>
        <w:jc w:val="center"/>
        <w:rPr>
          <w:rFonts w:eastAsia="SimSun"/>
          <w:iCs/>
          <w:sz w:val="24"/>
          <w:szCs w:val="28"/>
        </w:rPr>
        <w:sectPr w:rsidR="00A40D9B" w:rsidRPr="00F0709D" w:rsidSect="00A201ED">
          <w:footerReference w:type="default" r:id="rId11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BD3E83" w:rsidRPr="009537E8" w14:paraId="782519A6" w14:textId="77777777" w:rsidTr="00BD3E83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2740BFB0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lastRenderedPageBreak/>
              <w:drawing>
                <wp:inline distT="0" distB="0" distL="0" distR="0" wp14:anchorId="6D9796F9" wp14:editId="6B87AFC9">
                  <wp:extent cx="1419225" cy="1524000"/>
                  <wp:effectExtent l="19050" t="0" r="9525" b="0"/>
                  <wp:docPr id="9" name="Рисунок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7A069DD3" w14:textId="63803C22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>Северо-Западный НПЦ АрхиМет</w:t>
            </w:r>
          </w:p>
          <w:p w14:paraId="6AE18E27" w14:textId="457FC320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A175A96" w14:textId="51237A01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1CFB2667" w14:textId="06CA6EAD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9FD0532" w14:textId="013F7EE9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(812)309-38-03</w:t>
            </w:r>
          </w:p>
          <w:p w14:paraId="2ABD4FD1" w14:textId="4F3EB7CE" w:rsidR="00BD3E83" w:rsidRPr="009F0E1B" w:rsidRDefault="00000000" w:rsidP="00BD3E83">
            <w:pPr>
              <w:ind w:firstLine="0"/>
              <w:jc w:val="right"/>
              <w:rPr>
                <w:szCs w:val="24"/>
              </w:rPr>
            </w:pPr>
            <w:hyperlink r:id="rId12" w:history="1">
              <w:r w:rsidR="00BD3E83" w:rsidRPr="009F0E1B">
                <w:rPr>
                  <w:szCs w:val="24"/>
                </w:rPr>
                <w:t>www.archimet.ru</w:t>
              </w:r>
            </w:hyperlink>
          </w:p>
          <w:p w14:paraId="3BABDA0B" w14:textId="77777777" w:rsidR="00BD3E83" w:rsidRPr="009F0E1B" w:rsidRDefault="00000000" w:rsidP="00BD3E83">
            <w:pPr>
              <w:ind w:firstLine="57"/>
              <w:jc w:val="right"/>
              <w:rPr>
                <w:szCs w:val="24"/>
              </w:rPr>
            </w:pPr>
            <w:hyperlink r:id="rId13" w:history="1">
              <w:r w:rsidR="00BD3E83"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4AD8BF06" w14:textId="77777777" w:rsidR="00BD3E83" w:rsidRPr="009F0E1B" w:rsidRDefault="00BD3E83" w:rsidP="00BD3E83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BD3E83" w:rsidRPr="009537E8" w14:paraId="349A298C" w14:textId="77777777" w:rsidTr="00BD3E83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2F218939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2EFF87CC" w14:textId="77777777" w:rsidTr="00BD3E83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1938B189" w14:textId="0BCF799D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365ED6EB" w14:textId="77777777" w:rsidTr="00BD3E83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0FBF3B9E" w14:textId="44E57818" w:rsidR="00BD3E83" w:rsidRPr="00B03581" w:rsidRDefault="00B03581" w:rsidP="00BD3E83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{{ project_name }}</w:t>
            </w:r>
          </w:p>
        </w:tc>
      </w:tr>
      <w:tr w:rsidR="00F05582" w:rsidRPr="009537E8" w14:paraId="7BB90578" w14:textId="77777777" w:rsidTr="00BD3E83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6F67C9E3" w14:textId="40E9F913" w:rsidR="00F05582" w:rsidRPr="00022E37" w:rsidRDefault="00E91B71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  <w:t>Том.1</w:t>
            </w:r>
          </w:p>
        </w:tc>
      </w:tr>
      <w:tr w:rsidR="00F05582" w:rsidRPr="009537E8" w14:paraId="04711935" w14:textId="77777777" w:rsidTr="00BD3E83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6B560D12" w14:textId="0263116D" w:rsidR="00655D1A" w:rsidRDefault="00655D1A" w:rsidP="00655D1A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0977A5BB" w14:textId="5F406D03" w:rsidR="00243206" w:rsidRDefault="00243206" w:rsidP="00243206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4408F373" w14:textId="77777777" w:rsidR="00F05582" w:rsidRDefault="00F05582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0413BE1D" w14:textId="2F2715AF" w:rsidR="00243206" w:rsidRPr="00022E37" w:rsidRDefault="00243206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268C9DBC" w14:textId="77777777" w:rsidTr="00BD3E83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01E0C25A" w14:textId="7A68A6BE" w:rsidR="00F05582" w:rsidRPr="00B03581" w:rsidRDefault="00B03581" w:rsidP="00F05582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{{ project_code }}</w:t>
            </w:r>
            <w:r w:rsidR="00875FFB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  <w:r w:rsidR="00F05582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</w:t>
            </w:r>
            <w:r w:rsidR="00655D1A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ТКР</w:t>
            </w:r>
          </w:p>
        </w:tc>
      </w:tr>
      <w:tr w:rsidR="00BD3E83" w:rsidRPr="009537E8" w14:paraId="37D4DCE3" w14:textId="77777777" w:rsidTr="00BD3E83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220CA93D" w14:textId="6B79528D" w:rsidR="00BD3E83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D7196D7" w14:textId="188BF332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0F45236" w14:textId="77777777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1B780CC" w14:textId="73EA226A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123811A6" w14:textId="77777777" w:rsidTr="00BD3E83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7C2AD4F1" w14:textId="51002C86" w:rsidR="00BD3E83" w:rsidRPr="00884766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4144" behindDoc="1" locked="0" layoutInCell="1" allowOverlap="1" wp14:anchorId="271D8671" wp14:editId="46036E0B">
                  <wp:simplePos x="0" y="0"/>
                  <wp:positionH relativeFrom="column">
                    <wp:posOffset>4200829</wp:posOffset>
                  </wp:positionH>
                  <wp:positionV relativeFrom="paragraph">
                    <wp:posOffset>-232244</wp:posOffset>
                  </wp:positionV>
                  <wp:extent cx="798645" cy="371888"/>
                  <wp:effectExtent l="0" t="0" r="0" b="0"/>
                  <wp:wrapNone/>
                  <wp:docPr id="4701235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23520" name="Рисунок 4701235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45" cy="3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3E83"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Генеральный директор                                                                 Собин К.Н.</w:t>
            </w:r>
          </w:p>
        </w:tc>
      </w:tr>
      <w:tr w:rsidR="00BD3E83" w:rsidRPr="009537E8" w14:paraId="6BAE9BEA" w14:textId="77777777" w:rsidTr="00BD3E83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0C09B698" w14:textId="028C0749" w:rsidR="00BD3E83" w:rsidRPr="00884766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Главный инженер проекта                                                       Родчихин С.В.</w:t>
            </w:r>
          </w:p>
        </w:tc>
      </w:tr>
      <w:tr w:rsidR="00BD3E83" w:rsidRPr="009537E8" w14:paraId="3547A402" w14:textId="77777777" w:rsidTr="00BD3E83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32C385F5" w14:textId="4BFD71F9" w:rsidR="00BD3E83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  <w:r>
              <w:rPr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5168" behindDoc="1" locked="0" layoutInCell="1" allowOverlap="1" wp14:anchorId="09D0837B" wp14:editId="35937D6F">
                  <wp:simplePos x="0" y="0"/>
                  <wp:positionH relativeFrom="column">
                    <wp:posOffset>4255438</wp:posOffset>
                  </wp:positionH>
                  <wp:positionV relativeFrom="paragraph">
                    <wp:posOffset>-297981</wp:posOffset>
                  </wp:positionV>
                  <wp:extent cx="591363" cy="408467"/>
                  <wp:effectExtent l="0" t="0" r="0" b="0"/>
                  <wp:wrapNone/>
                  <wp:doc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" cy="4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A050C7" w14:textId="77777777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73D92CC6" w14:textId="77777777" w:rsidTr="00BD3E83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186B9FAB" w14:textId="21918BC4" w:rsidR="00BD3E83" w:rsidRPr="00884766" w:rsidRDefault="00E53CE7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BD3E83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27E98CE9" w14:textId="2DD4275E" w:rsidR="00BD3E83" w:rsidRDefault="00BD3E83" w:rsidP="00A40D9B">
      <w:pPr>
        <w:ind w:left="794" w:firstLine="0"/>
        <w:rPr>
          <w:b/>
        </w:rPr>
        <w:sectPr w:rsidR="00BD3E83" w:rsidSect="00A201ED"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sdt>
      <w:sdtPr>
        <w:id w:val="-767626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8FBD2" w14:textId="2F12AC11" w:rsidR="00B71944" w:rsidRDefault="00B71944" w:rsidP="00B71944">
          <w:pPr>
            <w:ind w:left="794" w:firstLine="0"/>
          </w:pPr>
          <w:r w:rsidRPr="003673C9">
            <w:rPr>
              <w:b/>
            </w:rPr>
            <w:t>Содержание</w:t>
          </w:r>
          <w:r>
            <w:rPr>
              <w:b/>
            </w:rPr>
            <w:t xml:space="preserve"> тома</w:t>
          </w:r>
        </w:p>
        <w:p w14:paraId="463AF333" w14:textId="26C34E91" w:rsidR="00A2325C" w:rsidRDefault="00B97F08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r>
            <w:rPr>
              <w:b/>
              <w:bCs w:val="0"/>
              <w:caps w:val="0"/>
            </w:rPr>
            <w:fldChar w:fldCharType="begin"/>
          </w:r>
          <w:r>
            <w:rPr>
              <w:b/>
              <w:bCs w:val="0"/>
              <w:caps w:val="0"/>
            </w:rPr>
            <w:instrText xml:space="preserve"> TOC \o "1-3" \h \z \u </w:instrText>
          </w:r>
          <w:r>
            <w:rPr>
              <w:b/>
              <w:bCs w:val="0"/>
              <w:caps w:val="0"/>
            </w:rPr>
            <w:fldChar w:fldCharType="separate"/>
          </w:r>
          <w:hyperlink w:anchor="_Toc175761102" w:history="1">
            <w:r w:rsidR="00A2325C" w:rsidRPr="008F1108">
              <w:rPr>
                <w:rStyle w:val="ab"/>
                <w:noProof/>
              </w:rPr>
              <w:t>1</w:t>
            </w:r>
            <w:r w:rsidR="00A2325C" w:rsidRPr="008F1108">
              <w:rPr>
                <w:rStyle w:val="ab"/>
                <w:noProof/>
                <w:shd w:val="clear" w:color="auto" w:fill="FFFFFF"/>
              </w:rPr>
              <w:t xml:space="preserve"> Общие сведения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E90D3D3" w14:textId="38FB285E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3" w:history="1">
            <w:r w:rsidR="00A2325C" w:rsidRPr="008F1108">
              <w:rPr>
                <w:rStyle w:val="ab"/>
                <w:noProof/>
              </w:rPr>
              <w:t>1.1 Реквизиты документов, на основании которых принято решение о разработке документации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_Toc175761103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51B3FDC" w14:textId="53AF1BC6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4" w:history="1">
            <w:r w:rsidR="00A2325C" w:rsidRPr="008F1108">
              <w:rPr>
                <w:rStyle w:val="ab"/>
                <w:noProof/>
              </w:rPr>
              <w:t>1.2 Исходные данные и условия для подготовки документации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_Toc175761104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16DBE94" w14:textId="2952E2A6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5" w:history="1">
            <w:r w:rsidR="00A2325C" w:rsidRPr="00D71C62">
              <w:rPr>
                <w:rStyle w:val="ab"/>
                <w:noProof/>
              </w:rPr>
              <w:t>2 Сведения о климатической, географической и инженерно-геологической характеристике района</w:t>
            </w:r>
            <w:r w:rsidR="00A2325C" w:rsidRPr="00D71C62">
              <w:rPr>
                <w:noProof/>
                <w:webHidden/>
              </w:rPr>
              <w:tab/>
            </w:r>
            <w:r w:rsidR="00A2325C" w:rsidRPr="00D71C62">
              <w:rPr>
                <w:noProof/>
                <w:webHidden/>
              </w:rPr>
              <w:fldChar w:fldCharType="begin"/>
            </w:r>
            <w:r w:rsidR="00A2325C" w:rsidRPr="00D71C62">
              <w:rPr>
                <w:noProof/>
                <w:webHidden/>
              </w:rPr>
              <w:instrText xml:space="preserve"> PAGEREF _Toc175761105 \h </w:instrText>
            </w:r>
            <w:r w:rsidR="00A2325C" w:rsidRPr="00D71C62">
              <w:rPr>
                <w:noProof/>
                <w:webHidden/>
              </w:rPr>
            </w:r>
            <w:r w:rsidR="00A2325C" w:rsidRPr="00D71C62">
              <w:rPr>
                <w:noProof/>
                <w:webHidden/>
              </w:rPr>
              <w:fldChar w:fldCharType="separate"/>
            </w:r>
            <w:r w:rsidR="00A2325C" w:rsidRPr="00D71C62">
              <w:rPr>
                <w:noProof/>
                <w:webHidden/>
              </w:rPr>
              <w:t>2</w:t>
            </w:r>
            <w:r w:rsidR="00A2325C" w:rsidRPr="00D71C62">
              <w:rPr>
                <w:noProof/>
                <w:webHidden/>
              </w:rPr>
              <w:fldChar w:fldCharType="end"/>
            </w:r>
          </w:hyperlink>
        </w:p>
        <w:p w14:paraId="5A34FDB8" w14:textId="6D783867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6" w:history="1">
            <w:r w:rsidR="00A2325C" w:rsidRPr="008F1108">
              <w:rPr>
                <w:rStyle w:val="ab"/>
                <w:noProof/>
              </w:rPr>
              <w:t>3 Сведения об объекте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_Toc175761106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17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DF66066" w14:textId="2591159B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7" w:history="1">
            <w:r w:rsidR="00A2325C" w:rsidRPr="008F1108">
              <w:rPr>
                <w:rStyle w:val="ab"/>
                <w:noProof/>
              </w:rPr>
              <w:t>3.1. Описание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_Toc175761107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17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FDCF9C1" w14:textId="545DCA1C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8" w:history="1">
            <w:r w:rsidR="00A2325C" w:rsidRPr="008F1108">
              <w:rPr>
                <w:rStyle w:val="ab"/>
                <w:noProof/>
              </w:rPr>
              <w:t>3.2. Конструктивные решения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_Toc175761108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18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B662CA4" w14:textId="5DB25D37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9" w:history="1">
            <w:r w:rsidR="00A2325C" w:rsidRPr="008F1108">
              <w:rPr>
                <w:rStyle w:val="ab"/>
                <w:noProof/>
              </w:rPr>
              <w:t>3.3. Фундамент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_Toc175761109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19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9CB6D04" w14:textId="68D21BA5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0" w:history="1">
            <w:r w:rsidR="00A2325C" w:rsidRPr="008F1108">
              <w:rPr>
                <w:rStyle w:val="ab"/>
                <w:rFonts w:eastAsia="TimesNewRomanPSMT"/>
                <w:noProof/>
              </w:rPr>
              <w:t>4 Основные технико-экономические показатели защищаемого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_Toc175761110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19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C21F955" w14:textId="42DB4E41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1" w:history="1">
            <w:r w:rsidR="00A2325C" w:rsidRPr="008F1108">
              <w:rPr>
                <w:rStyle w:val="ab"/>
                <w:noProof/>
              </w:rPr>
              <w:t>5 Сведения о земельных участках, изымаемых во временное (на период строительства) и (или) постоянное пользование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_Toc175761111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E672BA3" w14:textId="3E644F8A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2" w:history="1">
            <w:r w:rsidR="00A2325C" w:rsidRPr="008F1108">
              <w:rPr>
                <w:rStyle w:val="ab"/>
                <w:rFonts w:eastAsia="TimesNewRomanPSMT"/>
                <w:noProof/>
              </w:rPr>
              <w:t>6 Сведения о земельных участках, категории земель, на которых располагается защищаемый объект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1701EC80" w14:textId="16398B4E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3" w:history="1">
            <w:r w:rsidR="00A2325C" w:rsidRPr="008F1108">
              <w:rPr>
                <w:rStyle w:val="ab"/>
                <w:rFonts w:eastAsia="TimesNewRomanPSMT"/>
                <w:noProof/>
              </w:rPr>
              <w:t>7 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_Toc175761113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FDAADA3" w14:textId="421260BF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4" w:history="1">
            <w:r w:rsidR="00A2325C" w:rsidRPr="008F1108">
              <w:rPr>
                <w:rStyle w:val="ab"/>
                <w:rFonts w:eastAsia="TimesNewRomanPSMT"/>
                <w:noProof/>
              </w:rPr>
              <w:t>8 Сведения об использованных в документации изобретениях, результатах патентных исследований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_Toc175761114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3441677" w14:textId="2F34012F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5" w:history="1">
            <w:r w:rsidR="00A2325C" w:rsidRPr="008F1108">
              <w:rPr>
                <w:rStyle w:val="ab"/>
                <w:rFonts w:eastAsia="TimesNewRomanPSMT"/>
                <w:noProof/>
              </w:rPr>
              <w:t>9 Сведения о наличии разработанных и согласованных специальных технических условий.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_Toc175761115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61E9B50" w14:textId="77C40D5D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6" w:history="1">
            <w:r w:rsidR="00A2325C" w:rsidRPr="008F1108">
              <w:rPr>
                <w:rStyle w:val="ab"/>
                <w:rFonts w:eastAsia="TimesNewRomanPSMT"/>
                <w:noProof/>
              </w:rPr>
              <w:t xml:space="preserve">10 Сведения о компьютерных </w:t>
            </w:r>
            <w:r w:rsidR="00A2325C" w:rsidRPr="008F1108">
              <w:rPr>
                <w:rStyle w:val="ab"/>
                <w:noProof/>
              </w:rPr>
              <w:t>программах, которые использовались при выполнении расчетов конструктивных элементов зданий, строений и сооружений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_Toc175761116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F391BDC" w14:textId="6540BC1E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7" w:history="1">
            <w:r w:rsidR="00A2325C" w:rsidRPr="008F1108">
              <w:rPr>
                <w:rStyle w:val="ab"/>
                <w:rFonts w:eastAsia="TimesNewRomanPSMT"/>
                <w:noProof/>
              </w:rPr>
              <w:t>11 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_Toc175761117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CEEB1EB" w14:textId="7139447C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8" w:history="1">
            <w:r w:rsidR="00A2325C" w:rsidRPr="008F1108">
              <w:rPr>
                <w:rStyle w:val="ab"/>
                <w:rFonts w:eastAsia="TimesNewRomanPSMT"/>
                <w:noProof/>
              </w:rPr>
              <w:t>12 Последовательность строительства объекта, намечаемые этапы строительства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_Toc175761118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C2C6CE5" w14:textId="073F80C9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9" w:history="1">
            <w:r w:rsidR="00A2325C" w:rsidRPr="008F1108">
              <w:rPr>
                <w:rStyle w:val="ab"/>
                <w:rFonts w:eastAsia="TimesNewRomanPSMT"/>
                <w:noProof/>
              </w:rPr>
              <w:t>13 Принципиальные решения, обеспечивающие надежность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_Toc175761119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F5A75F1" w14:textId="66B23D2D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0" w:history="1">
            <w:r w:rsidR="00A2325C" w:rsidRPr="008F1108">
              <w:rPr>
                <w:rStyle w:val="ab"/>
                <w:noProof/>
              </w:rPr>
              <w:t>13.1. Расчет нагрузок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_Toc175761120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C6B75FE" w14:textId="1AC3E480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1" w:history="1">
            <w:r w:rsidR="00A2325C" w:rsidRPr="008F1108">
              <w:rPr>
                <w:rStyle w:val="ab"/>
                <w:noProof/>
              </w:rPr>
              <w:t>13.2. Расчет металлоконструкций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_Toc175761121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24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19A6A24" w14:textId="5C45A7B9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2" w:history="1">
            <w:r w:rsidR="00A2325C" w:rsidRPr="008F1108">
              <w:rPr>
                <w:rStyle w:val="ab"/>
                <w:noProof/>
              </w:rPr>
              <w:t>13.3. Молниезащита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31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BE6AAE4" w14:textId="40007AF7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23" w:history="1">
            <w:r w:rsidR="00A2325C" w:rsidRPr="00D71C62">
              <w:rPr>
                <w:rStyle w:val="ab"/>
                <w:noProof/>
              </w:rPr>
              <w:t>14 Спецификация на применяемые материалы</w:t>
            </w:r>
            <w:r w:rsidR="00A2325C" w:rsidRPr="00D71C62">
              <w:rPr>
                <w:noProof/>
                <w:webHidden/>
              </w:rPr>
              <w:tab/>
            </w:r>
            <w:r w:rsidR="00A2325C" w:rsidRPr="00D71C62">
              <w:rPr>
                <w:noProof/>
                <w:webHidden/>
              </w:rPr>
              <w:fldChar w:fldCharType="begin"/>
            </w:r>
            <w:r w:rsidR="00A2325C" w:rsidRPr="00D71C62">
              <w:rPr>
                <w:noProof/>
                <w:webHidden/>
              </w:rPr>
              <w:instrText xml:space="preserve"> PAGEREF _Toc175761123 \h </w:instrText>
            </w:r>
            <w:r w:rsidR="00A2325C" w:rsidRPr="00D71C62">
              <w:rPr>
                <w:noProof/>
                <w:webHidden/>
              </w:rPr>
            </w:r>
            <w:r w:rsidR="00A2325C" w:rsidRPr="00D71C62">
              <w:rPr>
                <w:noProof/>
                <w:webHidden/>
              </w:rPr>
              <w:fldChar w:fldCharType="separate"/>
            </w:r>
            <w:r w:rsidR="00A2325C" w:rsidRPr="00D71C62">
              <w:rPr>
                <w:noProof/>
                <w:webHidden/>
              </w:rPr>
              <w:t>42</w:t>
            </w:r>
            <w:r w:rsidR="00A2325C" w:rsidRPr="00D71C62">
              <w:rPr>
                <w:noProof/>
                <w:webHidden/>
              </w:rPr>
              <w:fldChar w:fldCharType="end"/>
            </w:r>
          </w:hyperlink>
        </w:p>
        <w:p w14:paraId="58D19056" w14:textId="1B36AF11" w:rsidR="00B71944" w:rsidRDefault="00B97F08">
          <w:r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3EE2DFD3" w14:textId="77777777" w:rsidR="00F54CF0" w:rsidRDefault="00F54CF0" w:rsidP="00A40D9B">
      <w:pPr>
        <w:ind w:left="794" w:firstLine="0"/>
        <w:rPr>
          <w:rFonts w:ascii="Arial" w:hAnsi="Arial" w:cs="Arial"/>
        </w:rPr>
      </w:pPr>
    </w:p>
    <w:p w14:paraId="0CF27DAE" w14:textId="77777777" w:rsidR="00B71944" w:rsidRDefault="00B71944" w:rsidP="00A40D9B">
      <w:pPr>
        <w:ind w:left="794" w:firstLine="0"/>
        <w:rPr>
          <w:rFonts w:ascii="Arial" w:hAnsi="Arial" w:cs="Arial"/>
        </w:rPr>
        <w:sectPr w:rsidR="00B71944" w:rsidSect="00A201ED">
          <w:headerReference w:type="default" r:id="rId16"/>
          <w:footerReference w:type="default" r:id="rId17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57F77BDE" w14:textId="77777777" w:rsidR="001E2D0D" w:rsidRPr="001E2D0D" w:rsidRDefault="001E2D0D" w:rsidP="001E2D0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1E2D0D">
        <w:rPr>
          <w:b/>
          <w:szCs w:val="28"/>
        </w:rPr>
        <w:lastRenderedPageBreak/>
        <w:t>Заверение проектной организации</w:t>
      </w:r>
    </w:p>
    <w:p w14:paraId="75EA4C5A" w14:textId="77777777" w:rsidR="00EC7C93" w:rsidRDefault="00EC7C93" w:rsidP="00FA1FBD"/>
    <w:p w14:paraId="6B8688C7" w14:textId="77777777" w:rsidR="00F02050" w:rsidRPr="001E2D0D" w:rsidRDefault="00F02050" w:rsidP="00F02050">
      <w:r>
        <w:t>Настоящий раздел</w:t>
      </w:r>
      <w:r w:rsidRPr="001E2D0D">
        <w:t xml:space="preserve"> разработан в соответствии с</w:t>
      </w:r>
      <w:r>
        <w:t xml:space="preserve"> </w:t>
      </w:r>
      <w:r w:rsidRPr="001E2D0D">
        <w:t xml:space="preserve">заданием на </w:t>
      </w:r>
      <w:r w:rsidRPr="008F3447">
        <w:t>разработку технической документации</w:t>
      </w:r>
      <w:r w:rsidRPr="001E2D0D">
        <w:t>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условий.</w:t>
      </w:r>
    </w:p>
    <w:p w14:paraId="62950200" w14:textId="52264C70" w:rsidR="001E2D0D" w:rsidRPr="001E2D0D" w:rsidRDefault="001E2D0D" w:rsidP="001E2D0D">
      <w:pPr>
        <w:spacing w:line="276" w:lineRule="auto"/>
        <w:ind w:left="425" w:firstLine="568"/>
        <w:contextualSpacing w:val="0"/>
        <w:rPr>
          <w:szCs w:val="28"/>
        </w:rPr>
      </w:pPr>
    </w:p>
    <w:tbl>
      <w:tblPr>
        <w:tblStyle w:val="af3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1701"/>
        <w:gridCol w:w="2085"/>
        <w:gridCol w:w="2415"/>
      </w:tblGrid>
      <w:tr w:rsidR="002C68A0" w:rsidRPr="002C68A0" w14:paraId="0134C92B" w14:textId="77777777" w:rsidTr="002C68A0">
        <w:tc>
          <w:tcPr>
            <w:tcW w:w="3511" w:type="dxa"/>
            <w:vAlign w:val="center"/>
            <w:hideMark/>
          </w:tcPr>
          <w:p w14:paraId="389071A1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Главный инженер проекта</w:t>
            </w:r>
          </w:p>
        </w:tc>
        <w:tc>
          <w:tcPr>
            <w:tcW w:w="1701" w:type="dxa"/>
            <w:vAlign w:val="center"/>
            <w:hideMark/>
          </w:tcPr>
          <w:p w14:paraId="18640AA0" w14:textId="621B099B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noProof/>
                <w:szCs w:val="28"/>
              </w:rPr>
              <w:drawing>
                <wp:inline distT="0" distB="0" distL="0" distR="0" wp14:anchorId="4394A526" wp14:editId="65E6CB88">
                  <wp:extent cx="609600" cy="419100"/>
                  <wp:effectExtent l="0" t="0" r="0" b="0"/>
                  <wp:docPr id="265151149" name="Рисунок 6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Изображение выглядит как зарисовка, рисунок, Детское искусство,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vAlign w:val="center"/>
            <w:hideMark/>
          </w:tcPr>
          <w:p w14:paraId="50F86D7F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С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В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Родчихин</w:t>
            </w:r>
            <w:r w:rsidRPr="002C68A0">
              <w:rPr>
                <w:szCs w:val="28"/>
                <w:lang w:val="en-US"/>
              </w:rPr>
              <w:t xml:space="preserve">     </w:t>
            </w:r>
          </w:p>
        </w:tc>
        <w:tc>
          <w:tcPr>
            <w:tcW w:w="2415" w:type="dxa"/>
            <w:vAlign w:val="center"/>
            <w:hideMark/>
          </w:tcPr>
          <w:p w14:paraId="658D8504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  <w:lang w:val="en-US"/>
              </w:rPr>
              <w:t>{{ current_date }}</w:t>
            </w:r>
          </w:p>
        </w:tc>
      </w:tr>
    </w:tbl>
    <w:p w14:paraId="097A9484" w14:textId="7D82044A" w:rsidR="001E2D0D" w:rsidRPr="001E2D0D" w:rsidRDefault="001E2D0D" w:rsidP="002C68A0">
      <w:pPr>
        <w:spacing w:line="276" w:lineRule="auto"/>
        <w:ind w:firstLine="0"/>
        <w:contextualSpacing w:val="0"/>
        <w:rPr>
          <w:szCs w:val="28"/>
        </w:rPr>
      </w:pPr>
    </w:p>
    <w:p w14:paraId="77B15BA0" w14:textId="77777777" w:rsidR="005967AB" w:rsidRPr="001558A3" w:rsidRDefault="005967AB" w:rsidP="00A40D9B">
      <w:pPr>
        <w:ind w:left="794" w:firstLine="0"/>
        <w:rPr>
          <w:szCs w:val="28"/>
        </w:rPr>
      </w:pPr>
    </w:p>
    <w:p w14:paraId="4219C406" w14:textId="3E66A939" w:rsidR="001E2D0D" w:rsidRPr="001558A3" w:rsidRDefault="001E2D0D" w:rsidP="00A40D9B">
      <w:pPr>
        <w:ind w:left="794" w:firstLine="0"/>
        <w:rPr>
          <w:szCs w:val="28"/>
        </w:rPr>
      </w:pPr>
    </w:p>
    <w:p w14:paraId="21EB5072" w14:textId="77777777" w:rsidR="001E2D0D" w:rsidRPr="001558A3" w:rsidRDefault="001E2D0D" w:rsidP="00A40D9B">
      <w:pPr>
        <w:ind w:left="794" w:firstLine="0"/>
        <w:rPr>
          <w:szCs w:val="28"/>
        </w:rPr>
      </w:pPr>
    </w:p>
    <w:p w14:paraId="319D53C8" w14:textId="3DBED58C" w:rsidR="00BD0FF4" w:rsidRDefault="00BD0FF4" w:rsidP="00A40D9B">
      <w:pPr>
        <w:ind w:left="794" w:firstLine="0"/>
        <w:rPr>
          <w:sz w:val="24"/>
          <w:szCs w:val="24"/>
        </w:rPr>
        <w:sectPr w:rsidR="00BD0FF4" w:rsidSect="00A201ED">
          <w:headerReference w:type="default" r:id="rId19"/>
          <w:footerReference w:type="default" r:id="rId20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076B89AC" w14:textId="5E15FC6D" w:rsidR="00FA1FBD" w:rsidRDefault="00FA1FBD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FA1FBD">
        <w:rPr>
          <w:b/>
          <w:szCs w:val="28"/>
        </w:rPr>
        <w:lastRenderedPageBreak/>
        <w:t>Состав документации</w:t>
      </w:r>
    </w:p>
    <w:p w14:paraId="14021885" w14:textId="77777777" w:rsidR="008F24B3" w:rsidRPr="001E2D0D" w:rsidRDefault="008F24B3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8"/>
        <w:gridCol w:w="2622"/>
        <w:gridCol w:w="4820"/>
        <w:gridCol w:w="1807"/>
      </w:tblGrid>
      <w:tr w:rsidR="00B949DB" w14:paraId="4B04144E" w14:textId="77777777" w:rsidTr="00C101FB">
        <w:tc>
          <w:tcPr>
            <w:tcW w:w="888" w:type="dxa"/>
            <w:vAlign w:val="center"/>
          </w:tcPr>
          <w:p w14:paraId="14D5982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Номер</w:t>
            </w:r>
          </w:p>
          <w:p w14:paraId="613B8B07" w14:textId="56652E2A" w:rsidR="00B949DB" w:rsidRPr="007B1D07" w:rsidRDefault="007B1D07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п/п</w:t>
            </w:r>
          </w:p>
        </w:tc>
        <w:tc>
          <w:tcPr>
            <w:tcW w:w="2622" w:type="dxa"/>
            <w:vAlign w:val="center"/>
          </w:tcPr>
          <w:p w14:paraId="44516A7A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Обозначение</w:t>
            </w:r>
          </w:p>
        </w:tc>
        <w:tc>
          <w:tcPr>
            <w:tcW w:w="4820" w:type="dxa"/>
            <w:vAlign w:val="center"/>
          </w:tcPr>
          <w:p w14:paraId="026EA97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Наименование</w:t>
            </w:r>
          </w:p>
        </w:tc>
        <w:tc>
          <w:tcPr>
            <w:tcW w:w="1807" w:type="dxa"/>
            <w:vAlign w:val="center"/>
          </w:tcPr>
          <w:p w14:paraId="6A68A162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Примечание</w:t>
            </w:r>
          </w:p>
        </w:tc>
      </w:tr>
      <w:tr w:rsidR="00BB51E0" w14:paraId="28580739" w14:textId="77777777" w:rsidTr="00C101FB">
        <w:tc>
          <w:tcPr>
            <w:tcW w:w="888" w:type="dxa"/>
            <w:vAlign w:val="center"/>
          </w:tcPr>
          <w:p w14:paraId="5F5C4C39" w14:textId="39A152B1" w:rsidR="00BB51E0" w:rsidRPr="007B1D07" w:rsidRDefault="007B1D07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1</w:t>
            </w:r>
          </w:p>
        </w:tc>
        <w:tc>
          <w:tcPr>
            <w:tcW w:w="2622" w:type="dxa"/>
            <w:vAlign w:val="center"/>
          </w:tcPr>
          <w:p w14:paraId="72E52170" w14:textId="61518B51" w:rsidR="00BB51E0" w:rsidRPr="00B731F5" w:rsidRDefault="00B731F5" w:rsidP="00BB51E0">
            <w:pPr>
              <w:spacing w:line="240" w:lineRule="auto"/>
              <w:ind w:firstLine="0"/>
              <w:rPr>
                <w:sz w:val="20"/>
              </w:rPr>
            </w:pPr>
            <w:r w:rsidRPr="00B731F5">
              <w:rPr>
                <w:sz w:val="20"/>
                <w:lang w:val="en-US"/>
              </w:rPr>
              <w:t>{{ project_code }}</w:t>
            </w:r>
            <w:r w:rsidR="00875FFB" w:rsidRPr="00B731F5">
              <w:rPr>
                <w:sz w:val="20"/>
              </w:rPr>
              <w:t>-КВП</w:t>
            </w:r>
            <w:r w:rsidR="00BB51E0" w:rsidRPr="00B731F5">
              <w:rPr>
                <w:sz w:val="20"/>
              </w:rPr>
              <w:t>-ТКР</w:t>
            </w:r>
          </w:p>
        </w:tc>
        <w:tc>
          <w:tcPr>
            <w:tcW w:w="4820" w:type="dxa"/>
            <w:vAlign w:val="center"/>
          </w:tcPr>
          <w:p w14:paraId="5B40B3C1" w14:textId="0D51AAAA" w:rsidR="00BB51E0" w:rsidRPr="007B1D07" w:rsidRDefault="00BB51E0" w:rsidP="00BB51E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Технологические и конструктивные решения</w:t>
            </w:r>
            <w:r w:rsidR="000D4429" w:rsidRPr="007B1D07">
              <w:rPr>
                <w:sz w:val="20"/>
              </w:rPr>
              <w:t>. Иску</w:t>
            </w:r>
            <w:r w:rsidR="007B1D07" w:rsidRPr="007B1D07">
              <w:rPr>
                <w:sz w:val="20"/>
              </w:rPr>
              <w:t>сственные сооружения</w:t>
            </w:r>
          </w:p>
        </w:tc>
        <w:tc>
          <w:tcPr>
            <w:tcW w:w="1807" w:type="dxa"/>
            <w:vAlign w:val="center"/>
          </w:tcPr>
          <w:p w14:paraId="5C3CECDF" w14:textId="535F8457" w:rsidR="00BB51E0" w:rsidRPr="007B1D07" w:rsidRDefault="00BB51E0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44B1E388" w14:textId="77777777" w:rsidTr="00C101FB">
        <w:tc>
          <w:tcPr>
            <w:tcW w:w="888" w:type="dxa"/>
            <w:vAlign w:val="center"/>
          </w:tcPr>
          <w:p w14:paraId="55E4068C" w14:textId="2D85CB8F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2</w:t>
            </w:r>
          </w:p>
        </w:tc>
        <w:tc>
          <w:tcPr>
            <w:tcW w:w="2622" w:type="dxa"/>
            <w:vAlign w:val="center"/>
          </w:tcPr>
          <w:p w14:paraId="27DC0399" w14:textId="7D59122A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r w:rsidRPr="00B731F5">
              <w:rPr>
                <w:sz w:val="20"/>
                <w:lang w:val="en-US"/>
              </w:rPr>
              <w:t>{{ project_code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-ПЗ</w:t>
            </w:r>
          </w:p>
        </w:tc>
        <w:tc>
          <w:tcPr>
            <w:tcW w:w="4820" w:type="dxa"/>
            <w:vAlign w:val="center"/>
          </w:tcPr>
          <w:p w14:paraId="3E82DD26" w14:textId="050BFC77" w:rsidR="007B1D07" w:rsidRPr="007B1D07" w:rsidRDefault="007B1D07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</w:p>
        </w:tc>
        <w:tc>
          <w:tcPr>
            <w:tcW w:w="1807" w:type="dxa"/>
            <w:vAlign w:val="center"/>
          </w:tcPr>
          <w:p w14:paraId="3D6AC91B" w14:textId="1264E802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25E448A0" w14:textId="77777777" w:rsidTr="00C101FB">
        <w:tc>
          <w:tcPr>
            <w:tcW w:w="888" w:type="dxa"/>
            <w:vAlign w:val="center"/>
          </w:tcPr>
          <w:p w14:paraId="706A6DBF" w14:textId="0E4B65DA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3</w:t>
            </w:r>
          </w:p>
        </w:tc>
        <w:tc>
          <w:tcPr>
            <w:tcW w:w="2622" w:type="dxa"/>
            <w:vAlign w:val="center"/>
          </w:tcPr>
          <w:p w14:paraId="3E0132BF" w14:textId="42CE5BA7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r w:rsidRPr="00B731F5">
              <w:rPr>
                <w:sz w:val="20"/>
                <w:lang w:val="en-US"/>
              </w:rPr>
              <w:t>{{ project_code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</w:t>
            </w:r>
            <w:r w:rsidR="00E62279">
              <w:rPr>
                <w:sz w:val="20"/>
              </w:rPr>
              <w:t>ПЗГ</w:t>
            </w:r>
          </w:p>
        </w:tc>
        <w:tc>
          <w:tcPr>
            <w:tcW w:w="4820" w:type="dxa"/>
            <w:vAlign w:val="center"/>
          </w:tcPr>
          <w:p w14:paraId="4F0494B0" w14:textId="0E92E8EF" w:rsidR="007B1D07" w:rsidRPr="007B1D07" w:rsidRDefault="00074BC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  <w:r>
              <w:rPr>
                <w:sz w:val="20"/>
              </w:rPr>
              <w:t xml:space="preserve"> габионного фундамента</w:t>
            </w:r>
          </w:p>
        </w:tc>
        <w:tc>
          <w:tcPr>
            <w:tcW w:w="1807" w:type="dxa"/>
            <w:vAlign w:val="center"/>
          </w:tcPr>
          <w:p w14:paraId="7DC912D4" w14:textId="44254581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D55F78" w14:paraId="2B3BF882" w14:textId="77777777" w:rsidTr="00C101FB">
        <w:tc>
          <w:tcPr>
            <w:tcW w:w="888" w:type="dxa"/>
            <w:vAlign w:val="center"/>
          </w:tcPr>
          <w:p w14:paraId="1AE34805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622" w:type="dxa"/>
            <w:vAlign w:val="center"/>
          </w:tcPr>
          <w:p w14:paraId="1C4EB78B" w14:textId="77777777" w:rsidR="00D55F78" w:rsidRPr="00A35EF8" w:rsidRDefault="00D55F78" w:rsidP="007B1D07">
            <w:pPr>
              <w:spacing w:line="240" w:lineRule="auto"/>
              <w:ind w:firstLine="0"/>
              <w:rPr>
                <w:sz w:val="20"/>
                <w:highlight w:val="red"/>
              </w:rPr>
            </w:pPr>
          </w:p>
        </w:tc>
        <w:tc>
          <w:tcPr>
            <w:tcW w:w="4820" w:type="dxa"/>
            <w:vAlign w:val="center"/>
          </w:tcPr>
          <w:p w14:paraId="12E40D2A" w14:textId="77777777" w:rsidR="00D55F78" w:rsidRPr="007B1D07" w:rsidRDefault="00D55F7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807" w:type="dxa"/>
            <w:vAlign w:val="center"/>
          </w:tcPr>
          <w:p w14:paraId="51D9CA8A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2A697963" w14:textId="77777777" w:rsidR="00BD0FF4" w:rsidRPr="00FA1FBD" w:rsidRDefault="00BD0FF4" w:rsidP="00FA1FBD"/>
    <w:p w14:paraId="05865EA0" w14:textId="77777777" w:rsidR="00A61122" w:rsidRDefault="00A61122" w:rsidP="00A40D9B">
      <w:pPr>
        <w:ind w:left="794" w:firstLine="0"/>
        <w:rPr>
          <w:rFonts w:ascii="Arial" w:hAnsi="Arial" w:cs="Arial"/>
        </w:rPr>
      </w:pPr>
    </w:p>
    <w:p w14:paraId="5E8BA7D6" w14:textId="77777777" w:rsidR="008F24B3" w:rsidRDefault="008F24B3" w:rsidP="00A40D9B">
      <w:pPr>
        <w:ind w:left="794" w:firstLine="0"/>
        <w:rPr>
          <w:rFonts w:ascii="Arial" w:hAnsi="Arial" w:cs="Arial"/>
        </w:rPr>
        <w:sectPr w:rsidR="008F24B3" w:rsidSect="00A201ED">
          <w:headerReference w:type="default" r:id="rId21"/>
          <w:footerReference w:type="default" r:id="rId22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19D52FF1" w14:textId="7B3C9339" w:rsidR="001E2D0D" w:rsidRPr="00A61122" w:rsidRDefault="00A61122" w:rsidP="00A61122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A61122">
        <w:rPr>
          <w:b/>
          <w:szCs w:val="28"/>
        </w:rPr>
        <w:lastRenderedPageBreak/>
        <w:t>Лист подписей</w:t>
      </w:r>
    </w:p>
    <w:tbl>
      <w:tblPr>
        <w:tblW w:w="9522" w:type="dxa"/>
        <w:tblInd w:w="250" w:type="dxa"/>
        <w:tblLook w:val="0000" w:firstRow="0" w:lastRow="0" w:firstColumn="0" w:lastColumn="0" w:noHBand="0" w:noVBand="0"/>
      </w:tblPr>
      <w:tblGrid>
        <w:gridCol w:w="3827"/>
        <w:gridCol w:w="4111"/>
        <w:gridCol w:w="268"/>
        <w:gridCol w:w="1316"/>
      </w:tblGrid>
      <w:tr w:rsidR="00843A5A" w:rsidRPr="002014BB" w14:paraId="1454648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967B640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Главный инженер проекта</w:t>
            </w:r>
          </w:p>
        </w:tc>
        <w:tc>
          <w:tcPr>
            <w:tcW w:w="4111" w:type="dxa"/>
            <w:vAlign w:val="center"/>
          </w:tcPr>
          <w:p w14:paraId="6AC767C0" w14:textId="03878AEF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114300" distR="114300" simplePos="0" relativeHeight="251652096" behindDoc="1" locked="0" layoutInCell="1" allowOverlap="1" wp14:anchorId="43BC438F" wp14:editId="22855483">
                  <wp:simplePos x="0" y="0"/>
                  <wp:positionH relativeFrom="column">
                    <wp:posOffset>1908810</wp:posOffset>
                  </wp:positionH>
                  <wp:positionV relativeFrom="paragraph">
                    <wp:posOffset>-35560</wp:posOffset>
                  </wp:positionV>
                  <wp:extent cx="471170" cy="325120"/>
                  <wp:effectExtent l="0" t="0" r="0" b="0"/>
                  <wp:wrapNone/>
                  <wp:doc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Родчихин С. В.</w:t>
            </w:r>
          </w:p>
        </w:tc>
        <w:tc>
          <w:tcPr>
            <w:tcW w:w="268" w:type="dxa"/>
            <w:vAlign w:val="center"/>
          </w:tcPr>
          <w:p w14:paraId="7EE41AEB" w14:textId="77777777" w:rsidR="00843A5A" w:rsidRPr="00A35EF8" w:rsidRDefault="00843A5A" w:rsidP="00843A5A">
            <w:pPr>
              <w:ind w:firstLine="0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0FE9B86A" w14:textId="3DA0AE45" w:rsidR="00843A5A" w:rsidRPr="00D74CB2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  <w:lang w:val="en-US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843A5A" w:rsidRPr="002014BB" w14:paraId="7E07AC4A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2123F265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Нормоконтролер</w:t>
            </w:r>
          </w:p>
        </w:tc>
        <w:tc>
          <w:tcPr>
            <w:tcW w:w="4111" w:type="dxa"/>
            <w:vAlign w:val="center"/>
          </w:tcPr>
          <w:p w14:paraId="7B16DAC3" w14:textId="75C85515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92D13B8" wp14:editId="60F9B091">
                  <wp:simplePos x="0" y="0"/>
                  <wp:positionH relativeFrom="column">
                    <wp:posOffset>1842135</wp:posOffset>
                  </wp:positionH>
                  <wp:positionV relativeFrom="paragraph">
                    <wp:posOffset>-3810</wp:posOffset>
                  </wp:positionV>
                  <wp:extent cx="638810" cy="297180"/>
                  <wp:effectExtent l="0" t="0" r="0" b="0"/>
                  <wp:wrapNone/>
                  <wp:docPr id="94713058" name="Рисунок 7" descr="Изображение выглядит как рукописный текст, Шрифт, линия, калли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13058" name="Рисунок 7" descr="Изображение выглядит как рукописный текст, Шрифт, линия, каллиграфия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Собин К. Н.</w:t>
            </w:r>
          </w:p>
        </w:tc>
        <w:tc>
          <w:tcPr>
            <w:tcW w:w="268" w:type="dxa"/>
            <w:vAlign w:val="center"/>
          </w:tcPr>
          <w:p w14:paraId="36D37562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694B04E5" w14:textId="16AF9B3C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843A5A" w:rsidRPr="002014BB" w14:paraId="54AA61DE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76990B1" w14:textId="2994F571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77E088E0" w14:textId="6CDF5927" w:rsidR="00843A5A" w:rsidRPr="002014BB" w:rsidRDefault="002C3B33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F803AC9" wp14:editId="3300CC38">
                  <wp:simplePos x="0" y="0"/>
                  <wp:positionH relativeFrom="column">
                    <wp:posOffset>1820545</wp:posOffset>
                  </wp:positionH>
                  <wp:positionV relativeFrom="paragraph">
                    <wp:posOffset>-25400</wp:posOffset>
                  </wp:positionV>
                  <wp:extent cx="370840" cy="307975"/>
                  <wp:effectExtent l="0" t="0" r="0" b="0"/>
                  <wp:wrapNone/>
                  <wp:docPr id="704054048" name="Рисунок 6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54048" name="Рисунок 6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Ушаков А. А.</w:t>
            </w:r>
          </w:p>
        </w:tc>
        <w:tc>
          <w:tcPr>
            <w:tcW w:w="268" w:type="dxa"/>
            <w:vAlign w:val="center"/>
          </w:tcPr>
          <w:p w14:paraId="7BEFEA83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E04AE95" w14:textId="445A916E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843A5A" w:rsidRPr="002014BB" w14:paraId="4A161703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12940DE" w14:textId="6EDFF929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26AA465D" w14:textId="22E601CA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1" locked="0" layoutInCell="1" allowOverlap="1" wp14:anchorId="5E276FC1" wp14:editId="6A44739E">
                  <wp:simplePos x="0" y="0"/>
                  <wp:positionH relativeFrom="column">
                    <wp:posOffset>1869440</wp:posOffset>
                  </wp:positionH>
                  <wp:positionV relativeFrom="paragraph">
                    <wp:posOffset>8890</wp:posOffset>
                  </wp:positionV>
                  <wp:extent cx="587375" cy="280035"/>
                  <wp:effectExtent l="0" t="0" r="0" b="0"/>
                  <wp:wrapNone/>
                  <wp:docPr id="866780070" name="Рисунок 8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80070" name="Рисунок 8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4B9A">
              <w:rPr>
                <w:position w:val="6"/>
                <w:szCs w:val="24"/>
              </w:rPr>
              <w:t>Мельситов</w:t>
            </w:r>
            <w:r w:rsidR="00843A5A">
              <w:rPr>
                <w:position w:val="6"/>
                <w:szCs w:val="24"/>
              </w:rPr>
              <w:t xml:space="preserve"> П. </w:t>
            </w:r>
            <w:r w:rsidR="00730204">
              <w:rPr>
                <w:position w:val="6"/>
                <w:szCs w:val="24"/>
              </w:rPr>
              <w:t>А</w:t>
            </w:r>
            <w:r w:rsidR="00843A5A">
              <w:rPr>
                <w:position w:val="6"/>
                <w:szCs w:val="24"/>
              </w:rPr>
              <w:t>.</w:t>
            </w:r>
          </w:p>
        </w:tc>
        <w:tc>
          <w:tcPr>
            <w:tcW w:w="268" w:type="dxa"/>
            <w:vAlign w:val="center"/>
          </w:tcPr>
          <w:p w14:paraId="6D5A1CB9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50CE0BA" w14:textId="06274952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r w:rsidRPr="00D74CB2">
              <w:rPr>
                <w:position w:val="6"/>
                <w:szCs w:val="24"/>
                <w:lang w:val="en-US"/>
              </w:rPr>
              <w:t>{{ mm_yy }}</w:t>
            </w:r>
          </w:p>
        </w:tc>
      </w:tr>
      <w:tr w:rsidR="00A47E7A" w:rsidRPr="002014BB" w14:paraId="027EEA7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6F643FDF" w14:textId="1F0E2046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3F3449F" w14:textId="76866854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268" w:type="dxa"/>
            <w:vAlign w:val="center"/>
          </w:tcPr>
          <w:p w14:paraId="569C7648" w14:textId="77777777" w:rsidR="00A47E7A" w:rsidRPr="002014BB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1316" w:type="dxa"/>
            <w:vAlign w:val="center"/>
          </w:tcPr>
          <w:p w14:paraId="4B727EFF" w14:textId="7E912C97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</w:tr>
    </w:tbl>
    <w:p w14:paraId="792C6378" w14:textId="4042E319" w:rsidR="00A61122" w:rsidRDefault="00A61122" w:rsidP="00A61122"/>
    <w:p w14:paraId="3E8911C3" w14:textId="77777777" w:rsidR="00171E3E" w:rsidRPr="00B56A71" w:rsidRDefault="003F3C75" w:rsidP="003F3C75">
      <w:pPr>
        <w:tabs>
          <w:tab w:val="left" w:pos="6864"/>
        </w:tabs>
        <w:ind w:left="794" w:firstLine="0"/>
        <w:rPr>
          <w:rFonts w:ascii="Arial" w:hAnsi="Arial" w:cs="Arial"/>
        </w:rPr>
        <w:sectPr w:rsidR="00171E3E" w:rsidRPr="00B56A71" w:rsidSect="00A201ED">
          <w:headerReference w:type="default" r:id="rId25"/>
          <w:footerReference w:type="default" r:id="rId26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  <w:r>
        <w:rPr>
          <w:rFonts w:ascii="Arial" w:hAnsi="Arial" w:cs="Arial"/>
        </w:rPr>
        <w:tab/>
      </w:r>
    </w:p>
    <w:p w14:paraId="589E3C89" w14:textId="5B5ECE8D" w:rsidR="00E84083" w:rsidRPr="00240C11" w:rsidRDefault="009C0617" w:rsidP="00E84083">
      <w:pPr>
        <w:pStyle w:val="10"/>
        <w:ind w:left="794" w:firstLine="0"/>
      </w:pPr>
      <w:bookmarkStart w:id="0" w:name="_Toc175761102"/>
      <w:r w:rsidRPr="00240C11">
        <w:rPr>
          <w:color w:val="333333"/>
          <w:shd w:val="clear" w:color="auto" w:fill="FFFFFF"/>
        </w:rPr>
        <w:lastRenderedPageBreak/>
        <w:t>Общие сведения</w:t>
      </w:r>
      <w:bookmarkEnd w:id="0"/>
    </w:p>
    <w:p w14:paraId="7783C321" w14:textId="36EEEF0C" w:rsidR="00240C11" w:rsidRPr="00240C11" w:rsidRDefault="009C0617" w:rsidP="00705EF0">
      <w:r w:rsidRPr="00240C11">
        <w:t xml:space="preserve">Настоящая работа содержит описание технических решений по сооружению защитных конструкций </w:t>
      </w:r>
      <w:r w:rsidR="00240C11" w:rsidRPr="00240C11">
        <w:t>типа КОЗ-У-Ш для защиты резервуарных парков и иных критически важных объектов для обеспечения непрерывного производственного цикла от беспилотных летательных аппаратов (БпЛА) самолетного типа с характеристиками 200 км/час и 200 кг, а также дронов (заброс сверху).</w:t>
      </w:r>
    </w:p>
    <w:p w14:paraId="473BA3C9" w14:textId="77777777" w:rsidR="00705EF0" w:rsidRPr="00240C11" w:rsidRDefault="00705EF0" w:rsidP="00E84083"/>
    <w:p w14:paraId="010E635E" w14:textId="36D0875D" w:rsidR="009C0617" w:rsidRPr="00240C11" w:rsidRDefault="009C0617" w:rsidP="009C0617">
      <w:pPr>
        <w:pStyle w:val="30"/>
      </w:pPr>
      <w:bookmarkStart w:id="1" w:name="_Toc175761103"/>
      <w:r w:rsidRPr="00240C11">
        <w:t>Реквизиты документов, на основании которых принято решение о разработке документации</w:t>
      </w:r>
      <w:bookmarkEnd w:id="1"/>
    </w:p>
    <w:p w14:paraId="2690E0F5" w14:textId="77777777" w:rsidR="00074BC8" w:rsidRPr="0059501B" w:rsidRDefault="00074BC8" w:rsidP="00074BC8">
      <w:r w:rsidRPr="00723AE0">
        <w:t>Техническая документация выполнена на основании задания на разработку технической документации</w:t>
      </w:r>
      <w:r w:rsidRPr="004A37EB">
        <w:t xml:space="preserve"> </w:t>
      </w:r>
      <w:r>
        <w:t>и действующей нормативно-технической документации</w:t>
      </w:r>
      <w:r w:rsidRPr="0059501B">
        <w:t>.</w:t>
      </w:r>
    </w:p>
    <w:p w14:paraId="208444D6" w14:textId="2FB14B18" w:rsidR="00E84083" w:rsidRPr="0059501B" w:rsidRDefault="00E84083" w:rsidP="00E84083"/>
    <w:p w14:paraId="0D517C71" w14:textId="77777777" w:rsidR="00E84083" w:rsidRPr="0059501B" w:rsidRDefault="00E84083" w:rsidP="009C0617">
      <w:pPr>
        <w:pStyle w:val="30"/>
      </w:pPr>
      <w:bookmarkStart w:id="2" w:name="_Toc42783659"/>
      <w:bookmarkStart w:id="3" w:name="_Toc175761104"/>
      <w:r w:rsidRPr="0059501B">
        <w:t>Исходные данные и условия для подготовки документации</w:t>
      </w:r>
      <w:bookmarkEnd w:id="2"/>
      <w:bookmarkEnd w:id="3"/>
    </w:p>
    <w:p w14:paraId="42DBBC32" w14:textId="77777777" w:rsidR="00074BC8" w:rsidRPr="00186246" w:rsidRDefault="00074BC8" w:rsidP="00074BC8">
      <w:r w:rsidRPr="0059501B">
        <w:t>В качестве исходных данных и услови</w:t>
      </w:r>
      <w:r>
        <w:t>й</w:t>
      </w:r>
      <w:r w:rsidRPr="0059501B">
        <w:t xml:space="preserve"> для </w:t>
      </w:r>
      <w:r w:rsidRPr="008F3447">
        <w:t>разработки технической документации</w:t>
      </w:r>
      <w:r>
        <w:t xml:space="preserve"> </w:t>
      </w:r>
      <w:r w:rsidRPr="0059501B">
        <w:t>использовались:</w:t>
      </w:r>
    </w:p>
    <w:p w14:paraId="02CFB278" w14:textId="77777777" w:rsidR="00074BC8" w:rsidRPr="00931BE5" w:rsidRDefault="00074BC8" w:rsidP="00074BC8">
      <w:r w:rsidRPr="00186246">
        <w:t>- Задание на</w:t>
      </w:r>
      <w:r>
        <w:t xml:space="preserve"> </w:t>
      </w:r>
      <w:r w:rsidRPr="008F3447">
        <w:t>разработку технической документации;</w:t>
      </w:r>
    </w:p>
    <w:p w14:paraId="74FE5313" w14:textId="77777777" w:rsidR="00074BC8" w:rsidRDefault="00074BC8" w:rsidP="00074BC8">
      <w:r w:rsidRPr="00344108">
        <w:t>-</w:t>
      </w:r>
      <w:r>
        <w:t xml:space="preserve"> Исходные данные, перечень объектов с указанием основных габаритных характеристик, переданные Заказчиком</w:t>
      </w:r>
      <w:r w:rsidRPr="00344108">
        <w:t>.</w:t>
      </w:r>
    </w:p>
    <w:p w14:paraId="67A1FA5B" w14:textId="77777777" w:rsidR="00E84083" w:rsidRPr="00344108" w:rsidRDefault="00E84083" w:rsidP="00E84083"/>
    <w:p w14:paraId="37AEDB28" w14:textId="2BD48540" w:rsidR="00667A9B" w:rsidRPr="00667A9B" w:rsidRDefault="00E84083" w:rsidP="00667A9B">
      <w:pPr>
        <w:pStyle w:val="10"/>
        <w:ind w:hanging="9"/>
      </w:pPr>
      <w:bookmarkStart w:id="4" w:name="_Toc42783660"/>
      <w:bookmarkStart w:id="5" w:name="_Toc175761105"/>
      <w:r w:rsidRPr="00D44B9C">
        <w:t>Сведения о климатической, географической и инженерно-геологической характеристике района</w:t>
      </w:r>
      <w:bookmarkEnd w:id="4"/>
      <w:bookmarkEnd w:id="5"/>
    </w:p>
    <w:p w14:paraId="1C0A0EA8" w14:textId="34B72998" w:rsidR="004F2EFB" w:rsidRPr="00ED04B2" w:rsidRDefault="00DE4209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В административном отношении район строительства находится в </w:t>
      </w:r>
      <w:r w:rsidR="00BD1D12" w:rsidRPr="00ED04B2">
        <w:rPr>
          <w:szCs w:val="28"/>
          <w:highlight w:val="red"/>
        </w:rPr>
        <w:t xml:space="preserve">{{ </w:t>
      </w:r>
      <w:r w:rsidR="00BD1D12" w:rsidRPr="00ED04B2">
        <w:rPr>
          <w:szCs w:val="28"/>
          <w:highlight w:val="red"/>
          <w:lang w:val="en-US"/>
        </w:rPr>
        <w:t>rayon</w:t>
      </w:r>
      <w:r w:rsidR="00BD1D12" w:rsidRPr="00ED04B2">
        <w:rPr>
          <w:szCs w:val="28"/>
          <w:highlight w:val="red"/>
        </w:rPr>
        <w:t>_</w:t>
      </w:r>
      <w:r w:rsidR="00BD1D12" w:rsidRPr="00ED04B2">
        <w:rPr>
          <w:szCs w:val="28"/>
          <w:highlight w:val="red"/>
          <w:lang w:val="en-US"/>
        </w:rPr>
        <w:t>str</w:t>
      </w:r>
      <w:r w:rsidR="00BD1D12" w:rsidRPr="00ED04B2">
        <w:rPr>
          <w:szCs w:val="28"/>
          <w:highlight w:val="red"/>
        </w:rPr>
        <w:t xml:space="preserve"> }}</w:t>
      </w:r>
      <w:r w:rsidR="004F2EFB" w:rsidRPr="00ED04B2">
        <w:rPr>
          <w:szCs w:val="28"/>
          <w:highlight w:val="red"/>
        </w:rPr>
        <w:t xml:space="preserve">. Грунтовые условия площадки строительства в </w:t>
      </w:r>
      <w:r w:rsidR="00D871B2">
        <w:rPr>
          <w:szCs w:val="28"/>
          <w:highlight w:val="red"/>
        </w:rPr>
        <w:t>технической</w:t>
      </w:r>
      <w:r w:rsidR="004F2EFB" w:rsidRPr="00ED04B2">
        <w:rPr>
          <w:szCs w:val="28"/>
          <w:highlight w:val="red"/>
        </w:rPr>
        <w:t xml:space="preserve"> документации приняты на основании отчета об инженерно-геологических изысканиях.</w:t>
      </w:r>
    </w:p>
    <w:p w14:paraId="48E11394" w14:textId="448FCE81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При назначении технических решений учитывались климатические </w:t>
      </w:r>
      <w:r w:rsidRPr="00ED04B2">
        <w:rPr>
          <w:szCs w:val="28"/>
          <w:highlight w:val="red"/>
        </w:rPr>
        <w:lastRenderedPageBreak/>
        <w:t>характеристики, принятые в соответствии с СП 131.13330.2012 «Строительная климатология».</w:t>
      </w:r>
    </w:p>
    <w:p w14:paraId="7DB8F8B7" w14:textId="77777777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Глубина промерзания почвы средняя из максимальных за сезон составляет 172 см,  наибольшая – 204 см.</w:t>
      </w:r>
    </w:p>
    <w:p w14:paraId="703527DE" w14:textId="0C97E9C4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Рельеф площадки ровный, слабонаклонный. </w:t>
      </w:r>
    </w:p>
    <w:p w14:paraId="424774F2" w14:textId="3AEFB847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Естественный рельеф на площадке спланирован при инженерной подготовке территории для строительства существующих сооружений.</w:t>
      </w:r>
    </w:p>
    <w:p w14:paraId="5EF4AF45" w14:textId="76400523" w:rsidR="00DE4209" w:rsidRPr="00ED04B2" w:rsidRDefault="004F2EFB" w:rsidP="004F2EFB">
      <w:pPr>
        <w:ind w:firstLine="709"/>
        <w:rPr>
          <w:szCs w:val="28"/>
        </w:rPr>
      </w:pPr>
      <w:r w:rsidRPr="00ED04B2">
        <w:rPr>
          <w:szCs w:val="28"/>
          <w:highlight w:val="red"/>
        </w:rPr>
        <w:t>Сейсмичность района согласно изм. №1 к СП 14.13330.2014 по картам</w:t>
      </w:r>
      <w:r w:rsidRPr="00ED04B2">
        <w:rPr>
          <w:szCs w:val="28"/>
          <w:highlight w:val="red"/>
        </w:rPr>
        <w:br/>
        <w:t> ОСР-2015 А - 8 баллов, ОСР-2015 В - 8 баллов, по карте ОСР-2015 С - 9 баллов.</w:t>
      </w:r>
    </w:p>
    <w:p w14:paraId="306ADE45" w14:textId="67F08AC6" w:rsidR="00605B5D" w:rsidRDefault="00DA758A" w:rsidP="00D55F78">
      <w:pPr>
        <w:ind w:firstLine="709"/>
        <w:rPr>
          <w:szCs w:val="28"/>
        </w:rPr>
      </w:pPr>
      <w:r>
        <w:rPr>
          <w:szCs w:val="28"/>
        </w:rPr>
        <w:t>Климатическая характеристика:</w:t>
      </w:r>
    </w:p>
    <w:p w14:paraId="76CD408A" w14:textId="720F7A60" w:rsid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 xml:space="preserve">снегу </w:t>
      </w:r>
      <w:r w:rsidRPr="00DA758A">
        <w:rPr>
          <w:szCs w:val="28"/>
        </w:rPr>
        <w:t xml:space="preserve">– </w:t>
      </w:r>
      <w:r w:rsidR="00CF62B3" w:rsidRPr="00CF62B3">
        <w:rPr>
          <w:szCs w:val="28"/>
        </w:rPr>
        <w:t xml:space="preserve">{{ </w:t>
      </w:r>
      <w:r w:rsidR="00CF62B3">
        <w:rPr>
          <w:szCs w:val="28"/>
          <w:lang w:val="en-US"/>
        </w:rPr>
        <w:t>sp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ice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78D14B07" w14:textId="7DC0F2A7" w:rsidR="00DA758A" w:rsidRP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ветру – </w:t>
      </w:r>
      <w:r w:rsidR="00CF62B3" w:rsidRPr="00CF62B3">
        <w:rPr>
          <w:szCs w:val="28"/>
        </w:rPr>
        <w:t xml:space="preserve">{{ </w:t>
      </w:r>
      <w:r w:rsidR="00CF62B3">
        <w:rPr>
          <w:szCs w:val="28"/>
          <w:lang w:val="en-US"/>
        </w:rPr>
        <w:t>sp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wind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01B1423" w14:textId="3F7E98CD" w:rsidR="004F2EFB" w:rsidRPr="004F2EFB" w:rsidRDefault="00DA758A" w:rsidP="004F2EFB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>гололеду</w:t>
      </w:r>
      <w:r w:rsidRPr="00DA758A">
        <w:rPr>
          <w:szCs w:val="28"/>
        </w:rPr>
        <w:t xml:space="preserve"> – </w:t>
      </w:r>
      <w:r w:rsidR="0017518F" w:rsidRPr="0017518F">
        <w:rPr>
          <w:szCs w:val="28"/>
        </w:rPr>
        <w:t xml:space="preserve">{{ </w:t>
      </w:r>
      <w:r w:rsidR="0017518F">
        <w:rPr>
          <w:szCs w:val="28"/>
          <w:lang w:val="en-US"/>
        </w:rPr>
        <w:t>golol</w:t>
      </w:r>
      <w:r w:rsidR="0017518F" w:rsidRPr="0017518F">
        <w:rPr>
          <w:szCs w:val="28"/>
        </w:rPr>
        <w:t>_</w:t>
      </w:r>
      <w:r w:rsidR="0017518F">
        <w:rPr>
          <w:szCs w:val="28"/>
          <w:lang w:val="en-US"/>
        </w:rPr>
        <w:t>rayon</w:t>
      </w:r>
      <w:r w:rsidR="0017518F" w:rsidRPr="0017518F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DCDC725" w14:textId="15D46752" w:rsidR="00E84083" w:rsidRPr="00424A24" w:rsidRDefault="00E84083" w:rsidP="00E84083">
      <w:pPr>
        <w:pStyle w:val="10"/>
      </w:pPr>
      <w:bookmarkStart w:id="6" w:name="_Toc42783662"/>
      <w:bookmarkStart w:id="7" w:name="_Toc175761106"/>
      <w:r w:rsidRPr="00424A24">
        <w:t>Сведения о</w:t>
      </w:r>
      <w:r w:rsidR="005127AF" w:rsidRPr="00424A24">
        <w:t xml:space="preserve">б </w:t>
      </w:r>
      <w:r w:rsidRPr="00424A24">
        <w:t>объекте</w:t>
      </w:r>
      <w:bookmarkEnd w:id="6"/>
      <w:bookmarkEnd w:id="7"/>
    </w:p>
    <w:p w14:paraId="7922ADAE" w14:textId="153543C1" w:rsidR="009C0617" w:rsidRPr="00424A24" w:rsidRDefault="00947065" w:rsidP="00947065">
      <w:pPr>
        <w:pStyle w:val="30"/>
        <w:numPr>
          <w:ilvl w:val="0"/>
          <w:numId w:val="0"/>
        </w:numPr>
        <w:ind w:left="2574"/>
      </w:pPr>
      <w:bookmarkStart w:id="8" w:name="_Toc175761107"/>
      <w:r w:rsidRPr="00424A24">
        <w:t xml:space="preserve">3.1. </w:t>
      </w:r>
      <w:r w:rsidR="009C0617" w:rsidRPr="00424A24">
        <w:t>Описание объекта</w:t>
      </w:r>
      <w:bookmarkEnd w:id="8"/>
    </w:p>
    <w:p w14:paraId="4CAAA896" w14:textId="77777777" w:rsidR="00074BC8" w:rsidRPr="00330ACE" w:rsidRDefault="00074BC8" w:rsidP="00074BC8">
      <w:pPr>
        <w:ind w:firstLine="720"/>
      </w:pPr>
      <w:r>
        <w:t>З</w:t>
      </w:r>
      <w:r w:rsidRPr="00330ACE">
        <w:t xml:space="preserve">ащитные конструкции марки КОЗ-У-Ш </w:t>
      </w:r>
      <w:r>
        <w:t xml:space="preserve">служат </w:t>
      </w:r>
      <w:r w:rsidRPr="00330ACE">
        <w:t>для защиты</w:t>
      </w:r>
      <w:r>
        <w:t xml:space="preserve"> защищаемых объектов </w:t>
      </w:r>
      <w:r w:rsidRPr="00330ACE">
        <w:t>резервуаров и иных критически важных объектов для обеспечения непрерывного производственного цикла от беспилотных летательных аппаратов (БпЛА) самолетного типа с характеристиками 200 км/час и 200 кг, а также дронов (заброс сверху).</w:t>
      </w:r>
    </w:p>
    <w:p w14:paraId="61C8C66C" w14:textId="77777777" w:rsidR="00074BC8" w:rsidRPr="00330ACE" w:rsidRDefault="00074BC8" w:rsidP="00074BC8">
      <w:r w:rsidRPr="00330ACE">
        <w:t xml:space="preserve">В качестве защитного объекта для </w:t>
      </w:r>
      <w:r>
        <w:t xml:space="preserve">данных </w:t>
      </w:r>
      <w:r w:rsidRPr="00330ACE">
        <w:t>резервуар</w:t>
      </w:r>
      <w:r>
        <w:t xml:space="preserve">ов </w:t>
      </w:r>
      <w:r w:rsidRPr="00330ACE">
        <w:t>применяется комплек</w:t>
      </w:r>
      <w:r>
        <w:t>с</w:t>
      </w:r>
      <w:r w:rsidRPr="00330ACE">
        <w:t xml:space="preserve">ное решение </w:t>
      </w:r>
      <w:r>
        <w:t xml:space="preserve">типа </w:t>
      </w:r>
      <w:r w:rsidRPr="00330ACE">
        <w:t xml:space="preserve">КОЗ-У-Ш, представляющее собой каркас из металлоконструкций, </w:t>
      </w:r>
      <w:r>
        <w:t xml:space="preserve">с натянутыми на него </w:t>
      </w:r>
      <w:r w:rsidRPr="00330ACE">
        <w:t>сетк</w:t>
      </w:r>
      <w:r>
        <w:t>ами</w:t>
      </w:r>
      <w:r w:rsidRPr="00330ACE">
        <w:t xml:space="preserve"> из тросов</w:t>
      </w:r>
      <w:r>
        <w:t xml:space="preserve"> и </w:t>
      </w:r>
      <w:r w:rsidRPr="00330ACE">
        <w:t xml:space="preserve">сеткой </w:t>
      </w:r>
      <w:r>
        <w:t>«Манье»</w:t>
      </w:r>
      <w:r w:rsidRPr="00330ACE">
        <w:t>.</w:t>
      </w:r>
    </w:p>
    <w:p w14:paraId="6E710216" w14:textId="77777777" w:rsidR="00074BC8" w:rsidRPr="00216AD5" w:rsidRDefault="00074BC8" w:rsidP="00074BC8">
      <w:r>
        <w:t>З</w:t>
      </w:r>
      <w:r w:rsidRPr="00330ACE">
        <w:t>ащищаемы</w:t>
      </w:r>
      <w:r>
        <w:t>й</w:t>
      </w:r>
      <w:r w:rsidRPr="00330ACE">
        <w:t xml:space="preserve"> резервуар располагается </w:t>
      </w:r>
      <w:r>
        <w:t>внутри з</w:t>
      </w:r>
      <w:r w:rsidRPr="00330ACE">
        <w:t>ащитн</w:t>
      </w:r>
      <w:r>
        <w:t>ой</w:t>
      </w:r>
      <w:r w:rsidRPr="00330ACE">
        <w:t xml:space="preserve"> </w:t>
      </w:r>
      <w:r>
        <w:t>конструкции, что обеспечивает защиту сверху и по периметру</w:t>
      </w:r>
      <w:r w:rsidRPr="00330ACE">
        <w:t>.</w:t>
      </w:r>
    </w:p>
    <w:p w14:paraId="6D965E08" w14:textId="77777777" w:rsidR="009C0617" w:rsidRPr="00424A24" w:rsidRDefault="009C0617" w:rsidP="009C0617">
      <w:r w:rsidRPr="00424A24">
        <w:t xml:space="preserve">Данная схема расположения позволяет обеспечить минимальную </w:t>
      </w:r>
      <w:r w:rsidRPr="00424A24">
        <w:lastRenderedPageBreak/>
        <w:t>занимаемую площадь с сохранением требуемой надежности по защите основного объекта.</w:t>
      </w:r>
    </w:p>
    <w:p w14:paraId="5926871E" w14:textId="2B640582" w:rsidR="006B5EA6" w:rsidRPr="00424A24" w:rsidRDefault="006B5EA6" w:rsidP="00700413">
      <w:r w:rsidRPr="00424A24">
        <w:t xml:space="preserve">Общий вид </w:t>
      </w:r>
      <w:r w:rsidR="00784163">
        <w:t>защищаемого</w:t>
      </w:r>
      <w:r w:rsidR="00BA4412">
        <w:t xml:space="preserve"> </w:t>
      </w:r>
      <w:r w:rsidRPr="00424A24">
        <w:t xml:space="preserve">объекта приведен </w:t>
      </w:r>
      <w:r w:rsidR="00620CE4" w:rsidRPr="00424A24">
        <w:t xml:space="preserve">на чертеже </w:t>
      </w:r>
      <w:r w:rsidR="00620CE4" w:rsidRPr="00717038">
        <w:t>«</w:t>
      </w:r>
      <w:r w:rsidR="00717038" w:rsidRPr="00717038">
        <w:t xml:space="preserve">{{ </w:t>
      </w:r>
      <w:r w:rsidR="00717038" w:rsidRPr="00717038">
        <w:rPr>
          <w:lang w:val="en-US"/>
        </w:rPr>
        <w:t>project</w:t>
      </w:r>
      <w:r w:rsidR="00717038" w:rsidRPr="00717038">
        <w:t>_</w:t>
      </w:r>
      <w:r w:rsidR="00717038" w:rsidRPr="00717038">
        <w:rPr>
          <w:lang w:val="en-US"/>
        </w:rPr>
        <w:t>code</w:t>
      </w:r>
      <w:r w:rsidR="00717038" w:rsidRPr="00717038">
        <w:t xml:space="preserve"> }}</w:t>
      </w:r>
      <w:r w:rsidR="00875FFB" w:rsidRPr="00717038">
        <w:t>-КВП</w:t>
      </w:r>
      <w:r w:rsidR="00620CE4" w:rsidRPr="00717038">
        <w:t>»</w:t>
      </w:r>
      <w:r w:rsidRPr="00717038">
        <w:t>.</w:t>
      </w:r>
    </w:p>
    <w:p w14:paraId="5DDA59B2" w14:textId="0E690F4A" w:rsidR="009C0617" w:rsidRPr="00424A24" w:rsidRDefault="00020397" w:rsidP="00020397">
      <w:pPr>
        <w:pStyle w:val="30"/>
        <w:numPr>
          <w:ilvl w:val="0"/>
          <w:numId w:val="0"/>
        </w:numPr>
        <w:ind w:left="1854"/>
      </w:pPr>
      <w:bookmarkStart w:id="9" w:name="_Toc175761108"/>
      <w:r w:rsidRPr="00424A24">
        <w:t>3.2. Конструктивные решения</w:t>
      </w:r>
      <w:bookmarkEnd w:id="9"/>
    </w:p>
    <w:p w14:paraId="744CC28D" w14:textId="77777777" w:rsidR="006C79B8" w:rsidRPr="00330ACE" w:rsidRDefault="006C79B8" w:rsidP="006C79B8">
      <w:r w:rsidRPr="00330ACE">
        <w:t>КОЗ-У-Ш представляет собой самонесущее быстромонтируемое сооружение, состоящее из стандартных профилей, тросов</w:t>
      </w:r>
      <w:r>
        <w:t xml:space="preserve"> КОЗ-У-Т и</w:t>
      </w:r>
      <w:r w:rsidRPr="00330ACE">
        <w:t xml:space="preserve"> сетки.</w:t>
      </w:r>
    </w:p>
    <w:p w14:paraId="581E78B0" w14:textId="77777777" w:rsidR="00D44B9C" w:rsidRPr="00330ACE" w:rsidRDefault="00D44B9C" w:rsidP="00D44B9C">
      <w:pPr>
        <w:spacing w:after="120"/>
      </w:pPr>
      <w:r w:rsidRPr="00330ACE">
        <w:t>Несущие конструкции изготавливаются из стал</w:t>
      </w:r>
      <w:r>
        <w:t xml:space="preserve">ей </w:t>
      </w:r>
      <w:r w:rsidRPr="00330ACE">
        <w:t>мар</w:t>
      </w:r>
      <w:r>
        <w:t>о</w:t>
      </w:r>
      <w:r w:rsidRPr="00330ACE">
        <w:t>к</w:t>
      </w:r>
      <w:r>
        <w:t xml:space="preserve"> С245 все элементы, кроме стоект и С345 - стойки конструкции или их аналогов  </w:t>
      </w:r>
      <w:r w:rsidRPr="00330ACE">
        <w:t>Ст3сп5</w:t>
      </w:r>
      <w:r>
        <w:t xml:space="preserve">, </w:t>
      </w:r>
      <w:r w:rsidRPr="00EB5636">
        <w:t xml:space="preserve"> </w:t>
      </w:r>
      <w:r w:rsidRPr="00330ACE">
        <w:t>Ст3п</w:t>
      </w:r>
      <w:r>
        <w:t>с</w:t>
      </w:r>
      <w:r w:rsidRPr="00330ACE">
        <w:t>5</w:t>
      </w:r>
      <w:r>
        <w:t xml:space="preserve"> по </w:t>
      </w:r>
      <w:r w:rsidRPr="00937C0F">
        <w:t>ГОСТ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937C0F">
        <w:t>27772</w:t>
      </w:r>
      <w:r>
        <w:t>,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330ACE">
        <w:t>ГОСТ 535</w:t>
      </w:r>
      <w:r>
        <w:t xml:space="preserve">, ГОСТ 380 и 12Г2С, </w:t>
      </w:r>
      <w:r w:rsidRPr="00330ACE">
        <w:t>09Г2С-12 и/или 09Г2С-15 по ГОСТ 1928</w:t>
      </w:r>
      <w:r>
        <w:t>2 соответственно</w:t>
      </w:r>
      <w:r w:rsidRPr="00330ACE">
        <w:t>. Класс прочности стали основных элементов принимается по таблице В.1 СП 16.13330 в зависимости от значения расчетной температуры воздуха.</w:t>
      </w:r>
    </w:p>
    <w:p w14:paraId="51FFF1ED" w14:textId="4D3633D4" w:rsidR="00217960" w:rsidRPr="00424A24" w:rsidRDefault="00475D3B" w:rsidP="00217960">
      <w:pPr>
        <w:spacing w:after="120"/>
      </w:pPr>
      <w:r w:rsidRPr="00424A24">
        <w:t>Монтажные соединения элементов производятся на болтах класса прочности 5.8 и 8.8 по ГОСТ 7798-70. Болты комплектуются гайками класса прочности 8 и/или 5 по ГОСТ 5915-70* и шайбами по ГОСТ 11371-78*.</w:t>
      </w:r>
    </w:p>
    <w:p w14:paraId="62F0E803" w14:textId="77777777" w:rsidR="00217960" w:rsidRPr="00424A24" w:rsidRDefault="00217960" w:rsidP="00217960">
      <w:pPr>
        <w:spacing w:after="120"/>
      </w:pPr>
      <w:r w:rsidRPr="00424A24">
        <w:t>Сварные соединения элементов опоры и фундамента производить полуавтоматами в среде углекислого газа по ГОСТ 14771-76. Сварка производится в закрытых помещениях при положительной температуре окружающей среды. На месте сварки не должно быть атмосферных осадков, сильного ветра и сквозняков. Сварочные работы выполняются до оцинковки изделия.</w:t>
      </w:r>
    </w:p>
    <w:p w14:paraId="385AF9AA" w14:textId="54DBCC97" w:rsidR="00217960" w:rsidRPr="00424A24" w:rsidRDefault="00217960" w:rsidP="009C0617">
      <w:r w:rsidRPr="00424A24">
        <w:t>Изготовление металлоконструкций производится в соответствии с требованиями</w:t>
      </w:r>
      <w:r w:rsidR="001742A6" w:rsidRPr="00424A24">
        <w:t xml:space="preserve"> ТУ 25.11.23-007-23118129-2024,</w:t>
      </w:r>
      <w:r w:rsidRPr="00424A24">
        <w:t xml:space="preserve"> СП 53-101-98, ГОСТ </w:t>
      </w:r>
      <w:r w:rsidR="00DC24DB" w:rsidRPr="00424A24">
        <w:t>23118–2019</w:t>
      </w:r>
      <w:r w:rsidRPr="00424A24">
        <w:t>. Монтаж в соответствии с требованиями СП 70.13330.2012.</w:t>
      </w:r>
    </w:p>
    <w:p w14:paraId="6E640DB1" w14:textId="0A621621" w:rsidR="00424A24" w:rsidRPr="00424A24" w:rsidRDefault="00475D3B" w:rsidP="009C4CC7">
      <w:pPr>
        <w:ind w:firstLine="0"/>
      </w:pPr>
      <w:r w:rsidRPr="00424A24">
        <w:t xml:space="preserve">Антикоррозийное покрытие металлоконструкций – горячее цинкование по ГОСТ 9.307-89, с толщиной защитного слоя не менее 80 мкм. Антикоррозийное покрытие элементов крепежа (болтов, гаек, шайб и т.п.) - методом горячего оцинкования по ГОСТ 9.307-89, толщиной покрытия не менее 42 мкм и/или термодиффузионным оцинкованием по ГОСТ 9.316-2006, толщиной не менее 21 </w:t>
      </w:r>
      <w:r w:rsidRPr="00424A24">
        <w:lastRenderedPageBreak/>
        <w:t>мкм.</w:t>
      </w:r>
    </w:p>
    <w:p w14:paraId="75EC54DF" w14:textId="223A2974" w:rsidR="00884B9E" w:rsidRPr="00424A24" w:rsidRDefault="00884B9E" w:rsidP="009C4CC7">
      <w:pPr>
        <w:pStyle w:val="30"/>
        <w:numPr>
          <w:ilvl w:val="0"/>
          <w:numId w:val="0"/>
        </w:numPr>
        <w:ind w:left="1854"/>
      </w:pPr>
      <w:bookmarkStart w:id="10" w:name="_Toc175761109"/>
      <w:r w:rsidRPr="00424A24">
        <w:t>3.3. Фундамент</w:t>
      </w:r>
      <w:bookmarkEnd w:id="10"/>
    </w:p>
    <w:p w14:paraId="216560A1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>В различных случаях на отметке подошвы резервуара КОЗ-У опирается:</w:t>
      </w:r>
    </w:p>
    <w:p w14:paraId="4938BF0E" w14:textId="77777777" w:rsidR="00076247" w:rsidRPr="00937C0F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 w:rsidRPr="00937C0F">
        <w:rPr>
          <w:color w:val="2C2D2E"/>
          <w:szCs w:val="28"/>
          <w:shd w:val="clear" w:color="auto" w:fill="FFFFFF"/>
        </w:rPr>
        <w:t>на жб фундамент РВС,</w:t>
      </w:r>
    </w:p>
    <w:p w14:paraId="21064944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габионный фундамент, </w:t>
      </w:r>
    </w:p>
    <w:p w14:paraId="09356CA1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щебеночное основание. </w:t>
      </w:r>
    </w:p>
    <w:p w14:paraId="6195156F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Под габионным фундаментом и щебеночным основанием замещается грунт песчано-щебеночной смесью на глубину промерзания. </w:t>
      </w:r>
    </w:p>
    <w:p w14:paraId="2A7203C8" w14:textId="77777777" w:rsidR="00700413" w:rsidRPr="00A3178A" w:rsidRDefault="00700413" w:rsidP="009C4CC7">
      <w:pPr>
        <w:ind w:firstLine="0"/>
        <w:rPr>
          <w:color w:val="2C2D2E"/>
          <w:szCs w:val="28"/>
          <w:shd w:val="clear" w:color="auto" w:fill="FFFFFF"/>
        </w:rPr>
      </w:pPr>
    </w:p>
    <w:p w14:paraId="2CAFD094" w14:textId="5951D7E9" w:rsidR="00E84083" w:rsidRPr="00424A24" w:rsidRDefault="006B5EA6" w:rsidP="009C4CC7">
      <w:pPr>
        <w:pStyle w:val="10"/>
        <w:ind w:firstLine="0"/>
        <w:rPr>
          <w:rFonts w:eastAsia="TimesNewRomanPSMT"/>
        </w:rPr>
      </w:pPr>
      <w:bookmarkStart w:id="11" w:name="_Toc42783663"/>
      <w:bookmarkStart w:id="12" w:name="_Toc175761110"/>
      <w:r w:rsidRPr="00424A24">
        <w:rPr>
          <w:rFonts w:eastAsia="TimesNewRomanPSMT"/>
        </w:rPr>
        <w:t>Основные т</w:t>
      </w:r>
      <w:r w:rsidR="00E84083" w:rsidRPr="00424A24">
        <w:rPr>
          <w:rFonts w:eastAsia="TimesNewRomanPSMT"/>
        </w:rPr>
        <w:t>ехнико-экономическ</w:t>
      </w:r>
      <w:r w:rsidR="009C0617" w:rsidRPr="00424A24">
        <w:rPr>
          <w:rFonts w:eastAsia="TimesNewRomanPSMT"/>
        </w:rPr>
        <w:t>ие</w:t>
      </w:r>
      <w:r w:rsidR="00E84083" w:rsidRPr="00424A24">
        <w:rPr>
          <w:rFonts w:eastAsia="TimesNewRomanPSMT"/>
        </w:rPr>
        <w:t xml:space="preserve"> </w:t>
      </w:r>
      <w:r w:rsidR="009C0617" w:rsidRPr="00424A24">
        <w:rPr>
          <w:rFonts w:eastAsia="TimesNewRomanPSMT"/>
        </w:rPr>
        <w:t>показатели</w:t>
      </w:r>
      <w:r w:rsidR="00E84083" w:rsidRPr="00424A24">
        <w:rPr>
          <w:rFonts w:eastAsia="TimesNewRomanPSMT"/>
        </w:rPr>
        <w:t xml:space="preserve"> </w:t>
      </w:r>
      <w:r w:rsidR="00784163">
        <w:rPr>
          <w:rFonts w:eastAsia="TimesNewRomanPSMT"/>
        </w:rPr>
        <w:t>защищаемого</w:t>
      </w:r>
      <w:r w:rsidR="00F924CF" w:rsidRPr="00424A24">
        <w:rPr>
          <w:rFonts w:eastAsia="TimesNewRomanPSMT"/>
        </w:rPr>
        <w:t xml:space="preserve"> объекта</w:t>
      </w:r>
      <w:bookmarkEnd w:id="11"/>
      <w:bookmarkEnd w:id="12"/>
    </w:p>
    <w:p w14:paraId="17C2BBA2" w14:textId="13FFAD2C" w:rsidR="00A3178A" w:rsidRPr="00424A24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 xml:space="preserve">Технико-экономическая характеристика </w:t>
      </w:r>
      <w:r w:rsidR="00784163">
        <w:rPr>
          <w:rFonts w:eastAsia="TimesNewRomanPSMT"/>
        </w:rPr>
        <w:t>защищаемого</w:t>
      </w:r>
      <w:r w:rsidRPr="00424A24">
        <w:rPr>
          <w:rFonts w:eastAsia="TimesNewRomanPSMT"/>
        </w:rPr>
        <w:t xml:space="preserve"> объекта</w:t>
      </w:r>
      <w:r>
        <w:rPr>
          <w:rFonts w:eastAsia="TimesNewRomanPSMT"/>
        </w:rPr>
        <w:t xml:space="preserve"> для </w:t>
      </w:r>
      <w:r w:rsidR="00FA47A3" w:rsidRPr="00FA47A3">
        <w:rPr>
          <w:rFonts w:eastAsia="TimesNewRomanPSMT"/>
        </w:rPr>
        <w:t xml:space="preserve">{{ </w:t>
      </w:r>
      <w:r w:rsidR="00FA47A3">
        <w:rPr>
          <w:rFonts w:eastAsia="TimesNewRomanPSMT"/>
          <w:lang w:val="en-US"/>
        </w:rPr>
        <w:t>rvs</w:t>
      </w:r>
      <w:r w:rsidR="00FA47A3" w:rsidRPr="00FA47A3">
        <w:rPr>
          <w:rFonts w:eastAsia="TimesNewRomanPSMT"/>
        </w:rPr>
        <w:t xml:space="preserve"> }}</w:t>
      </w:r>
      <w:r w:rsidRPr="00424A24">
        <w:rPr>
          <w:rFonts w:eastAsia="TimesNewRomanPSMT"/>
        </w:rPr>
        <w:t>:</w:t>
      </w:r>
    </w:p>
    <w:p w14:paraId="24A4E98E" w14:textId="77777777" w:rsidR="00A3178A" w:rsidRPr="00424A24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>1) Количество защитных объектов – 1 шт. на один резервуар;</w:t>
      </w:r>
    </w:p>
    <w:p w14:paraId="65A0ACCC" w14:textId="72B13250" w:rsidR="00A3178A" w:rsidRPr="009F6CD9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 xml:space="preserve">2) Диаметр в основании – </w:t>
      </w:r>
      <w:r w:rsidR="009F6CD9" w:rsidRPr="00756512">
        <w:rPr>
          <w:rFonts w:eastAsia="TimesNewRomanPSMT"/>
        </w:rPr>
        <w:t xml:space="preserve">{{ </w:t>
      </w:r>
      <w:r w:rsidR="009F6CD9">
        <w:rPr>
          <w:rFonts w:eastAsia="TimesNewRomanPSMT"/>
          <w:lang w:val="en-US"/>
        </w:rPr>
        <w:t>diam</w:t>
      </w:r>
      <w:r w:rsidR="009F6CD9" w:rsidRPr="00756512">
        <w:rPr>
          <w:rFonts w:eastAsia="TimesNewRomanPSMT"/>
        </w:rPr>
        <w:t>_</w:t>
      </w:r>
      <w:r w:rsidR="009F6CD9">
        <w:rPr>
          <w:rFonts w:eastAsia="TimesNewRomanPSMT"/>
          <w:lang w:val="en-US"/>
        </w:rPr>
        <w:t>osn</w:t>
      </w:r>
      <w:r w:rsidR="009F6CD9" w:rsidRPr="00756512">
        <w:rPr>
          <w:rFonts w:eastAsia="TimesNewRomanPSMT"/>
        </w:rPr>
        <w:t xml:space="preserve"> }}</w:t>
      </w:r>
      <w:r w:rsidRPr="009F6CD9">
        <w:rPr>
          <w:rFonts w:eastAsia="TimesNewRomanPSMT"/>
        </w:rPr>
        <w:t>мм;</w:t>
      </w:r>
    </w:p>
    <w:p w14:paraId="6012017F" w14:textId="56B93EB1" w:rsidR="00A3178A" w:rsidRPr="009F6CD9" w:rsidRDefault="00A3178A" w:rsidP="009C4CC7">
      <w:pPr>
        <w:ind w:firstLine="0"/>
        <w:rPr>
          <w:rFonts w:eastAsia="TimesNewRomanPSMT"/>
        </w:rPr>
      </w:pPr>
      <w:r w:rsidRPr="009F6CD9">
        <w:rPr>
          <w:rFonts w:eastAsia="TimesNewRomanPSMT"/>
        </w:rPr>
        <w:t xml:space="preserve">3) Диаметр в верхней части – </w:t>
      </w:r>
      <w:r w:rsidR="009F6CD9" w:rsidRPr="009F6CD9">
        <w:rPr>
          <w:rFonts w:eastAsia="TimesNewRomanPSMT"/>
        </w:rPr>
        <w:t xml:space="preserve">{{ </w:t>
      </w:r>
      <w:r w:rsidR="009F6CD9" w:rsidRPr="009F6CD9">
        <w:rPr>
          <w:rFonts w:eastAsia="TimesNewRomanPSMT"/>
          <w:lang w:val="en-US"/>
        </w:rPr>
        <w:t>diam</w:t>
      </w:r>
      <w:r w:rsidR="009F6CD9" w:rsidRPr="009F6CD9">
        <w:rPr>
          <w:rFonts w:eastAsia="TimesNewRomanPSMT"/>
        </w:rPr>
        <w:t>_</w:t>
      </w:r>
      <w:r w:rsidR="009F6CD9" w:rsidRPr="009F6CD9">
        <w:rPr>
          <w:rFonts w:eastAsia="TimesNewRomanPSMT"/>
          <w:lang w:val="en-US"/>
        </w:rPr>
        <w:t>verha</w:t>
      </w:r>
      <w:r w:rsidR="009F6CD9" w:rsidRPr="009F6CD9">
        <w:rPr>
          <w:rFonts w:eastAsia="TimesNewRomanPSMT"/>
        </w:rPr>
        <w:t xml:space="preserve"> }}</w:t>
      </w:r>
      <w:r w:rsidRPr="009F6CD9">
        <w:rPr>
          <w:rFonts w:eastAsia="TimesNewRomanPSMT"/>
        </w:rPr>
        <w:t xml:space="preserve"> мм;</w:t>
      </w:r>
    </w:p>
    <w:p w14:paraId="2DD05ADA" w14:textId="3E08990A" w:rsidR="00A3178A" w:rsidRPr="009F6CD9" w:rsidRDefault="00A3178A" w:rsidP="009C4CC7">
      <w:pPr>
        <w:ind w:firstLine="0"/>
      </w:pPr>
      <w:r w:rsidRPr="009F6CD9">
        <w:t xml:space="preserve">4) </w:t>
      </w:r>
      <w:r w:rsidRPr="009F6CD9">
        <w:rPr>
          <w:rFonts w:eastAsia="TimesNewRomanPSMT"/>
        </w:rPr>
        <w:t xml:space="preserve">Высота </w:t>
      </w:r>
      <w:r w:rsidR="00076247" w:rsidRPr="009F6CD9">
        <w:rPr>
          <w:rFonts w:eastAsia="TimesNewRomanPSMT"/>
        </w:rPr>
        <w:t xml:space="preserve">от </w:t>
      </w:r>
      <w:r w:rsidRPr="009F6CD9">
        <w:rPr>
          <w:rFonts w:eastAsia="TimesNewRomanPSMT"/>
        </w:rPr>
        <w:t xml:space="preserve">основания – </w:t>
      </w:r>
      <w:r w:rsidR="009F6CD9" w:rsidRPr="009F6CD9">
        <w:rPr>
          <w:rFonts w:eastAsia="TimesNewRomanPSMT"/>
        </w:rPr>
        <w:t xml:space="preserve">{{ </w:t>
      </w:r>
      <w:r w:rsidR="009F6CD9" w:rsidRPr="009F6CD9">
        <w:rPr>
          <w:rFonts w:eastAsia="TimesNewRomanPSMT"/>
          <w:lang w:val="en-US"/>
        </w:rPr>
        <w:t>h</w:t>
      </w:r>
      <w:r w:rsidR="009F6CD9" w:rsidRPr="009F6CD9">
        <w:rPr>
          <w:rFonts w:eastAsia="TimesNewRomanPSMT"/>
        </w:rPr>
        <w:t xml:space="preserve"> }}</w:t>
      </w:r>
      <w:r w:rsidRPr="009F6CD9">
        <w:rPr>
          <w:rFonts w:eastAsia="TimesNewRomanPSMT"/>
        </w:rPr>
        <w:t xml:space="preserve"> мм</w:t>
      </w:r>
      <w:r w:rsidRPr="009F6CD9">
        <w:t>;</w:t>
      </w:r>
    </w:p>
    <w:p w14:paraId="6541B525" w14:textId="6E1B4C27" w:rsidR="00A67B5B" w:rsidRDefault="00A3178A" w:rsidP="009C4CC7">
      <w:pPr>
        <w:ind w:firstLine="0"/>
      </w:pPr>
      <w:r w:rsidRPr="009F6CD9">
        <w:t xml:space="preserve">5) </w:t>
      </w:r>
      <w:r w:rsidR="00076247" w:rsidRPr="009F6CD9">
        <w:t>Металлоемкость металлокаркаса</w:t>
      </w:r>
      <w:r w:rsidRPr="009F6CD9">
        <w:t xml:space="preserve">– </w:t>
      </w:r>
      <w:r w:rsidR="009F6CD9" w:rsidRPr="009F6CD9">
        <w:t xml:space="preserve">{{ </w:t>
      </w:r>
      <w:r w:rsidR="009F6CD9" w:rsidRPr="009F6CD9">
        <w:rPr>
          <w:lang w:val="en-US"/>
        </w:rPr>
        <w:t>teor</w:t>
      </w:r>
      <w:r w:rsidR="009F6CD9" w:rsidRPr="009F6CD9">
        <w:t>_</w:t>
      </w:r>
      <w:r w:rsidR="009F6CD9" w:rsidRPr="009F6CD9">
        <w:rPr>
          <w:lang w:val="en-US"/>
        </w:rPr>
        <w:t>massa</w:t>
      </w:r>
      <w:r w:rsidR="009F6CD9" w:rsidRPr="009F6CD9">
        <w:t>_</w:t>
      </w:r>
      <w:r w:rsidR="009F6CD9" w:rsidRPr="009F6CD9">
        <w:rPr>
          <w:lang w:val="en-US"/>
        </w:rPr>
        <w:t>metala</w:t>
      </w:r>
      <w:r w:rsidR="009F6CD9" w:rsidRPr="009F6CD9">
        <w:t xml:space="preserve"> }}</w:t>
      </w:r>
      <w:r w:rsidRPr="009F6CD9">
        <w:t xml:space="preserve"> т.</w:t>
      </w:r>
    </w:p>
    <w:p w14:paraId="1DFBBFEB" w14:textId="77777777" w:rsidR="00D55F78" w:rsidRPr="00424A24" w:rsidRDefault="00D55F78" w:rsidP="009C4CC7">
      <w:pPr>
        <w:ind w:firstLine="0"/>
      </w:pPr>
    </w:p>
    <w:p w14:paraId="02E01610" w14:textId="072A0F49" w:rsidR="00A67B5B" w:rsidRPr="00424A24" w:rsidRDefault="00A67B5B" w:rsidP="00A67B5B">
      <w:pPr>
        <w:pStyle w:val="10"/>
      </w:pPr>
      <w:bookmarkStart w:id="13" w:name="_Toc175761111"/>
      <w:r w:rsidRPr="00424A24">
        <w:t>Сведения о земельных участках, изымаемых во временное (на период строительства) и (или) постоянное пользование</w:t>
      </w:r>
      <w:bookmarkEnd w:id="13"/>
    </w:p>
    <w:p w14:paraId="76A2885D" w14:textId="2954BBFD" w:rsidR="00DA198A" w:rsidRDefault="00A67B5B" w:rsidP="00DA198A">
      <w:pPr>
        <w:rPr>
          <w:noProof/>
        </w:rPr>
      </w:pPr>
      <w:r w:rsidRPr="00424A24">
        <w:rPr>
          <w:noProof/>
        </w:rPr>
        <w:t xml:space="preserve">Во временное пользование изымается земельный участок вокруг каждого из защищаемых резервуаров. </w:t>
      </w:r>
    </w:p>
    <w:p w14:paraId="52E8E83F" w14:textId="37F60450" w:rsidR="00A67B5B" w:rsidRDefault="00DA198A" w:rsidP="0072194C">
      <w:pPr>
        <w:rPr>
          <w:noProof/>
        </w:rPr>
      </w:pPr>
      <w:r w:rsidRPr="00424A24">
        <w:rPr>
          <w:noProof/>
        </w:rPr>
        <w:t xml:space="preserve">Площадь участка, занимаемого </w:t>
      </w:r>
      <w:r w:rsidRPr="00605B5D">
        <w:rPr>
          <w:noProof/>
        </w:rPr>
        <w:t>защитным</w:t>
      </w:r>
      <w:r w:rsidRPr="00424A24">
        <w:rPr>
          <w:noProof/>
        </w:rPr>
        <w:t xml:space="preserve"> объектом</w:t>
      </w:r>
      <w:r>
        <w:rPr>
          <w:noProof/>
        </w:rPr>
        <w:t xml:space="preserve"> </w:t>
      </w:r>
      <w:r w:rsidRPr="0046787D">
        <w:rPr>
          <w:noProof/>
        </w:rPr>
        <w:t xml:space="preserve">для </w:t>
      </w:r>
      <w:r w:rsidR="0046787D" w:rsidRPr="0046787D">
        <w:rPr>
          <w:noProof/>
        </w:rPr>
        <w:t xml:space="preserve">{{ </w:t>
      </w:r>
      <w:r w:rsidR="0046787D" w:rsidRPr="0046787D">
        <w:rPr>
          <w:noProof/>
          <w:lang w:val="en-US"/>
        </w:rPr>
        <w:t>rvs</w:t>
      </w:r>
      <w:r w:rsidR="0046787D" w:rsidRPr="0046787D">
        <w:rPr>
          <w:noProof/>
        </w:rPr>
        <w:t xml:space="preserve"> }}</w:t>
      </w:r>
      <w:r w:rsidRPr="0046787D">
        <w:rPr>
          <w:noProof/>
        </w:rPr>
        <w:t xml:space="preserve"> составляет </w:t>
      </w:r>
      <w:r w:rsidR="0046787D" w:rsidRPr="0046787D">
        <w:rPr>
          <w:noProof/>
          <w:sz w:val="26"/>
          <w:szCs w:val="18"/>
        </w:rPr>
        <w:t xml:space="preserve">{{ </w:t>
      </w:r>
      <w:r w:rsidR="0046787D" w:rsidRPr="0046787D">
        <w:rPr>
          <w:noProof/>
          <w:sz w:val="26"/>
          <w:szCs w:val="18"/>
          <w:lang w:val="en-US"/>
        </w:rPr>
        <w:t>ploschad</w:t>
      </w:r>
      <w:r w:rsidR="0046787D" w:rsidRPr="0046787D">
        <w:rPr>
          <w:noProof/>
          <w:sz w:val="26"/>
          <w:szCs w:val="18"/>
        </w:rPr>
        <w:t>_</w:t>
      </w:r>
      <w:r w:rsidR="0046787D" w:rsidRPr="0046787D">
        <w:rPr>
          <w:noProof/>
          <w:sz w:val="26"/>
          <w:szCs w:val="18"/>
          <w:lang w:val="en-US"/>
        </w:rPr>
        <w:t>uchastka</w:t>
      </w:r>
      <w:r w:rsidR="0046787D" w:rsidRPr="0046787D">
        <w:rPr>
          <w:noProof/>
          <w:sz w:val="26"/>
          <w:szCs w:val="18"/>
        </w:rPr>
        <w:t xml:space="preserve"> }}</w:t>
      </w:r>
      <w:r w:rsidRPr="0046787D">
        <w:rPr>
          <w:noProof/>
        </w:rPr>
        <w:t xml:space="preserve"> м2.</w:t>
      </w:r>
    </w:p>
    <w:p w14:paraId="31D8C387" w14:textId="77777777" w:rsidR="00700413" w:rsidRPr="002C68A0" w:rsidRDefault="00700413" w:rsidP="0072194C">
      <w:pPr>
        <w:rPr>
          <w:noProof/>
        </w:rPr>
      </w:pPr>
    </w:p>
    <w:p w14:paraId="339AB340" w14:textId="5023EB32" w:rsidR="00E84083" w:rsidRPr="00424A24" w:rsidRDefault="00E84083" w:rsidP="00E84083">
      <w:pPr>
        <w:pStyle w:val="10"/>
        <w:rPr>
          <w:rFonts w:eastAsia="TimesNewRomanPSMT"/>
        </w:rPr>
      </w:pPr>
      <w:bookmarkStart w:id="14" w:name="_Toc42783664"/>
      <w:bookmarkStart w:id="15" w:name="_Toc175761112"/>
      <w:r w:rsidRPr="00424A24">
        <w:rPr>
          <w:rFonts w:eastAsia="TimesNewRomanPSMT"/>
        </w:rPr>
        <w:t xml:space="preserve">Сведения о земельных участках, категории земель, </w:t>
      </w:r>
      <w:r w:rsidR="00F924CF" w:rsidRPr="00424A24">
        <w:rPr>
          <w:rFonts w:eastAsia="TimesNewRomanPSMT"/>
        </w:rPr>
        <w:lastRenderedPageBreak/>
        <w:t>на</w:t>
      </w:r>
      <w:r w:rsidRPr="00424A24">
        <w:rPr>
          <w:rFonts w:eastAsia="TimesNewRomanPSMT"/>
        </w:rPr>
        <w:t xml:space="preserve"> которы</w:t>
      </w:r>
      <w:r w:rsidR="00F924CF" w:rsidRPr="00424A24">
        <w:rPr>
          <w:rFonts w:eastAsia="TimesNewRomanPSMT"/>
        </w:rPr>
        <w:t xml:space="preserve">х располагается </w:t>
      </w:r>
      <w:r w:rsidR="00784163">
        <w:rPr>
          <w:rFonts w:eastAsia="TimesNewRomanPSMT"/>
        </w:rPr>
        <w:t>защищаемый</w:t>
      </w:r>
      <w:r w:rsidR="00F924CF" w:rsidRPr="00424A24">
        <w:rPr>
          <w:rFonts w:eastAsia="TimesNewRomanPSMT"/>
        </w:rPr>
        <w:t xml:space="preserve"> объект</w:t>
      </w:r>
      <w:bookmarkEnd w:id="14"/>
      <w:bookmarkEnd w:id="15"/>
    </w:p>
    <w:p w14:paraId="2B381E18" w14:textId="031BBE7D" w:rsidR="00E84083" w:rsidRDefault="00784163" w:rsidP="00E84083">
      <w:pPr>
        <w:rPr>
          <w:rFonts w:eastAsia="TimesNewRomanPSMT"/>
        </w:rPr>
      </w:pPr>
      <w:r w:rsidRPr="00605B5D">
        <w:rPr>
          <w:rFonts w:eastAsia="TimesNewRomanPSMT"/>
        </w:rPr>
        <w:t>Защищаемые</w:t>
      </w:r>
      <w:r w:rsidR="00F924CF" w:rsidRPr="00605B5D">
        <w:rPr>
          <w:rFonts w:eastAsia="TimesNewRomanPSMT"/>
        </w:rPr>
        <w:t xml:space="preserve"> объекты</w:t>
      </w:r>
      <w:r w:rsidR="00F924CF" w:rsidRPr="00424A24">
        <w:rPr>
          <w:rFonts w:eastAsia="TimesNewRomanPSMT"/>
        </w:rPr>
        <w:t xml:space="preserve"> располагаются на территории </w:t>
      </w:r>
      <w:r w:rsidR="00F107C9" w:rsidRPr="00C96E2D">
        <w:rPr>
          <w:rFonts w:eastAsia="TimesNewRomanPSMT"/>
        </w:rPr>
        <w:t xml:space="preserve">{{ </w:t>
      </w:r>
      <w:r w:rsidR="00F107C9">
        <w:rPr>
          <w:rFonts w:eastAsia="TimesNewRomanPSMT"/>
          <w:lang w:val="en-US"/>
        </w:rPr>
        <w:t>territoria</w:t>
      </w:r>
      <w:r w:rsidR="00F107C9" w:rsidRPr="00C96E2D">
        <w:rPr>
          <w:rFonts w:eastAsia="TimesNewRomanPSMT"/>
        </w:rPr>
        <w:t>_</w:t>
      </w:r>
      <w:r w:rsidR="00F107C9">
        <w:rPr>
          <w:rFonts w:eastAsia="TimesNewRomanPSMT"/>
          <w:lang w:val="en-US"/>
        </w:rPr>
        <w:t>raspoloj</w:t>
      </w:r>
      <w:r w:rsidR="00F107C9" w:rsidRPr="00C96E2D">
        <w:rPr>
          <w:rFonts w:eastAsia="TimesNewRomanPSMT"/>
        </w:rPr>
        <w:t xml:space="preserve"> }}</w:t>
      </w:r>
      <w:r w:rsidR="00F924CF" w:rsidRPr="00424A24">
        <w:rPr>
          <w:rFonts w:eastAsia="TimesNewRomanPSMT"/>
        </w:rPr>
        <w:t>.</w:t>
      </w:r>
    </w:p>
    <w:p w14:paraId="0587F09E" w14:textId="77777777" w:rsidR="00700413" w:rsidRPr="00424A24" w:rsidRDefault="00700413" w:rsidP="00E84083">
      <w:pPr>
        <w:rPr>
          <w:rFonts w:eastAsia="TimesNewRomanPSMT"/>
        </w:rPr>
      </w:pPr>
    </w:p>
    <w:p w14:paraId="524F0DD4" w14:textId="47498F93" w:rsidR="00B6781F" w:rsidRPr="00424A24" w:rsidRDefault="00B6781F" w:rsidP="00B6781F">
      <w:pPr>
        <w:pStyle w:val="10"/>
        <w:rPr>
          <w:rFonts w:eastAsia="TimesNewRomanPSMT"/>
        </w:rPr>
      </w:pPr>
      <w:bookmarkStart w:id="16" w:name="_Toc175761113"/>
      <w:r w:rsidRPr="00424A24">
        <w:rPr>
          <w:rFonts w:eastAsia="TimesNewRomanPSMT"/>
        </w:rPr>
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16"/>
    </w:p>
    <w:p w14:paraId="64A88A85" w14:textId="5718FCC6" w:rsidR="00B6781F" w:rsidRDefault="00B6781F" w:rsidP="003028D4">
      <w:pPr>
        <w:rPr>
          <w:noProof/>
        </w:rPr>
      </w:pPr>
      <w:r w:rsidRPr="00424A24">
        <w:rPr>
          <w:rFonts w:eastAsia="TimesNewRomanPSMT"/>
        </w:rPr>
        <w:t xml:space="preserve">Строительство </w:t>
      </w:r>
      <w:r w:rsidR="00F207F6">
        <w:rPr>
          <w:rFonts w:eastAsia="TimesNewRomanPSMT"/>
        </w:rPr>
        <w:t xml:space="preserve">защищаемых </w:t>
      </w:r>
      <w:r w:rsidRPr="00424A24">
        <w:rPr>
          <w:rFonts w:eastAsia="TimesNewRomanPSMT"/>
        </w:rPr>
        <w:t xml:space="preserve">объектов осуществляется на территории </w:t>
      </w:r>
      <w:r w:rsidR="00F107C9" w:rsidRPr="00C96E2D">
        <w:rPr>
          <w:rFonts w:eastAsia="TimesNewRomanPSMT"/>
        </w:rPr>
        <w:t xml:space="preserve">{{ </w:t>
      </w:r>
      <w:r w:rsidR="00F107C9">
        <w:rPr>
          <w:rFonts w:eastAsia="TimesNewRomanPSMT"/>
          <w:lang w:val="en-US"/>
        </w:rPr>
        <w:t>territoria</w:t>
      </w:r>
      <w:r w:rsidR="00F107C9" w:rsidRPr="00C96E2D">
        <w:rPr>
          <w:rFonts w:eastAsia="TimesNewRomanPSMT"/>
        </w:rPr>
        <w:t>_</w:t>
      </w:r>
      <w:r w:rsidR="00F107C9">
        <w:rPr>
          <w:rFonts w:eastAsia="TimesNewRomanPSMT"/>
          <w:lang w:val="en-US"/>
        </w:rPr>
        <w:t>raspoloj</w:t>
      </w:r>
      <w:r w:rsidR="00F107C9" w:rsidRPr="00C96E2D">
        <w:rPr>
          <w:rFonts w:eastAsia="TimesNewRomanPSMT"/>
        </w:rPr>
        <w:t xml:space="preserve"> }}</w:t>
      </w:r>
      <w:r w:rsidR="00F107C9" w:rsidRPr="00F107C9">
        <w:rPr>
          <w:rFonts w:eastAsia="TimesNewRomanPSMT"/>
        </w:rPr>
        <w:t xml:space="preserve">. </w:t>
      </w:r>
      <w:r w:rsidR="00F207F6">
        <w:rPr>
          <w:rFonts w:eastAsia="TimesNewRomanPSMT"/>
        </w:rPr>
        <w:t>Технической документацией</w:t>
      </w:r>
      <w:r w:rsidRPr="00424A24">
        <w:rPr>
          <w:rFonts w:eastAsia="TimesNewRomanPSMT"/>
        </w:rPr>
        <w:t xml:space="preserve"> не </w:t>
      </w:r>
      <w:r w:rsidRPr="00424A24">
        <w:rPr>
          <w:noProof/>
        </w:rPr>
        <w:t>предусматривается изъятие земель в постоянное пользование.</w:t>
      </w:r>
    </w:p>
    <w:p w14:paraId="08801184" w14:textId="77777777" w:rsidR="00700413" w:rsidRPr="003028D4" w:rsidRDefault="00700413" w:rsidP="003028D4">
      <w:pPr>
        <w:rPr>
          <w:noProof/>
        </w:rPr>
      </w:pPr>
    </w:p>
    <w:p w14:paraId="22E74082" w14:textId="10BF73D0" w:rsidR="00E84083" w:rsidRPr="00424A24" w:rsidRDefault="00E84083" w:rsidP="00E84083">
      <w:pPr>
        <w:pStyle w:val="10"/>
        <w:rPr>
          <w:rFonts w:eastAsia="TimesNewRomanPSMT"/>
        </w:rPr>
      </w:pPr>
      <w:bookmarkStart w:id="17" w:name="_Toc42783665"/>
      <w:bookmarkStart w:id="18" w:name="_Toc175761114"/>
      <w:r w:rsidRPr="00424A24">
        <w:rPr>
          <w:rFonts w:eastAsia="TimesNewRomanPSMT"/>
        </w:rPr>
        <w:t xml:space="preserve">Сведения об использованных в </w:t>
      </w:r>
      <w:r w:rsidR="00F207F6">
        <w:rPr>
          <w:rFonts w:eastAsia="TimesNewRomanPSMT"/>
        </w:rPr>
        <w:t xml:space="preserve">документации </w:t>
      </w:r>
      <w:r w:rsidRPr="00424A24">
        <w:rPr>
          <w:rFonts w:eastAsia="TimesNewRomanPSMT"/>
        </w:rPr>
        <w:t>изобретениях, результатах патентных исследований</w:t>
      </w:r>
      <w:bookmarkEnd w:id="17"/>
      <w:bookmarkEnd w:id="18"/>
    </w:p>
    <w:p w14:paraId="1CA28123" w14:textId="5483BD87" w:rsidR="00E84083" w:rsidRPr="00424A24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В процессе </w:t>
      </w:r>
      <w:r w:rsidR="00BA4412" w:rsidRPr="00605B5D">
        <w:rPr>
          <w:rFonts w:eastAsia="TimesNewRomanPSMT"/>
        </w:rPr>
        <w:t xml:space="preserve">разработки технической </w:t>
      </w:r>
      <w:r w:rsidR="00DC24DB" w:rsidRPr="00605B5D">
        <w:rPr>
          <w:rFonts w:eastAsia="TimesNewRomanPSMT"/>
        </w:rPr>
        <w:t>документации изобретения</w:t>
      </w:r>
      <w:r w:rsidRPr="00605B5D">
        <w:rPr>
          <w:rFonts w:eastAsia="TimesNewRomanPSMT"/>
        </w:rPr>
        <w:t xml:space="preserve"> не применялись. Применяемые опоры и узлы разработаны ООО «СевЗап НЦП Архимет» на основе собственных базовых конструкций, модернизированных для данно</w:t>
      </w:r>
      <w:r w:rsidR="00F207F6" w:rsidRPr="00605B5D">
        <w:rPr>
          <w:rFonts w:eastAsia="TimesNewRomanPSMT"/>
        </w:rPr>
        <w:t>й документации</w:t>
      </w:r>
      <w:r w:rsidRPr="00605B5D">
        <w:rPr>
          <w:rFonts w:eastAsia="TimesNewRomanPSMT"/>
        </w:rPr>
        <w:t>.</w:t>
      </w:r>
    </w:p>
    <w:p w14:paraId="5161CD88" w14:textId="77777777" w:rsidR="00E14BBC" w:rsidRPr="00424A24" w:rsidRDefault="00E14BBC" w:rsidP="00E84083">
      <w:pPr>
        <w:rPr>
          <w:rFonts w:eastAsia="TimesNewRomanPSMT"/>
        </w:rPr>
      </w:pPr>
    </w:p>
    <w:p w14:paraId="3DA3E8FF" w14:textId="1ABB7670" w:rsidR="00E14BBC" w:rsidRPr="00424A24" w:rsidRDefault="00E14BBC" w:rsidP="00E14BBC">
      <w:pPr>
        <w:pStyle w:val="10"/>
        <w:rPr>
          <w:rFonts w:eastAsia="TimesNewRomanPSMT"/>
        </w:rPr>
      </w:pPr>
      <w:bookmarkStart w:id="19" w:name="_Toc175761115"/>
      <w:r w:rsidRPr="00424A24">
        <w:rPr>
          <w:rFonts w:eastAsia="TimesNewRomanPSMT"/>
        </w:rPr>
        <w:t>Сведения о наличии разработанных и согласованных специальных технических условий.</w:t>
      </w:r>
      <w:bookmarkEnd w:id="19"/>
    </w:p>
    <w:p w14:paraId="7460ABC9" w14:textId="542E40F3" w:rsidR="00E14BBC" w:rsidRPr="00424A24" w:rsidRDefault="00E14BBC" w:rsidP="00E14BBC">
      <w:pPr>
        <w:rPr>
          <w:rFonts w:eastAsia="TimesNewRomanPSMT"/>
        </w:rPr>
      </w:pPr>
      <w:r w:rsidRPr="00424A24">
        <w:rPr>
          <w:rFonts w:eastAsia="TimesNewRomanPSMT"/>
        </w:rPr>
        <w:t>Специальные технические условия не требуются.</w:t>
      </w:r>
    </w:p>
    <w:p w14:paraId="2140E140" w14:textId="77777777" w:rsidR="00E84083" w:rsidRPr="00424A24" w:rsidRDefault="00E84083" w:rsidP="00E84083">
      <w:pPr>
        <w:rPr>
          <w:rFonts w:eastAsia="TimesNewRomanPSMT"/>
        </w:rPr>
      </w:pPr>
    </w:p>
    <w:p w14:paraId="25871700" w14:textId="059948D4" w:rsidR="00E84083" w:rsidRPr="00424A24" w:rsidRDefault="00E84083" w:rsidP="00E84083">
      <w:pPr>
        <w:pStyle w:val="10"/>
        <w:rPr>
          <w:rFonts w:eastAsia="TimesNewRomanPSMT"/>
        </w:rPr>
      </w:pPr>
      <w:bookmarkStart w:id="20" w:name="_Toc42783666"/>
      <w:bookmarkStart w:id="21" w:name="_Toc175761116"/>
      <w:r w:rsidRPr="00424A24">
        <w:rPr>
          <w:rFonts w:eastAsia="TimesNewRomanPSMT"/>
        </w:rPr>
        <w:lastRenderedPageBreak/>
        <w:t xml:space="preserve">Сведения о компьютерных </w:t>
      </w:r>
      <w:bookmarkEnd w:id="20"/>
      <w:r w:rsidR="006F1FB6" w:rsidRPr="00424A24">
        <w:t>программах, которые использовались при выполнении расчетов конструктивных элементов зданий, строений и сооружений</w:t>
      </w:r>
      <w:bookmarkEnd w:id="21"/>
    </w:p>
    <w:p w14:paraId="4A8A106C" w14:textId="3648E487" w:rsidR="00E84083" w:rsidRPr="00247BE0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Для расчета нагрузок от </w:t>
      </w:r>
      <w:r w:rsidR="00BF5899" w:rsidRPr="00424A24">
        <w:rPr>
          <w:rFonts w:eastAsia="TimesNewRomanPSMT"/>
        </w:rPr>
        <w:t>ветра, гололеда, от</w:t>
      </w:r>
      <w:r w:rsidRPr="00424A24">
        <w:rPr>
          <w:rFonts w:eastAsia="TimesNewRomanPSMT"/>
        </w:rPr>
        <w:t xml:space="preserve"> тросов на </w:t>
      </w:r>
      <w:r w:rsidR="00BF5899" w:rsidRPr="00424A24">
        <w:rPr>
          <w:rFonts w:eastAsia="TimesNewRomanPSMT"/>
        </w:rPr>
        <w:t>металлоконструкции</w:t>
      </w:r>
      <w:r w:rsidRPr="00424A24">
        <w:rPr>
          <w:rFonts w:eastAsia="TimesNewRomanPSMT"/>
        </w:rPr>
        <w:t xml:space="preserve">, расчета механической части применялись программы </w:t>
      </w:r>
      <w:r w:rsidRPr="00424A24">
        <w:rPr>
          <w:rFonts w:eastAsia="TimesNewRomanPSMT"/>
          <w:lang w:val="en-US"/>
        </w:rPr>
        <w:t>SCAD</w:t>
      </w:r>
      <w:r w:rsidRPr="00424A24">
        <w:rPr>
          <w:rFonts w:eastAsia="TimesNewRomanPSMT"/>
        </w:rPr>
        <w:t xml:space="preserve"> </w:t>
      </w:r>
      <w:r w:rsidRPr="00424A24">
        <w:rPr>
          <w:rFonts w:eastAsia="TimesNewRomanPSMT"/>
          <w:lang w:val="en-US"/>
        </w:rPr>
        <w:t>Office</w:t>
      </w:r>
      <w:r w:rsidRPr="00424A24">
        <w:rPr>
          <w:rFonts w:eastAsia="TimesNewRomanPSMT"/>
        </w:rPr>
        <w:t xml:space="preserve"> 11.3.</w:t>
      </w:r>
    </w:p>
    <w:p w14:paraId="04013842" w14:textId="77777777" w:rsidR="00CA3A06" w:rsidRPr="00247BE0" w:rsidRDefault="00CA3A06" w:rsidP="00E84083">
      <w:pPr>
        <w:rPr>
          <w:rFonts w:eastAsia="TimesNewRomanPSMT"/>
        </w:rPr>
      </w:pPr>
    </w:p>
    <w:p w14:paraId="4E740271" w14:textId="77777777" w:rsidR="009C78E1" w:rsidRPr="009C78E1" w:rsidRDefault="009C78E1" w:rsidP="009C78E1">
      <w:pPr>
        <w:pStyle w:val="10"/>
        <w:rPr>
          <w:rFonts w:eastAsia="TimesNewRomanPSMT"/>
        </w:rPr>
      </w:pPr>
      <w:bookmarkStart w:id="22" w:name="_Toc175761117"/>
      <w:r w:rsidRPr="009C78E1">
        <w:rPr>
          <w:rFonts w:eastAsia="TimesNewRomanPSMT"/>
        </w:rPr>
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</w:r>
      <w:bookmarkEnd w:id="22"/>
    </w:p>
    <w:p w14:paraId="227CF942" w14:textId="441BFB78" w:rsidR="00E84083" w:rsidRPr="00D676F3" w:rsidRDefault="00F207F6" w:rsidP="00E84083">
      <w:pPr>
        <w:rPr>
          <w:rFonts w:eastAsia="TimesNewRomanPSMT"/>
        </w:rPr>
      </w:pPr>
      <w:r w:rsidRPr="00D55F78">
        <w:rPr>
          <w:rFonts w:eastAsia="TimesNewRomanPSMT"/>
        </w:rPr>
        <w:t>Т</w:t>
      </w:r>
      <w:r w:rsidR="00BA4412" w:rsidRPr="00D55F78">
        <w:rPr>
          <w:rFonts w:eastAsia="TimesNewRomanPSMT"/>
        </w:rPr>
        <w:t>ехнической документацией</w:t>
      </w:r>
      <w:r w:rsidR="00BA4412">
        <w:rPr>
          <w:rFonts w:eastAsia="TimesNewRomanPSMT"/>
        </w:rPr>
        <w:t xml:space="preserve"> </w:t>
      </w:r>
      <w:r w:rsidR="00E84083" w:rsidRPr="0058595D">
        <w:rPr>
          <w:rFonts w:eastAsia="TimesNewRomanPSMT"/>
        </w:rPr>
        <w:t xml:space="preserve">не предусматривается </w:t>
      </w:r>
      <w:r w:rsidR="009C78E1" w:rsidRPr="00D95CA2">
        <w:rPr>
          <w:noProof/>
        </w:rPr>
        <w:t>снос зданий и сооружений, не требуется переселение людей</w:t>
      </w:r>
      <w:r w:rsidR="009C78E1" w:rsidRPr="00D676F3">
        <w:rPr>
          <w:noProof/>
        </w:rPr>
        <w:t>, а также не переносятся сети инженерно-технического обеспечения.</w:t>
      </w:r>
    </w:p>
    <w:p w14:paraId="2F7315E5" w14:textId="77777777" w:rsidR="00E84083" w:rsidRPr="00D676F3" w:rsidRDefault="00E84083" w:rsidP="00E84083">
      <w:pPr>
        <w:rPr>
          <w:rFonts w:eastAsia="TimesNewRomanPSMT"/>
        </w:rPr>
      </w:pPr>
    </w:p>
    <w:p w14:paraId="6D1BBF84" w14:textId="6BF84945" w:rsidR="00E84083" w:rsidRPr="00D676F3" w:rsidRDefault="00E84083" w:rsidP="00E84083">
      <w:pPr>
        <w:pStyle w:val="10"/>
        <w:rPr>
          <w:rFonts w:eastAsia="TimesNewRomanPSMT"/>
        </w:rPr>
      </w:pPr>
      <w:bookmarkStart w:id="23" w:name="_Toc42783668"/>
      <w:bookmarkStart w:id="24" w:name="_Toc175761118"/>
      <w:r w:rsidRPr="00D676F3">
        <w:rPr>
          <w:rFonts w:eastAsia="TimesNewRomanPSMT"/>
        </w:rPr>
        <w:t>Последовательность строительства объекта, намечаемые этапы строительства</w:t>
      </w:r>
      <w:bookmarkEnd w:id="23"/>
      <w:bookmarkEnd w:id="24"/>
    </w:p>
    <w:p w14:paraId="4AE4C2EB" w14:textId="68A91421" w:rsidR="00E84083" w:rsidRPr="00D676F3" w:rsidRDefault="00E84083" w:rsidP="00E84083">
      <w:pPr>
        <w:rPr>
          <w:rFonts w:eastAsia="TimesNewRomanPSMT"/>
        </w:rPr>
      </w:pPr>
      <w:r w:rsidRPr="00D676F3">
        <w:rPr>
          <w:rFonts w:eastAsia="TimesNewRomanPSMT"/>
        </w:rPr>
        <w:t xml:space="preserve">Требуемое время для выполнения </w:t>
      </w:r>
      <w:r w:rsidR="009C00EF" w:rsidRPr="00D676F3">
        <w:rPr>
          <w:rFonts w:eastAsia="TimesNewRomanPSMT"/>
        </w:rPr>
        <w:t>монтажа</w:t>
      </w:r>
      <w:r w:rsidRPr="00D676F3">
        <w:rPr>
          <w:rFonts w:eastAsia="TimesNewRomanPSMT"/>
        </w:rPr>
        <w:t xml:space="preserve"> составляе</w:t>
      </w:r>
      <w:r w:rsidR="00470C1D" w:rsidRPr="00D676F3">
        <w:rPr>
          <w:rFonts w:eastAsia="TimesNewRomanPSMT"/>
        </w:rPr>
        <w:t>т</w:t>
      </w:r>
      <w:r w:rsidRPr="00D676F3">
        <w:rPr>
          <w:rFonts w:eastAsia="TimesNewRomanPSMT"/>
        </w:rPr>
        <w:t xml:space="preserve"> </w:t>
      </w:r>
      <w:r w:rsidR="009C00EF" w:rsidRPr="00D676F3">
        <w:rPr>
          <w:rFonts w:eastAsia="TimesNewRomanPSMT"/>
        </w:rPr>
        <w:t>1</w:t>
      </w:r>
      <w:r w:rsidR="00165973" w:rsidRPr="00D676F3">
        <w:rPr>
          <w:rFonts w:eastAsia="TimesNewRomanPSMT"/>
        </w:rPr>
        <w:t>-2</w:t>
      </w:r>
      <w:r w:rsidRPr="00D676F3">
        <w:rPr>
          <w:rFonts w:eastAsia="TimesNewRomanPSMT"/>
        </w:rPr>
        <w:t xml:space="preserve"> месяц</w:t>
      </w:r>
      <w:r w:rsidR="00165973" w:rsidRPr="00D676F3">
        <w:rPr>
          <w:rFonts w:eastAsia="TimesNewRomanPSMT"/>
        </w:rPr>
        <w:t>а</w:t>
      </w:r>
      <w:r w:rsidRPr="00D676F3">
        <w:rPr>
          <w:rFonts w:eastAsia="TimesNewRomanPSMT"/>
        </w:rPr>
        <w:t>.</w:t>
      </w:r>
    </w:p>
    <w:p w14:paraId="6F784CAE" w14:textId="456B5BFE" w:rsidR="00247BE0" w:rsidRPr="00D676F3" w:rsidRDefault="00E84083" w:rsidP="00D85152">
      <w:pPr>
        <w:rPr>
          <w:rFonts w:eastAsia="TimesNewRomanPSMT"/>
        </w:rPr>
      </w:pPr>
      <w:r w:rsidRPr="00D676F3">
        <w:rPr>
          <w:rFonts w:eastAsia="TimesNewRomanPSMT"/>
        </w:rPr>
        <w:t>Предполагаемый срок в</w:t>
      </w:r>
      <w:r w:rsidR="009C00EF" w:rsidRPr="00D676F3">
        <w:rPr>
          <w:rFonts w:eastAsia="TimesNewRomanPSMT"/>
        </w:rPr>
        <w:t>в</w:t>
      </w:r>
      <w:r w:rsidRPr="00D676F3">
        <w:rPr>
          <w:rFonts w:eastAsia="TimesNewRomanPSMT"/>
        </w:rPr>
        <w:t xml:space="preserve">ода в эксплуатацию – </w:t>
      </w:r>
      <w:r w:rsidR="00511A07" w:rsidRPr="002640D7">
        <w:rPr>
          <w:rFonts w:eastAsia="TimesNewRomanPSMT"/>
        </w:rPr>
        <w:t xml:space="preserve">{{ </w:t>
      </w:r>
      <w:r w:rsidR="00511A07">
        <w:rPr>
          <w:rFonts w:eastAsia="TimesNewRomanPSMT"/>
          <w:lang w:val="en-US"/>
        </w:rPr>
        <w:t>god</w:t>
      </w:r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vvoda</w:t>
      </w:r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v</w:t>
      </w:r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ekspl</w:t>
      </w:r>
      <w:r w:rsidR="00511A07" w:rsidRPr="002640D7">
        <w:rPr>
          <w:rFonts w:eastAsia="TimesNewRomanPSMT"/>
        </w:rPr>
        <w:t xml:space="preserve"> }}</w:t>
      </w:r>
      <w:r w:rsidRPr="00D676F3">
        <w:rPr>
          <w:rFonts w:eastAsia="TimesNewRomanPSMT"/>
        </w:rPr>
        <w:t xml:space="preserve"> год.</w:t>
      </w:r>
    </w:p>
    <w:p w14:paraId="5762221C" w14:textId="008AFD78" w:rsidR="00E84083" w:rsidRPr="00D676F3" w:rsidRDefault="00E84083" w:rsidP="00E84083">
      <w:pPr>
        <w:pStyle w:val="10"/>
        <w:rPr>
          <w:rFonts w:eastAsia="TimesNewRomanPSMT"/>
        </w:rPr>
      </w:pPr>
      <w:bookmarkStart w:id="25" w:name="_Toc42783669"/>
      <w:bookmarkStart w:id="26" w:name="_Toc175761119"/>
      <w:r w:rsidRPr="00D676F3">
        <w:rPr>
          <w:rFonts w:eastAsia="TimesNewRomanPSMT"/>
        </w:rPr>
        <w:t>Принципиальные решения, обеспечивающие надежность объекта</w:t>
      </w:r>
      <w:bookmarkEnd w:id="25"/>
      <w:bookmarkEnd w:id="26"/>
    </w:p>
    <w:p w14:paraId="0696181E" w14:textId="20AED57C" w:rsidR="00C43B1F" w:rsidRPr="00D676F3" w:rsidRDefault="009C78E1" w:rsidP="009C78E1">
      <w:pPr>
        <w:pStyle w:val="30"/>
        <w:numPr>
          <w:ilvl w:val="0"/>
          <w:numId w:val="0"/>
        </w:numPr>
        <w:ind w:left="1854"/>
      </w:pPr>
      <w:bookmarkStart w:id="27" w:name="_Toc175761120"/>
      <w:r w:rsidRPr="00D676F3">
        <w:t xml:space="preserve">13.1. </w:t>
      </w:r>
      <w:r w:rsidR="00C43B1F" w:rsidRPr="00D676F3">
        <w:t>Расчет нагрузок</w:t>
      </w:r>
      <w:bookmarkEnd w:id="27"/>
    </w:p>
    <w:p w14:paraId="6AC36077" w14:textId="090A3A23" w:rsidR="009C00EF" w:rsidRPr="00D676F3" w:rsidRDefault="00E84083" w:rsidP="00821677">
      <w:pPr>
        <w:ind w:firstLine="709"/>
      </w:pPr>
      <w:r w:rsidRPr="00D676F3">
        <w:t xml:space="preserve">В </w:t>
      </w:r>
      <w:r w:rsidR="009C00EF" w:rsidRPr="00D676F3">
        <w:t xml:space="preserve">составе защитного объекта применяются </w:t>
      </w:r>
      <w:r w:rsidR="006F6957" w:rsidRPr="00D676F3">
        <w:t>металлоконструкции</w:t>
      </w:r>
      <w:r w:rsidR="009C00EF" w:rsidRPr="00D676F3">
        <w:t xml:space="preserve">, которые выдерживают расчетные нагрузки от </w:t>
      </w:r>
      <w:r w:rsidR="006F6957" w:rsidRPr="00D676F3">
        <w:t xml:space="preserve">ветра, веса снега и гололеда, а также динамические нагрузки при воздействии на них ударной нагрузки от летящих </w:t>
      </w:r>
      <w:r w:rsidR="006F6957" w:rsidRPr="00D676F3">
        <w:lastRenderedPageBreak/>
        <w:t>БпЛА</w:t>
      </w:r>
      <w:r w:rsidR="009C00EF" w:rsidRPr="00D676F3">
        <w:t>.</w:t>
      </w:r>
    </w:p>
    <w:p w14:paraId="6CD4142A" w14:textId="40221724" w:rsidR="00384412" w:rsidRPr="00D676F3" w:rsidRDefault="00384412" w:rsidP="00384412">
      <w:r w:rsidRPr="00D676F3">
        <w:t>Нагрузки, воздействующие на строительные конструкции, в зависимости от продолжительности действия подразделяются на постоянные и временные (длительные, кратковременные, особые).</w:t>
      </w:r>
    </w:p>
    <w:p w14:paraId="1F168A4B" w14:textId="77777777" w:rsidR="00384412" w:rsidRPr="00D676F3" w:rsidRDefault="00384412" w:rsidP="00384412">
      <w:r w:rsidRPr="00D676F3">
        <w:t>К постоянным нагрузкам относятся:</w:t>
      </w:r>
    </w:p>
    <w:p w14:paraId="3EC41C9D" w14:textId="19F68643" w:rsidR="00384412" w:rsidRPr="00D676F3" w:rsidRDefault="00384412" w:rsidP="00384412">
      <w:r w:rsidRPr="00D676F3">
        <w:t>собственный вес тросов, строительных конструкций, линейной арматуры; тяжение тросов при среднегодовой температуре и отсутствии ветра и гололеда; воздействие предварительного напряжения конструкций, а также нагрузки от давления воды на фундаменты в руслах рек.</w:t>
      </w:r>
    </w:p>
    <w:p w14:paraId="048A83D0" w14:textId="77777777" w:rsidR="00384412" w:rsidRPr="00D676F3" w:rsidRDefault="00384412" w:rsidP="00384412">
      <w:r w:rsidRPr="00D676F3">
        <w:t>К длительным нагрузкам относятся:</w:t>
      </w:r>
    </w:p>
    <w:p w14:paraId="50EF6EB2" w14:textId="77777777" w:rsidR="00384412" w:rsidRPr="00D676F3" w:rsidRDefault="00384412" w:rsidP="00384412">
      <w:r w:rsidRPr="00D676F3">
        <w:t>нагрузки, создаваемые воздействием неравномерных деформаций оснований, не сопровождающихся изменением структуры грунта, а также воздействием усадки и ползучести бетона.</w:t>
      </w:r>
    </w:p>
    <w:p w14:paraId="0C767BFB" w14:textId="77777777" w:rsidR="00384412" w:rsidRPr="00D676F3" w:rsidRDefault="00384412" w:rsidP="00384412">
      <w:r w:rsidRPr="00D676F3">
        <w:t>К кратковременным нагрузкам относятся:</w:t>
      </w:r>
    </w:p>
    <w:p w14:paraId="387F1371" w14:textId="15A4DC43" w:rsidR="00384412" w:rsidRPr="00D676F3" w:rsidRDefault="00384412" w:rsidP="00384412">
      <w:r w:rsidRPr="00D676F3">
        <w:t>давление ветра на тросы и опоры - свободные от гололеда и покрытые гололедом; вес отложений гололеда на тросах, опорах; тяжение тросов сверх их значений при среднегодовой температуре; нагрузки от давления воды на опоры и фундаменты в поймах рек и от давления льда; нагрузки, возникающие при изготовлении и перевозке конструкций, а также при монтаже строительных конструкций, проводов и тросов.</w:t>
      </w:r>
    </w:p>
    <w:p w14:paraId="7E19A5EC" w14:textId="77777777" w:rsidR="00384412" w:rsidRPr="00D676F3" w:rsidRDefault="00384412" w:rsidP="00384412">
      <w:r w:rsidRPr="00D676F3">
        <w:t>К особым нагрузкам относятся:</w:t>
      </w:r>
    </w:p>
    <w:p w14:paraId="38FF40B3" w14:textId="1F8D13CD" w:rsidR="00384412" w:rsidRPr="00D676F3" w:rsidRDefault="00384412" w:rsidP="00384412">
      <w:r w:rsidRPr="00D55F78">
        <w:t>нагрузки</w:t>
      </w:r>
      <w:r w:rsidR="005F76B0" w:rsidRPr="00D55F78">
        <w:t xml:space="preserve"> </w:t>
      </w:r>
      <w:r w:rsidRPr="00D55F78">
        <w:t xml:space="preserve">возникающие </w:t>
      </w:r>
      <w:r w:rsidR="005F76B0" w:rsidRPr="00D55F78">
        <w:t xml:space="preserve">при ударе </w:t>
      </w:r>
      <w:r w:rsidR="000A13F0" w:rsidRPr="00D55F78">
        <w:t>от летящих БпЛА.</w:t>
      </w:r>
    </w:p>
    <w:p w14:paraId="01C2155C" w14:textId="57CEEC65" w:rsidR="006F6957" w:rsidRPr="00D676F3" w:rsidRDefault="00384412" w:rsidP="006622BB">
      <w:r w:rsidRPr="00D676F3">
        <w:t xml:space="preserve">Нагрузки на опору от тросов определяются соответствии с </w:t>
      </w:r>
      <w:r w:rsidR="006622BB">
        <w:t>СП 20.13330.2016 «Нагрузки и воздействия»</w:t>
      </w:r>
    </w:p>
    <w:p w14:paraId="073A19F1" w14:textId="3B48B674" w:rsidR="00656F9E" w:rsidRPr="00DC7F90" w:rsidRDefault="00F207F6" w:rsidP="00172318">
      <w:r w:rsidRPr="00605B5D">
        <w:t>Защитные</w:t>
      </w:r>
      <w:r w:rsidR="006F6957" w:rsidRPr="00605B5D">
        <w:t xml:space="preserve"> конструкции</w:t>
      </w:r>
      <w:r w:rsidR="006F6957">
        <w:t xml:space="preserve"> рассчитаны на применение в климатических условиях, приведенных в таблице </w:t>
      </w:r>
      <w:r w:rsidR="006F6957" w:rsidRPr="00862B80">
        <w:t>1.</w:t>
      </w:r>
    </w:p>
    <w:p w14:paraId="5E0E1C5E" w14:textId="21CF57F0" w:rsidR="006F6957" w:rsidRPr="00862B80" w:rsidRDefault="006F6957" w:rsidP="006F6957">
      <w:pPr>
        <w:autoSpaceDE w:val="0"/>
        <w:autoSpaceDN w:val="0"/>
        <w:adjustRightInd w:val="0"/>
        <w:ind w:firstLine="0"/>
        <w:jc w:val="right"/>
        <w:rPr>
          <w:szCs w:val="24"/>
        </w:rPr>
      </w:pPr>
      <w:r w:rsidRPr="00F03194">
        <w:rPr>
          <w:szCs w:val="24"/>
        </w:rPr>
        <w:t>Таблица 1.</w:t>
      </w:r>
    </w:p>
    <w:tbl>
      <w:tblPr>
        <w:tblW w:w="936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1"/>
        <w:gridCol w:w="2127"/>
        <w:gridCol w:w="1702"/>
      </w:tblGrid>
      <w:tr w:rsidR="00656F9E" w14:paraId="3AD68F1A" w14:textId="77777777" w:rsidTr="00C101FB">
        <w:trPr>
          <w:trHeight w:val="589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831D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bookmarkStart w:id="28" w:name="_Hlk173182814"/>
            <w:r>
              <w:rPr>
                <w:rFonts w:eastAsia="MS Mincho"/>
                <w:szCs w:val="24"/>
              </w:rPr>
              <w:t>Характеристика показателя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BE82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Значение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6C4C" w14:textId="77777777" w:rsidR="00656F9E" w:rsidRDefault="00656F9E" w:rsidP="00C101FB">
            <w:pPr>
              <w:autoSpaceDN w:val="0"/>
              <w:ind w:left="108"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Примечание</w:t>
            </w:r>
          </w:p>
        </w:tc>
      </w:tr>
      <w:tr w:rsidR="00656F9E" w:rsidRPr="00D871B2" w14:paraId="3E34D79E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BD1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lastRenderedPageBreak/>
              <w:t>Снеговой район</w:t>
            </w:r>
          </w:p>
          <w:p w14:paraId="392E5992" w14:textId="1DDD5643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веса снегового покрова, к</w:t>
            </w:r>
            <w:r w:rsidR="004F5581">
              <w:rPr>
                <w:rFonts w:eastAsia="MS Mincho"/>
                <w:szCs w:val="24"/>
              </w:rPr>
              <w:t>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90A9" w14:textId="17CCC988" w:rsidR="00F03194" w:rsidRPr="00F7322C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sp_ice_region }}</w:t>
            </w:r>
          </w:p>
          <w:p w14:paraId="1CCA67F5" w14:textId="77777777" w:rsid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snow_nagr</w:t>
            </w:r>
          </w:p>
          <w:p w14:paraId="51B6606E" w14:textId="1C02DD3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11D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:rsidRPr="00D871B2" w14:paraId="11001DD3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995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Ветровой район</w:t>
            </w:r>
          </w:p>
          <w:p w14:paraId="2546BF39" w14:textId="77777777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ветрового давления, кПа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EA87" w14:textId="48D48E9B" w:rsidR="00F03194" w:rsidRPr="00CE0783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sp_wind_region }}</w:t>
            </w:r>
          </w:p>
          <w:p w14:paraId="2BBB3097" w14:textId="77951A5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wind_nagr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D99C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14:paraId="3FCF0772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F88A" w14:textId="77777777" w:rsidR="00656F9E" w:rsidRPr="00E07A56" w:rsidRDefault="00656F9E" w:rsidP="00C101FB">
            <w:pPr>
              <w:autoSpaceDN w:val="0"/>
              <w:ind w:firstLine="0"/>
              <w:rPr>
                <w:rFonts w:eastAsia="MS Mincho"/>
                <w:szCs w:val="24"/>
                <w:vertAlign w:val="superscript"/>
              </w:rPr>
            </w:pPr>
            <w:r>
              <w:rPr>
                <w:rFonts w:eastAsia="MS Mincho"/>
                <w:szCs w:val="24"/>
              </w:rPr>
              <w:t>Минимальная температура,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9BD1" w14:textId="0F694E8B" w:rsidR="00656F9E" w:rsidRPr="00757416" w:rsidRDefault="00757416" w:rsidP="00757416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{{ min_temp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C4F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4CD32079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4EB4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Максимальная температура,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1D65" w14:textId="79EDD3C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r>
              <w:rPr>
                <w:rFonts w:eastAsia="MS Mincho"/>
                <w:szCs w:val="24"/>
                <w:lang w:val="en-US"/>
              </w:rPr>
              <w:t>{{ max_temp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628A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5A6D669A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A1B7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Гололедный район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C891" w14:textId="13C9DCE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r w:rsidRPr="00832960">
              <w:rPr>
                <w:rFonts w:eastAsia="MS Mincho"/>
                <w:szCs w:val="24"/>
                <w:lang w:val="en-US"/>
              </w:rPr>
              <w:t xml:space="preserve">{{ </w:t>
            </w:r>
            <w:r>
              <w:rPr>
                <w:rFonts w:eastAsia="MS Mincho"/>
                <w:szCs w:val="24"/>
                <w:lang w:val="en-US"/>
              </w:rPr>
              <w:t>golol_rayon</w:t>
            </w:r>
            <w:r w:rsidRPr="00832960"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2969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bookmarkEnd w:id="28"/>
    </w:tbl>
    <w:p w14:paraId="3C4C611F" w14:textId="77777777" w:rsidR="00A03939" w:rsidRDefault="00A03939" w:rsidP="006F6957"/>
    <w:p w14:paraId="601A1E72" w14:textId="2369DEC7" w:rsidR="006F6957" w:rsidRPr="00387712" w:rsidRDefault="006F6957" w:rsidP="006F6957">
      <w:r w:rsidRPr="00387712">
        <w:t xml:space="preserve">Климатические характеристики </w:t>
      </w:r>
      <w:r>
        <w:t>принимаются</w:t>
      </w:r>
      <w:r w:rsidRPr="00387712">
        <w:t xml:space="preserve"> в соответствии с </w:t>
      </w:r>
      <w:r w:rsidR="00DF15FB" w:rsidRPr="00D55F78">
        <w:t>технической документацией</w:t>
      </w:r>
      <w:r w:rsidRPr="00D55F78">
        <w:t xml:space="preserve">, Заданием на </w:t>
      </w:r>
      <w:r w:rsidR="00DF15FB" w:rsidRPr="00D55F78">
        <w:t>разработку технической документации</w:t>
      </w:r>
      <w:r w:rsidRPr="00387712">
        <w:t xml:space="preserve"> и действующей нормативно-технической документацией.</w:t>
      </w:r>
    </w:p>
    <w:p w14:paraId="650EDCAB" w14:textId="2ED415DA" w:rsidR="006F6957" w:rsidRPr="005A6285" w:rsidRDefault="006F6957" w:rsidP="006F6957">
      <w:r w:rsidRPr="00387712">
        <w:t xml:space="preserve">При расчете учитываются климатические условия - ветровое давление, толщина стенки </w:t>
      </w:r>
      <w:r w:rsidRPr="005A6285">
        <w:t>гололеда,</w:t>
      </w:r>
      <w:r w:rsidR="006622BB">
        <w:t xml:space="preserve"> вес снегового покрова,</w:t>
      </w:r>
      <w:r w:rsidRPr="005A6285">
        <w:t xml:space="preserve"> температура воздуха, интенсивность грозовой деятельности.</w:t>
      </w:r>
    </w:p>
    <w:p w14:paraId="2F4F34D1" w14:textId="77777777" w:rsidR="00384412" w:rsidRPr="005A6285" w:rsidRDefault="00384412" w:rsidP="00384412"/>
    <w:p w14:paraId="3ED59111" w14:textId="334CCCAD" w:rsidR="00384412" w:rsidRPr="005A6285" w:rsidRDefault="0080064E" w:rsidP="00225B1E">
      <w:r w:rsidRPr="005A6285">
        <w:t>Методика</w:t>
      </w:r>
      <w:r w:rsidR="00384412" w:rsidRPr="005A6285">
        <w:t xml:space="preserve"> расчета нагрузок </w:t>
      </w:r>
      <w:r w:rsidRPr="005A6285">
        <w:t>при воздействии на них ударной нагрузки от летящих БпЛА приведена в Приложении А</w:t>
      </w:r>
      <w:r w:rsidR="00D676F3" w:rsidRPr="005A6285">
        <w:t xml:space="preserve"> </w:t>
      </w:r>
      <w:r w:rsidR="00D676F3" w:rsidRPr="00BC01DA">
        <w:t>тома «</w:t>
      </w:r>
      <w:r w:rsidR="00BC01DA" w:rsidRPr="00BC01DA">
        <w:t xml:space="preserve">{{ </w:t>
      </w:r>
      <w:r w:rsidR="00BC01DA" w:rsidRPr="00BC01DA">
        <w:rPr>
          <w:lang w:val="en-US"/>
        </w:rPr>
        <w:t>project</w:t>
      </w:r>
      <w:r w:rsidR="00BC01DA" w:rsidRPr="00BC01DA">
        <w:t>_</w:t>
      </w:r>
      <w:r w:rsidR="00BC01DA" w:rsidRPr="00BC01DA">
        <w:rPr>
          <w:lang w:val="en-US"/>
        </w:rPr>
        <w:t>code</w:t>
      </w:r>
      <w:r w:rsidR="00BC01DA" w:rsidRPr="00BC01DA">
        <w:t xml:space="preserve"> }}</w:t>
      </w:r>
      <w:r w:rsidR="00875FFB" w:rsidRPr="00BC01DA">
        <w:t>-КВП</w:t>
      </w:r>
      <w:r w:rsidR="00D676F3" w:rsidRPr="00BC01DA">
        <w:t>-ПЗ</w:t>
      </w:r>
      <w:r w:rsidR="00D676F3" w:rsidRPr="005A6285">
        <w:t>»</w:t>
      </w:r>
      <w:r w:rsidRPr="005A6285">
        <w:t>.</w:t>
      </w:r>
    </w:p>
    <w:p w14:paraId="26011855" w14:textId="77777777" w:rsidR="00225B1E" w:rsidRPr="005A6285" w:rsidRDefault="00225B1E" w:rsidP="00225B1E"/>
    <w:p w14:paraId="1E6C8D84" w14:textId="2AD36219" w:rsidR="000A319E" w:rsidRPr="005A6285" w:rsidRDefault="009C78E1" w:rsidP="009C78E1">
      <w:pPr>
        <w:pStyle w:val="30"/>
        <w:numPr>
          <w:ilvl w:val="0"/>
          <w:numId w:val="0"/>
        </w:numPr>
        <w:ind w:left="1854"/>
      </w:pPr>
      <w:bookmarkStart w:id="29" w:name="_Toc175761121"/>
      <w:r w:rsidRPr="005A6285">
        <w:t xml:space="preserve">13.2. </w:t>
      </w:r>
      <w:r w:rsidR="00C43B1F" w:rsidRPr="005A6285">
        <w:t>Расчет металлоконструкций</w:t>
      </w:r>
      <w:bookmarkEnd w:id="29"/>
    </w:p>
    <w:p w14:paraId="2F9C1CC4" w14:textId="13B6FDC0" w:rsidR="00225B1E" w:rsidRPr="005A6285" w:rsidRDefault="00225B1E" w:rsidP="00BB2DC9">
      <w:pPr>
        <w:rPr>
          <w:b/>
          <w:bCs/>
        </w:rPr>
      </w:pPr>
      <w:r w:rsidRPr="005A6285">
        <w:rPr>
          <w:b/>
          <w:bCs/>
        </w:rPr>
        <w:t>Расчетные положения</w:t>
      </w:r>
    </w:p>
    <w:p w14:paraId="052104CF" w14:textId="0756FFB3" w:rsidR="00225B1E" w:rsidRDefault="00BB2DC9" w:rsidP="00BB2DC9">
      <w:r w:rsidRPr="005A6285">
        <w:t>Расчет металлоконструкций проведен по деформированной</w:t>
      </w:r>
      <w:r w:rsidRPr="00862B80">
        <w:t xml:space="preserve"> схеме: с учетом дополнительных усилий (изгибающих моментов), возникающих от весовых нагрузок при деформациях стойки опоры.</w:t>
      </w:r>
    </w:p>
    <w:p w14:paraId="5E2DBD3D" w14:textId="5EC23211" w:rsidR="00225B1E" w:rsidRDefault="00225B1E" w:rsidP="00BB2DC9">
      <w:r w:rsidRPr="00225B1E">
        <w:t>Расчет выполнен по методу предельных состояний.</w:t>
      </w:r>
    </w:p>
    <w:p w14:paraId="122AE9C9" w14:textId="7E564B61" w:rsidR="00225B1E" w:rsidRPr="005A6285" w:rsidRDefault="00225B1E" w:rsidP="00225B1E">
      <w:r>
        <w:lastRenderedPageBreak/>
        <w:t xml:space="preserve">Предельные состояния, по которым производится расчет металлоконструкций, </w:t>
      </w:r>
      <w:r w:rsidRPr="005A6285">
        <w:t>подразделяются на две группы.</w:t>
      </w:r>
    </w:p>
    <w:p w14:paraId="13577D1E" w14:textId="77777777" w:rsidR="00225B1E" w:rsidRPr="005A6285" w:rsidRDefault="00225B1E" w:rsidP="00225B1E">
      <w:r w:rsidRPr="005A6285">
        <w:t>Первая группа включает предельные состояния, которые ведут к потере несущей способности элементов или к полной непригодности их в эксплуатации, т. е. к их разрушению любого характера. К этой группе относятся состояния при наибольших внешних нагрузках и при низшей температуре, т. е. при условиях, которые могут привести к наибольшим изгибающим или крутящим моментам на опоры, наибольшим сжимающим или растягивающим усилиям на опоры и фундаменты.</w:t>
      </w:r>
    </w:p>
    <w:p w14:paraId="1E67AB1D" w14:textId="130F329F" w:rsidR="00225B1E" w:rsidRPr="005A6285" w:rsidRDefault="00225B1E" w:rsidP="00225B1E">
      <w:r w:rsidRPr="005A6285">
        <w:t>Вторая группа включает предельные состояния, при которых возникают недопустимые деформации, перемещения или отклонения элементов, нарушающие нормальную эксплуатацию, к этой группе относятся состояния при наибольших прогибах.</w:t>
      </w:r>
    </w:p>
    <w:p w14:paraId="0A1C2864" w14:textId="4755BE4F" w:rsidR="00225B1E" w:rsidRPr="005A6285" w:rsidRDefault="00225B1E" w:rsidP="00225B1E">
      <w:r w:rsidRPr="005A6285">
        <w:t>Метод расчета по предельным состояниям имеет целью не допускать, с определенной вероятностью, наступления предельных состояний первой и второй групп при эксплуатации, а также первой группы при производстве работ по сооружению конструкций.</w:t>
      </w:r>
    </w:p>
    <w:p w14:paraId="512621D5" w14:textId="0B20E0A6" w:rsidR="00225B1E" w:rsidRPr="005A6285" w:rsidRDefault="00225B1E" w:rsidP="00225B1E">
      <w:r w:rsidRPr="005A6285">
        <w:t>Металлоконструкции рассчитываются на сочетания расчетных нагрузок нормальных режимов по первой и второй группам предельных состояний. Расчет на прочность и устойчивость производится на нагрузки первой группы предельных состояний. Расчет на выносливость и по деформациям производится на нагрузки второй группы предельных состояний.</w:t>
      </w:r>
    </w:p>
    <w:p w14:paraId="1756F228" w14:textId="19571747" w:rsidR="00BB2DC9" w:rsidRPr="005A6285" w:rsidRDefault="00BB2DC9" w:rsidP="00BB2DC9">
      <w:r w:rsidRPr="005A6285">
        <w:t>Расчет производится в соответствии с СП 16.13330.2017.</w:t>
      </w:r>
    </w:p>
    <w:p w14:paraId="08DBD1D5" w14:textId="77777777" w:rsidR="00BB2DC9" w:rsidRPr="005A6285" w:rsidRDefault="00BB2DC9" w:rsidP="00BB2DC9">
      <w:r w:rsidRPr="005A6285">
        <w:t>Геометрическое моделирование выполнялось в ВК Structure CAD.</w:t>
      </w:r>
    </w:p>
    <w:p w14:paraId="740D83AF" w14:textId="77777777" w:rsidR="00BB2DC9" w:rsidRPr="005A6285" w:rsidRDefault="00BB2DC9" w:rsidP="00BB2DC9">
      <w:r w:rsidRPr="005A6285">
        <w:t>Габариты и размеры поперечных сечений несущих элементов принимались согласно чертежам марки КМ.</w:t>
      </w:r>
    </w:p>
    <w:p w14:paraId="4581D054" w14:textId="77777777" w:rsidR="00BB2DC9" w:rsidRPr="005A6285" w:rsidRDefault="00BB2DC9" w:rsidP="00BB2DC9">
      <w:r w:rsidRPr="005A6285">
        <w:t>Идеализация модели заключалась в выделении основных элементов несущей системы сооружения и способов сопряжения.</w:t>
      </w:r>
    </w:p>
    <w:p w14:paraId="2021F4D1" w14:textId="1496AB37" w:rsidR="00BB2DC9" w:rsidRPr="005A6285" w:rsidRDefault="00BB2DC9" w:rsidP="00BB2DC9">
      <w:r w:rsidRPr="005A6285">
        <w:t xml:space="preserve">Из расчетных загружений были составлены расчетные комбинации загружений. Проверка прочности элементов выполнялась по расчетным </w:t>
      </w:r>
      <w:r w:rsidRPr="005A6285">
        <w:lastRenderedPageBreak/>
        <w:t>сочетаниям усилий.</w:t>
      </w:r>
    </w:p>
    <w:p w14:paraId="4D078FEB" w14:textId="095373DC" w:rsidR="0080064E" w:rsidRPr="005A6285" w:rsidRDefault="0080064E" w:rsidP="0080064E">
      <w:r w:rsidRPr="005A6285">
        <w:t>Для проверки несущей способности</w:t>
      </w:r>
      <w:r w:rsidR="00382537" w:rsidRPr="005A6285">
        <w:t xml:space="preserve"> металлоконструкций</w:t>
      </w:r>
      <w:r w:rsidRPr="005A6285">
        <w:t xml:space="preserve"> на заданные условия были выполнены следующие расчеты:</w:t>
      </w:r>
    </w:p>
    <w:p w14:paraId="607C074D" w14:textId="1A82C2EF" w:rsidR="0080064E" w:rsidRPr="005A6285" w:rsidRDefault="0080064E" w:rsidP="0080064E">
      <w:r w:rsidRPr="005A6285">
        <w:t xml:space="preserve">1. </w:t>
      </w:r>
      <w:r w:rsidR="005956F4" w:rsidRPr="005A6285">
        <w:t xml:space="preserve">Расчет ветровой нагрузки. Ветровая </w:t>
      </w:r>
      <w:r w:rsidRPr="005A6285">
        <w:t xml:space="preserve">нагрузка на конструкцию определяется согласно </w:t>
      </w:r>
      <w:r w:rsidR="006622BB">
        <w:t>п.11.1.8 «СП 20.13330.2016 Нагрузки и воздействия»</w:t>
      </w:r>
      <w:r w:rsidRPr="005A6285">
        <w:t>.</w:t>
      </w:r>
    </w:p>
    <w:p w14:paraId="6A846D09" w14:textId="16FC51B7" w:rsidR="0080064E" w:rsidRPr="005A6285" w:rsidRDefault="0080064E" w:rsidP="0080064E">
      <w:r w:rsidRPr="005A6285">
        <w:t xml:space="preserve">2. Расчет </w:t>
      </w:r>
      <w:r w:rsidR="005F76B0">
        <w:t>квазистатических</w:t>
      </w:r>
      <w:r w:rsidRPr="005A6285">
        <w:t xml:space="preserve"> нагрузок </w:t>
      </w:r>
      <w:r w:rsidR="00382537" w:rsidRPr="005A6285">
        <w:t>при воздействии на них ударной нагрузки от летящих БпЛА.</w:t>
      </w:r>
    </w:p>
    <w:p w14:paraId="068B6C6C" w14:textId="63756DDC" w:rsidR="00382537" w:rsidRPr="00D05E58" w:rsidRDefault="0080064E" w:rsidP="00EB3CA3">
      <w:pPr>
        <w:rPr>
          <w:strike/>
        </w:rPr>
      </w:pPr>
      <w:r w:rsidRPr="005A6285">
        <w:t xml:space="preserve">3. Расчеты несущей способности элементов по первой (по прочности и устойчивости) и второй (по деформативности) группам предельных состояний. </w:t>
      </w:r>
      <w:r w:rsidR="00495691" w:rsidRPr="005A6285">
        <w:t>Конструкция</w:t>
      </w:r>
      <w:r w:rsidRPr="005A6285">
        <w:t xml:space="preserve"> рассчитана в специализированном программном комплексе.</w:t>
      </w:r>
    </w:p>
    <w:p w14:paraId="51B9C8A5" w14:textId="77777777" w:rsidR="00BB2DC9" w:rsidRPr="000532E4" w:rsidRDefault="00BB2DC9" w:rsidP="00BB2DC9"/>
    <w:p w14:paraId="5F535029" w14:textId="76DC24C8" w:rsidR="00BB2DC9" w:rsidRPr="00225B1E" w:rsidRDefault="00BB2DC9" w:rsidP="00BB2DC9">
      <w:pPr>
        <w:rPr>
          <w:b/>
          <w:bCs/>
        </w:rPr>
      </w:pPr>
      <w:r w:rsidRPr="00225B1E">
        <w:rPr>
          <w:b/>
          <w:bCs/>
        </w:rPr>
        <w:t>Краткое описание методики расчета</w:t>
      </w:r>
      <w:r w:rsidR="00382537">
        <w:rPr>
          <w:b/>
          <w:bCs/>
        </w:rPr>
        <w:t xml:space="preserve"> несущей способности</w:t>
      </w:r>
    </w:p>
    <w:p w14:paraId="1A371627" w14:textId="77777777" w:rsidR="00BB2DC9" w:rsidRDefault="00BB2DC9" w:rsidP="00BB2DC9">
      <w: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 и присоединенных к узлам.</w:t>
      </w:r>
    </w:p>
    <w:p w14:paraId="4E59A72A" w14:textId="77777777" w:rsidR="00BB2DC9" w:rsidRDefault="00BB2DC9" w:rsidP="00BB2DC9">
      <w:r>
        <w:t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</w:t>
      </w:r>
    </w:p>
    <w:p w14:paraId="606EDDA8" w14:textId="77777777" w:rsidR="00BB2DC9" w:rsidRDefault="00BB2DC9" w:rsidP="00BB2DC9">
      <w:r>
        <w:t>Узел в расчетной схеме метода перемещений представляется в виде абсолютно жесткого тела исчезающемалых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– тремя линейными смещениями и тремя углами поворота.</w:t>
      </w:r>
    </w:p>
    <w:p w14:paraId="183A6959" w14:textId="77777777" w:rsidR="00BB2DC9" w:rsidRDefault="00BB2DC9" w:rsidP="00BB2DC9">
      <w:r>
        <w:t xml:space="preserve">Все узлы и элементы расчетной схемы нумеруются. Номера, присвоенные </w:t>
      </w:r>
      <w:r>
        <w:lastRenderedPageBreak/>
        <w:t>им, следует трактовать только, как имена, которые позволяют делать необходимые ссылки.</w:t>
      </w:r>
    </w:p>
    <w:p w14:paraId="13E843B7" w14:textId="77777777" w:rsidR="00BB2DC9" w:rsidRDefault="00BB2DC9" w:rsidP="00BB2DC9">
      <w:r>
        <w:t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- основные неизвестные метода перемещений.</w:t>
      </w:r>
    </w:p>
    <w:p w14:paraId="507A88CA" w14:textId="77777777" w:rsidR="00BB2DC9" w:rsidRDefault="00BB2DC9" w:rsidP="00BB2DC9">
      <w:r>
        <w:t>В общем случае в пространственных конструкциях в узле могут присутствовать все</w:t>
      </w:r>
    </w:p>
    <w:p w14:paraId="07DE87E6" w14:textId="77777777" w:rsidR="00BB2DC9" w:rsidRDefault="00BB2DC9" w:rsidP="00BB2DC9">
      <w:r>
        <w:t>шесть перемещений:</w:t>
      </w:r>
    </w:p>
    <w:p w14:paraId="7F104636" w14:textId="77777777" w:rsidR="00BB2DC9" w:rsidRDefault="00BB2DC9" w:rsidP="00BB2DC9">
      <w:r>
        <w:t>1 - линейное перемещение вдоль оси X;</w:t>
      </w:r>
    </w:p>
    <w:p w14:paraId="2E6286A5" w14:textId="77777777" w:rsidR="00BB2DC9" w:rsidRDefault="00BB2DC9" w:rsidP="00BB2DC9">
      <w:r>
        <w:t>2 - линейное перемещение вдоль оси Y;</w:t>
      </w:r>
    </w:p>
    <w:p w14:paraId="14D439B1" w14:textId="77777777" w:rsidR="00BB2DC9" w:rsidRDefault="00BB2DC9" w:rsidP="00BB2DC9">
      <w:r>
        <w:t>3 - линейное перемещение вдоль оси Z;</w:t>
      </w:r>
    </w:p>
    <w:p w14:paraId="2CB5F54C" w14:textId="77777777" w:rsidR="00BB2DC9" w:rsidRDefault="00BB2DC9" w:rsidP="00BB2DC9">
      <w:r>
        <w:t>4 - угол поворота с вектором вдоль оси X (поворот вокруг оси X);</w:t>
      </w:r>
    </w:p>
    <w:p w14:paraId="5B902EB6" w14:textId="77777777" w:rsidR="00BB2DC9" w:rsidRDefault="00BB2DC9" w:rsidP="00BB2DC9">
      <w:r>
        <w:t>5 - угол поворота с вектором вдоль оси Y (поворот вокруг оси Y);</w:t>
      </w:r>
    </w:p>
    <w:p w14:paraId="455CEE9C" w14:textId="77777777" w:rsidR="00BB2DC9" w:rsidRDefault="00BB2DC9" w:rsidP="00BB2DC9">
      <w:r>
        <w:t>6 - угол поворота с вектором вдоль оси Z (поворот вокруг оси Z).</w:t>
      </w:r>
    </w:p>
    <w:p w14:paraId="193A9F21" w14:textId="77777777" w:rsidR="00BB2DC9" w:rsidRDefault="00BB2DC9" w:rsidP="00BB2DC9">
      <w:r>
        <w:t>Нумерация перемещений в узле (степеней свободы), представленная выше, используется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</w:t>
      </w:r>
    </w:p>
    <w:p w14:paraId="78F78143" w14:textId="77777777" w:rsidR="00BB2DC9" w:rsidRDefault="00BB2DC9" w:rsidP="00BB2DC9">
      <w:r>
        <w:t>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 (h/L)k, где h — максимальный шаг сетки; L — характерный размер области. Скорость уменьшения ошибки приближенного результата (скорость сходимости) определяется показателем степени k, который имеет разное значение для перемещений и различных компонент внутренних усилий (напряжений).</w:t>
      </w:r>
    </w:p>
    <w:p w14:paraId="4A26E418" w14:textId="77777777" w:rsidR="00BB2DC9" w:rsidRDefault="00BB2DC9" w:rsidP="00BB2DC9">
      <w:r>
        <w:lastRenderedPageBreak/>
        <w:t>Для описания расчетной схемы используются следующие декартовы системы координат:</w:t>
      </w:r>
    </w:p>
    <w:p w14:paraId="51095731" w14:textId="77777777" w:rsidR="00BB2DC9" w:rsidRDefault="00BB2DC9" w:rsidP="00BB2DC9">
      <w:r>
        <w:t>1) Глобальная правосторонняя система координат XYZ, связанная с расчетной схемой;</w:t>
      </w:r>
    </w:p>
    <w:p w14:paraId="6E62D0E9" w14:textId="77777777" w:rsidR="00BB2DC9" w:rsidRDefault="00BB2DC9" w:rsidP="00BB2DC9">
      <w:r>
        <w:t>2) Локальные правосторонние системы координат, связанные с каждым конечным элементом.</w:t>
      </w:r>
    </w:p>
    <w:p w14:paraId="5FF559E0" w14:textId="77777777" w:rsidR="00BB2DC9" w:rsidRDefault="00BB2DC9" w:rsidP="00BB2DC9">
      <w:r>
        <w:t>Тип схемы</w:t>
      </w:r>
    </w:p>
    <w:p w14:paraId="6285E17B" w14:textId="77777777" w:rsidR="00BB2DC9" w:rsidRDefault="00BB2DC9" w:rsidP="00BB2DC9">
      <w:r>
        <w:t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</w:t>
      </w:r>
    </w:p>
    <w:p w14:paraId="4528163B" w14:textId="77777777" w:rsidR="00BB2DC9" w:rsidRDefault="00BB2DC9" w:rsidP="00BB2DC9">
      <w:r>
        <w:t>Набор исходных данных</w:t>
      </w:r>
    </w:p>
    <w:p w14:paraId="2DE9BA83" w14:textId="77777777" w:rsidR="00BB2DC9" w:rsidRDefault="00BB2DC9" w:rsidP="00BB2DC9">
      <w:r>
        <w:t>Детальное описание расчетной схемы содержится в документе "Исходные данные", где представлены сведения о расчетной схеме.</w:t>
      </w:r>
    </w:p>
    <w:p w14:paraId="6BC9FE84" w14:textId="77777777" w:rsidR="00BB2DC9" w:rsidRDefault="00BB2DC9" w:rsidP="00BB2DC9"/>
    <w:p w14:paraId="7AA50EB3" w14:textId="77777777" w:rsidR="00BB2DC9" w:rsidRDefault="00BB2DC9" w:rsidP="00BB2DC9">
      <w:r>
        <w:t>Граничные условия</w:t>
      </w:r>
    </w:p>
    <w:p w14:paraId="2931E470" w14:textId="77777777" w:rsidR="00BB2DC9" w:rsidRDefault="00BB2DC9" w:rsidP="00BB2DC9">
      <w:r>
        <w:t>Возможные перемещения узлов конечно-элементной расчетной схемы ограничены внешними связями, запрещающими некоторые из этих перемещений.</w:t>
      </w:r>
    </w:p>
    <w:p w14:paraId="6DD10C02" w14:textId="77777777" w:rsidR="00BB2DC9" w:rsidRDefault="00BB2DC9" w:rsidP="00BB2DC9"/>
    <w:p w14:paraId="7A155674" w14:textId="77777777" w:rsidR="00BB2DC9" w:rsidRDefault="00BB2DC9" w:rsidP="00BB2DC9">
      <w:r>
        <w:t>Условия примыкания элементов к узлам</w:t>
      </w:r>
    </w:p>
    <w:p w14:paraId="1FA2A212" w14:textId="77777777" w:rsidR="00BB2DC9" w:rsidRDefault="00BB2DC9" w:rsidP="00BB2DC9">
      <w:r>
        <w:t>Точки примыкания конечного элемента к узлам (концевые сечения элементов) имеют одинаковые перемещения с указанными узлами.</w:t>
      </w:r>
    </w:p>
    <w:p w14:paraId="3D303ED1" w14:textId="77777777" w:rsidR="00BB2DC9" w:rsidRDefault="00BB2DC9" w:rsidP="00BB2DC9">
      <w:r>
        <w:t>Исключение составляют стержневые элементы, для которых предусмотрено наличие шарниров и/или ползунов, разрешающих угловые и/или линейные перемещения узлов и концевых сечений элементов относительно узлов расчетной схемы.</w:t>
      </w:r>
    </w:p>
    <w:p w14:paraId="2F7D5274" w14:textId="77777777" w:rsidR="00BB2DC9" w:rsidRDefault="00BB2DC9" w:rsidP="00BB2DC9"/>
    <w:p w14:paraId="7EE6AD31" w14:textId="77777777" w:rsidR="00BB2DC9" w:rsidRDefault="00BB2DC9" w:rsidP="00BB2DC9">
      <w:r>
        <w:t>Характеристики использованных типов конечных элементов</w:t>
      </w:r>
    </w:p>
    <w:p w14:paraId="728F25C3" w14:textId="77777777" w:rsidR="00BB2DC9" w:rsidRDefault="00BB2DC9" w:rsidP="00BB2DC9">
      <w:r>
        <w:t>В расчетную схему включены конечные элементы следующих типов.</w:t>
      </w:r>
    </w:p>
    <w:p w14:paraId="78A89881" w14:textId="77777777" w:rsidR="00BB2DC9" w:rsidRDefault="00BB2DC9" w:rsidP="00BB2DC9">
      <w:r>
        <w:lastRenderedPageBreak/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 X1 ориентирована вдоль стержня, а оси Y1 и Z1 — вдоль главных осей инерции поперечного сечения.</w:t>
      </w:r>
    </w:p>
    <w:p w14:paraId="76EF9801" w14:textId="77777777" w:rsidR="00BB2DC9" w:rsidRDefault="00BB2DC9" w:rsidP="00BB2DC9">
      <w:r>
        <w:t>К стержневым конечным элементам рассматриваемой расчетной схемы относятся следующие типы элементов:</w:t>
      </w:r>
    </w:p>
    <w:p w14:paraId="60A7440A" w14:textId="77777777" w:rsidR="00BB2DC9" w:rsidRDefault="00BB2DC9" w:rsidP="00BB2DC9">
      <w:r>
        <w:t>Элемент типа 5, который работает по пространственной схеме и воспринимает продольную силу N, изгибающие моменты Мy и Mz, поперечные силы Qz и Qy, а также крутящий момент Mk.</w:t>
      </w:r>
    </w:p>
    <w:p w14:paraId="0BEA2035" w14:textId="77777777" w:rsidR="00BB2DC9" w:rsidRDefault="00BB2DC9" w:rsidP="00BB2DC9">
      <w:r>
        <w:t>Результаты расчета</w:t>
      </w:r>
    </w:p>
    <w:p w14:paraId="2FE24C4C" w14:textId="77777777" w:rsidR="00BB2DC9" w:rsidRDefault="00BB2DC9" w:rsidP="00BB2DC9">
      <w:r>
        <w:t>В настоящем отчете результаты расчета представлены выборочно. Вся полученная в результате расчета информация хранится в электронном виде.</w:t>
      </w:r>
    </w:p>
    <w:p w14:paraId="6B8759A7" w14:textId="77777777" w:rsidR="00BB2DC9" w:rsidRDefault="00BB2DC9" w:rsidP="00BB2DC9">
      <w:r>
        <w:t>Перемещения</w:t>
      </w:r>
    </w:p>
    <w:p w14:paraId="5C0AA0B5" w14:textId="77777777" w:rsidR="00BB2DC9" w:rsidRDefault="00BB2DC9" w:rsidP="00BB2DC9">
      <w:r>
        <w:t>Правило знаков для перемещений</w:t>
      </w:r>
    </w:p>
    <w:p w14:paraId="1EC42F8D" w14:textId="77777777" w:rsidR="00BB2DC9" w:rsidRDefault="00BB2DC9" w:rsidP="00BB2DC9">
      <w:r>
        <w:t>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</w:t>
      </w:r>
    </w:p>
    <w:p w14:paraId="63AA8820" w14:textId="77777777" w:rsidR="00BB2DC9" w:rsidRDefault="00BB2DC9" w:rsidP="00BB2DC9"/>
    <w:p w14:paraId="6760E7FF" w14:textId="77777777" w:rsidR="00BB2DC9" w:rsidRDefault="00BB2DC9" w:rsidP="00BB2DC9">
      <w:r>
        <w:t>Усилия и напряжения</w:t>
      </w:r>
    </w:p>
    <w:p w14:paraId="0BB10F2F" w14:textId="77777777" w:rsidR="00BB2DC9" w:rsidRDefault="00BB2DC9" w:rsidP="00BB2DC9">
      <w:r>
        <w:t>Вычисленные значения усилий и напряжений в элементах от комбинаций загружений в отчете представлены выборочно.</w:t>
      </w:r>
    </w:p>
    <w:p w14:paraId="22A046FB" w14:textId="77777777" w:rsidR="00BB2DC9" w:rsidRDefault="00BB2DC9" w:rsidP="00BB2DC9">
      <w: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обьемных, осесимметричных и оболочечных элементов напряжения выводятся в центре тяжести элемента и при наличии запроса пользователя в узлах элемента.</w:t>
      </w:r>
    </w:p>
    <w:p w14:paraId="79CFDAE7" w14:textId="77777777" w:rsidR="00BB2DC9" w:rsidRDefault="00BB2DC9" w:rsidP="00BB2DC9">
      <w:r>
        <w:lastRenderedPageBreak/>
        <w:t>Правило знаков для усилий (напряжений)</w:t>
      </w:r>
    </w:p>
    <w:p w14:paraId="360DDA50" w14:textId="77777777" w:rsidR="00BB2DC9" w:rsidRDefault="00BB2DC9" w:rsidP="00BB2DC9">
      <w:r>
        <w:t>Правила знаков для усилий (напряжений) приняты следующими:</w:t>
      </w:r>
    </w:p>
    <w:p w14:paraId="4C7CF56B" w14:textId="77777777" w:rsidR="00BB2DC9" w:rsidRDefault="00BB2DC9" w:rsidP="00BB2DC9">
      <w:r>
        <w:t>Для стержневых элементов возможно наличие следующих усилий:</w:t>
      </w:r>
    </w:p>
    <w:p w14:paraId="70DFF936" w14:textId="77777777" w:rsidR="00BB2DC9" w:rsidRDefault="00BB2DC9" w:rsidP="00BB2DC9">
      <w:r>
        <w:t>N - продольная сила;</w:t>
      </w:r>
    </w:p>
    <w:p w14:paraId="5B6889AC" w14:textId="77777777" w:rsidR="00BB2DC9" w:rsidRDefault="00BB2DC9" w:rsidP="00BB2DC9">
      <w:r>
        <w:t>MKP - крутящий момент;</w:t>
      </w:r>
    </w:p>
    <w:p w14:paraId="54766B77" w14:textId="77777777" w:rsidR="00BB2DC9" w:rsidRDefault="00BB2DC9" w:rsidP="00BB2DC9">
      <w:r>
        <w:t>MY - изгибающий момент с вектором вдоль оси Y1;</w:t>
      </w:r>
    </w:p>
    <w:p w14:paraId="5E05A838" w14:textId="77777777" w:rsidR="00BB2DC9" w:rsidRDefault="00BB2DC9" w:rsidP="00BB2DC9">
      <w:r>
        <w:t>ΘZ - перерезывающая сила в направлении оси Z1 соответствующая моменту MY;</w:t>
      </w:r>
    </w:p>
    <w:p w14:paraId="1A134D14" w14:textId="77777777" w:rsidR="00BB2DC9" w:rsidRDefault="00BB2DC9" w:rsidP="00BB2DC9">
      <w:r>
        <w:t>MZ - изгибающий момент относительно оси Z1;</w:t>
      </w:r>
    </w:p>
    <w:p w14:paraId="7180BED8" w14:textId="77777777" w:rsidR="00BB2DC9" w:rsidRDefault="00BB2DC9" w:rsidP="00BB2DC9">
      <w:r>
        <w:t>ΘY - перерезывающая сила в направлении оси Y1 соответствующая моменту MZ;</w:t>
      </w:r>
    </w:p>
    <w:p w14:paraId="732668B7" w14:textId="77777777" w:rsidR="00BB2DC9" w:rsidRDefault="00BB2DC9" w:rsidP="00BB2DC9">
      <w:r>
        <w:t>RZ - отпор упругого основания.</w:t>
      </w:r>
    </w:p>
    <w:p w14:paraId="238C2540" w14:textId="77777777" w:rsidR="00BB2DC9" w:rsidRDefault="00BB2DC9" w:rsidP="00BB2DC9">
      <w:r>
        <w:t>Положительные направления усилий в стержнях приняты следующими:</w:t>
      </w:r>
    </w:p>
    <w:p w14:paraId="527DC9F6" w14:textId="77777777" w:rsidR="00BB2DC9" w:rsidRDefault="00BB2DC9" w:rsidP="00BB2DC9">
      <w:r>
        <w:t>- для перерезывающих сил ΘZ и ΘY - по направлениям соответствующих осей Z1 и Y1;</w:t>
      </w:r>
    </w:p>
    <w:p w14:paraId="3EB9C7AC" w14:textId="77777777" w:rsidR="00BB2DC9" w:rsidRDefault="00BB2DC9" w:rsidP="00BB2DC9">
      <w:r>
        <w:t>- для моментов MX, MY, MZ - против часовой стрелки, если смотреть с конца</w:t>
      </w:r>
    </w:p>
    <w:p w14:paraId="782DDB23" w14:textId="77777777" w:rsidR="00BB2DC9" w:rsidRDefault="00BB2DC9" w:rsidP="00BB2DC9">
      <w:r>
        <w:t>соответствующей оси X1, Y1, Z1;</w:t>
      </w:r>
    </w:p>
    <w:p w14:paraId="123CBCC3" w14:textId="77777777" w:rsidR="00BB2DC9" w:rsidRDefault="00BB2DC9" w:rsidP="00BB2DC9">
      <w:r>
        <w:t>- положительная продольная сила N всегда растягивает стержень.</w:t>
      </w:r>
    </w:p>
    <w:p w14:paraId="3F223FCF" w14:textId="77777777" w:rsidR="00BB2DC9" w:rsidRDefault="00BB2DC9" w:rsidP="00BB2DC9">
      <w:pPr>
        <w:jc w:val="center"/>
      </w:pPr>
      <w:r>
        <w:rPr>
          <w:noProof/>
        </w:rPr>
        <w:lastRenderedPageBreak/>
        <w:drawing>
          <wp:inline distT="0" distB="0" distL="0" distR="0" wp14:anchorId="69874B25" wp14:editId="065ACBC5">
            <wp:extent cx="4810125" cy="3657600"/>
            <wp:effectExtent l="0" t="0" r="9525" b="0"/>
            <wp:docPr id="590619527" name="Рисунок 590619527" descr="Изображение выглядит как диаграмма, зарисовк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диаграмма, зарисовка, Технический чертеж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C02B" w14:textId="77777777" w:rsidR="00BB2DC9" w:rsidRDefault="00BB2DC9" w:rsidP="00BB2DC9">
      <w:r>
        <w:t>На рисунке показаны положительные направления внутренних усилий и моментов в сечении горизонтальных и наклонных (а), а также вертикальных (б) стержней.</w:t>
      </w:r>
    </w:p>
    <w:p w14:paraId="5836EE89" w14:textId="77777777" w:rsidR="00BB2DC9" w:rsidRDefault="00BB2DC9" w:rsidP="00BB2DC9">
      <w:r>
        <w:t>Знаком “+” (плюс) помечены растянутые, а знаком ”-” (минус) - сжатые волокна поперечного сечения от воздействия положительных моментов My и Mz.</w:t>
      </w:r>
    </w:p>
    <w:p w14:paraId="4E69F175" w14:textId="0E33C4F3" w:rsidR="00BB2DC9" w:rsidRDefault="00BB2DC9" w:rsidP="00BB2DC9">
      <w:r>
        <w:t>Из всех возможных сочетаний отбираются те РСУ, которые соответствуют максимальному значению некоторой величины, избранной в качестве критерия и зависящей от всех компонентов напряженного состояния:</w:t>
      </w:r>
    </w:p>
    <w:p w14:paraId="516100BA" w14:textId="77777777" w:rsidR="00BB2DC9" w:rsidRDefault="00BB2DC9" w:rsidP="00BB2DC9">
      <w:r>
        <w:t xml:space="preserve"> для стержней — экстремальные значения нормальных и касательных напряжений в</w:t>
      </w:r>
    </w:p>
    <w:p w14:paraId="1165B6A4" w14:textId="77777777" w:rsidR="00BB2DC9" w:rsidRDefault="00BB2DC9" w:rsidP="00BB2DC9">
      <w:r>
        <w:t>контрольных точках сечения, которые показаны на рисунке</w:t>
      </w:r>
    </w:p>
    <w:p w14:paraId="3FEE3E3F" w14:textId="77158A09" w:rsidR="00BB2DC9" w:rsidRDefault="00BB2DC9" w:rsidP="00423D70">
      <w:pPr>
        <w:jc w:val="center"/>
      </w:pPr>
      <w:r>
        <w:rPr>
          <w:noProof/>
        </w:rPr>
        <w:drawing>
          <wp:inline distT="0" distB="0" distL="0" distR="0" wp14:anchorId="64480BAC" wp14:editId="3AF4ADC9">
            <wp:extent cx="1704975" cy="1533525"/>
            <wp:effectExtent l="0" t="0" r="9525" b="9525"/>
            <wp:docPr id="1876350997" name="Рисунок 1876350997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3497" w14:textId="4E3830F9" w:rsidR="00225B1E" w:rsidRPr="00225B1E" w:rsidRDefault="00225B1E" w:rsidP="00BB2DC9">
      <w:pPr>
        <w:ind w:firstLine="709"/>
        <w:rPr>
          <w:b/>
          <w:bCs/>
        </w:rPr>
      </w:pPr>
      <w:r w:rsidRPr="00225B1E">
        <w:rPr>
          <w:b/>
          <w:bCs/>
        </w:rPr>
        <w:lastRenderedPageBreak/>
        <w:t>Результаты расчета</w:t>
      </w:r>
    </w:p>
    <w:p w14:paraId="157ACBF6" w14:textId="24677D08" w:rsidR="00C43B1F" w:rsidRDefault="00BB2DC9" w:rsidP="00BB2DC9">
      <w:pPr>
        <w:ind w:firstLine="709"/>
      </w:pPr>
      <w:r>
        <w:t>По результатам расчета полученные значения н</w:t>
      </w:r>
      <w:r w:rsidRPr="002F24F5">
        <w:t>апряжени</w:t>
      </w:r>
      <w:r>
        <w:t>й</w:t>
      </w:r>
      <w:r w:rsidRPr="002F24F5">
        <w:t xml:space="preserve"> в сечениях элементов не превышают предельно допустимые значения по прочности и устойчивости</w:t>
      </w:r>
      <w:r w:rsidR="00D05E58">
        <w:t xml:space="preserve"> для эксплуатационного режима</w:t>
      </w:r>
      <w:r w:rsidRPr="002F24F5">
        <w:t>. Максимальные усилия, воспринимаемые болтами соединений, не превышают допустимых по прочности</w:t>
      </w:r>
      <w:r>
        <w:t>.</w:t>
      </w:r>
    </w:p>
    <w:p w14:paraId="5DD97D3C" w14:textId="02A1851D" w:rsidR="00BB2DC9" w:rsidRDefault="00BB2DC9" w:rsidP="00BB2DC9">
      <w:pPr>
        <w:ind w:firstLine="709"/>
      </w:pPr>
      <w:r w:rsidRPr="00862B80">
        <w:t xml:space="preserve">На основании проведенных расчетов </w:t>
      </w:r>
      <w:r>
        <w:t>опорная металлоконструкция</w:t>
      </w:r>
      <w:r w:rsidRPr="009F6F9C">
        <w:t xml:space="preserve"> </w:t>
      </w:r>
      <w:r>
        <w:t>удовлетворяет требованиям по прочности и устойчивости и может быть применена</w:t>
      </w:r>
      <w:r w:rsidRPr="00862B80">
        <w:t xml:space="preserve"> для конкретных условий</w:t>
      </w:r>
      <w:r>
        <w:t xml:space="preserve"> </w:t>
      </w:r>
      <w:r w:rsidR="00F207F6" w:rsidRPr="007B3EB1">
        <w:t>документации</w:t>
      </w:r>
      <w:r>
        <w:t>.</w:t>
      </w:r>
    </w:p>
    <w:p w14:paraId="54B9A1E7" w14:textId="77777777" w:rsidR="00C43B1F" w:rsidRDefault="00C43B1F" w:rsidP="00821677">
      <w:pPr>
        <w:ind w:firstLine="709"/>
      </w:pPr>
    </w:p>
    <w:p w14:paraId="0D48CBF3" w14:textId="67391723" w:rsidR="00C43B1F" w:rsidRPr="00821677" w:rsidRDefault="006F6957" w:rsidP="006F6957">
      <w:pPr>
        <w:pStyle w:val="30"/>
        <w:numPr>
          <w:ilvl w:val="0"/>
          <w:numId w:val="0"/>
        </w:numPr>
        <w:ind w:left="1854"/>
      </w:pPr>
      <w:bookmarkStart w:id="30" w:name="_Toc175761122"/>
      <w:r>
        <w:t xml:space="preserve">13.3. </w:t>
      </w:r>
      <w:r w:rsidR="00C43B1F" w:rsidRPr="00821677">
        <w:t>Молниезащита</w:t>
      </w:r>
      <w:bookmarkEnd w:id="30"/>
    </w:p>
    <w:p w14:paraId="10D3B6AB" w14:textId="197B0C98" w:rsidR="00E67064" w:rsidRPr="00B94A6E" w:rsidRDefault="00E67064" w:rsidP="00821677">
      <w:pPr>
        <w:ind w:firstLine="709"/>
      </w:pPr>
      <w:r>
        <w:t>Расчет</w:t>
      </w:r>
      <w:r w:rsidRPr="00B94A6E">
        <w:t xml:space="preserve"> молниезащ</w:t>
      </w:r>
      <w:r>
        <w:t>иты</w:t>
      </w:r>
      <w:r w:rsidRPr="00B94A6E">
        <w:t xml:space="preserve"> — это определ</w:t>
      </w:r>
      <w:r>
        <w:t>ение</w:t>
      </w:r>
      <w:r w:rsidRPr="00B94A6E">
        <w:t xml:space="preserve"> тип</w:t>
      </w:r>
      <w:r>
        <w:t>а</w:t>
      </w:r>
      <w:r w:rsidRPr="00B94A6E">
        <w:t xml:space="preserve"> защиты, ее зон</w:t>
      </w:r>
      <w:r>
        <w:t>ы</w:t>
      </w:r>
      <w:r w:rsidRPr="00B94A6E">
        <w:t xml:space="preserve"> и параметр</w:t>
      </w:r>
      <w:r>
        <w:t>ов</w:t>
      </w:r>
      <w:r w:rsidRPr="00B94A6E">
        <w:t>.</w:t>
      </w:r>
    </w:p>
    <w:p w14:paraId="2513786B" w14:textId="77777777" w:rsidR="00E67064" w:rsidRPr="00B94A6E" w:rsidRDefault="00E67064" w:rsidP="00E67064">
      <w:pPr>
        <w:ind w:firstLine="709"/>
      </w:pPr>
      <w:r w:rsidRPr="00B94A6E">
        <w:t>По типу молниезащита (м/з) может быть следующей:</w:t>
      </w:r>
    </w:p>
    <w:p w14:paraId="76FF607B" w14:textId="77777777" w:rsidR="00E67064" w:rsidRPr="00B94A6E" w:rsidRDefault="00E67064" w:rsidP="00E67064">
      <w:pPr>
        <w:ind w:firstLine="709"/>
      </w:pPr>
      <w:r w:rsidRPr="00B94A6E">
        <w:t>- одностержневой;</w:t>
      </w:r>
    </w:p>
    <w:p w14:paraId="3E25570E" w14:textId="77777777" w:rsidR="00E67064" w:rsidRPr="00B94A6E" w:rsidRDefault="00E67064" w:rsidP="00E67064">
      <w:pPr>
        <w:ind w:firstLine="709"/>
      </w:pPr>
      <w:r w:rsidRPr="00B94A6E">
        <w:t>- двухстержневой одинаковой или разной высоты;</w:t>
      </w:r>
    </w:p>
    <w:p w14:paraId="39897E0A" w14:textId="77777777" w:rsidR="00E67064" w:rsidRPr="00B94A6E" w:rsidRDefault="00E67064" w:rsidP="00E67064">
      <w:pPr>
        <w:ind w:firstLine="709"/>
      </w:pPr>
      <w:r w:rsidRPr="00B94A6E">
        <w:t>- многократной стержневой;</w:t>
      </w:r>
    </w:p>
    <w:p w14:paraId="6AB52A2F" w14:textId="77777777" w:rsidR="00E67064" w:rsidRPr="00B94A6E" w:rsidRDefault="00E67064" w:rsidP="00E67064">
      <w:pPr>
        <w:ind w:firstLine="709"/>
      </w:pPr>
      <w:r w:rsidRPr="00B94A6E">
        <w:t>- одиночной тросовой;</w:t>
      </w:r>
    </w:p>
    <w:p w14:paraId="43204423" w14:textId="77777777" w:rsidR="00E67064" w:rsidRPr="00B94A6E" w:rsidRDefault="00E67064" w:rsidP="00E67064">
      <w:pPr>
        <w:ind w:firstLine="709"/>
      </w:pPr>
      <w:r w:rsidRPr="00B94A6E">
        <w:t>- многократной тросовой.</w:t>
      </w:r>
    </w:p>
    <w:p w14:paraId="47E2BE3E" w14:textId="77777777" w:rsidR="00E67064" w:rsidRPr="00B94A6E" w:rsidRDefault="00E67064" w:rsidP="00E67064">
      <w:pPr>
        <w:ind w:firstLine="709"/>
      </w:pPr>
      <w:r w:rsidRPr="00B94A6E">
        <w:t>По степени надежности защиты различают два типа зон:</w:t>
      </w:r>
    </w:p>
    <w:p w14:paraId="60A92DF5" w14:textId="77777777" w:rsidR="00E67064" w:rsidRPr="00B94A6E" w:rsidRDefault="00E67064" w:rsidP="00E67064">
      <w:pPr>
        <w:ind w:firstLine="709"/>
      </w:pPr>
      <w:r w:rsidRPr="00B94A6E">
        <w:t xml:space="preserve">А — степень надежности защиты </w:t>
      </w:r>
      <w:r w:rsidRPr="00B94A6E">
        <w:rPr>
          <w:b/>
          <w:bCs/>
          <w:i/>
          <w:iCs/>
        </w:rPr>
        <w:t xml:space="preserve">&gt;= </w:t>
      </w:r>
      <w:r w:rsidRPr="00B94A6E">
        <w:t>99,5 %;</w:t>
      </w:r>
    </w:p>
    <w:p w14:paraId="5554FD40" w14:textId="77777777" w:rsidR="00E67064" w:rsidRPr="00B94A6E" w:rsidRDefault="00E67064" w:rsidP="00E67064">
      <w:pPr>
        <w:ind w:firstLine="709"/>
      </w:pPr>
      <w:r w:rsidRPr="00B94A6E">
        <w:t>Б — степень надежности защиты 95... 99,5 %.</w:t>
      </w:r>
    </w:p>
    <w:p w14:paraId="388453A5" w14:textId="77777777" w:rsidR="00E67064" w:rsidRPr="00B94A6E" w:rsidRDefault="00E67064" w:rsidP="00E67064">
      <w:pPr>
        <w:ind w:firstLine="709"/>
      </w:pPr>
      <w:r w:rsidRPr="00B94A6E">
        <w:t>Параметрами молниезащиты являются:</w:t>
      </w:r>
    </w:p>
    <w:p w14:paraId="4789C126" w14:textId="77777777" w:rsidR="00E67064" w:rsidRPr="00B94A6E" w:rsidRDefault="00E67064" w:rsidP="00E67064">
      <w:pPr>
        <w:ind w:firstLine="709"/>
      </w:pPr>
      <w:r w:rsidRPr="00B94A6E">
        <w:t>h— полная высота стержневого молниеотвода, м;</w:t>
      </w:r>
    </w:p>
    <w:p w14:paraId="0AC3B157" w14:textId="77777777" w:rsidR="00E67064" w:rsidRPr="00B94A6E" w:rsidRDefault="00E67064" w:rsidP="00E67064">
      <w:pPr>
        <w:ind w:firstLine="709"/>
      </w:pPr>
      <w:r w:rsidRPr="00B94A6E">
        <w:t>hо — высота вершины конуса стержневого молниеотвода, м;</w:t>
      </w:r>
    </w:p>
    <w:p w14:paraId="1077049D" w14:textId="77777777" w:rsidR="00E67064" w:rsidRPr="00B94A6E" w:rsidRDefault="00E67064" w:rsidP="00E67064">
      <w:pPr>
        <w:ind w:firstLine="709"/>
      </w:pPr>
      <w:r w:rsidRPr="00B94A6E">
        <w:t>hx — высота защищаемого сооружения, м;</w:t>
      </w:r>
    </w:p>
    <w:p w14:paraId="40F8C2BE" w14:textId="77777777" w:rsidR="00E67064" w:rsidRPr="00B94A6E" w:rsidRDefault="00E67064" w:rsidP="00E67064">
      <w:pPr>
        <w:ind w:firstLine="709"/>
      </w:pPr>
      <w:r w:rsidRPr="00B94A6E">
        <w:t>hм — высота стержневого молниеприемника, м;</w:t>
      </w:r>
    </w:p>
    <w:p w14:paraId="2253C659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>ha</w:t>
      </w:r>
      <w:r w:rsidRPr="00B94A6E">
        <w:t>— активная высота молниеотвода, м;</w:t>
      </w:r>
    </w:p>
    <w:p w14:paraId="02ECF736" w14:textId="77777777" w:rsidR="00E67064" w:rsidRPr="00B94A6E" w:rsidRDefault="00E67064" w:rsidP="00E67064">
      <w:pPr>
        <w:ind w:firstLine="709"/>
      </w:pPr>
      <w:r w:rsidRPr="00B94A6E">
        <w:t>ro, rx— радиусы защиты на уровне земли и на высоте защищаемого сооружения, м;</w:t>
      </w:r>
    </w:p>
    <w:p w14:paraId="57D492E8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lastRenderedPageBreak/>
        <w:t xml:space="preserve">hс </w:t>
      </w:r>
      <w:r w:rsidRPr="00B94A6E">
        <w:t xml:space="preserve">— высота средней части двойного стрежневого молниеотвода, м; </w:t>
      </w:r>
    </w:p>
    <w:p w14:paraId="1114A248" w14:textId="77777777" w:rsidR="00E67064" w:rsidRPr="00B94A6E" w:rsidRDefault="00E67064" w:rsidP="00E67064">
      <w:pPr>
        <w:ind w:firstLine="709"/>
      </w:pPr>
      <w:r w:rsidRPr="00B94A6E">
        <w:t>2rc, 2rx— ширина средней части зоны двойного стержневого молниеотвода на уровне земли и на высоте защищаемого объекта, м;</w:t>
      </w:r>
    </w:p>
    <w:p w14:paraId="5FA26006" w14:textId="77777777" w:rsidR="00E67064" w:rsidRPr="00B94A6E" w:rsidRDefault="00E67064" w:rsidP="00E67064">
      <w:pPr>
        <w:ind w:firstLine="709"/>
      </w:pPr>
      <w:r w:rsidRPr="00B94A6E">
        <w:t>α- угол защиты (между вертикалью и образующей), град;</w:t>
      </w:r>
    </w:p>
    <w:p w14:paraId="734AA509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L </w:t>
      </w:r>
      <w:r w:rsidRPr="00B94A6E">
        <w:t>— расстояние между двумя стержневыми молниеотводами, м;</w:t>
      </w:r>
    </w:p>
    <w:p w14:paraId="11AA48D4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а </w:t>
      </w:r>
      <w:r w:rsidRPr="00B94A6E">
        <w:t>—длина пролета между опорами троса, м;</w:t>
      </w:r>
    </w:p>
    <w:p w14:paraId="4CB8988C" w14:textId="77777777" w:rsidR="00E67064" w:rsidRPr="00B94A6E" w:rsidRDefault="00E67064" w:rsidP="00E67064">
      <w:pPr>
        <w:ind w:firstLine="709"/>
      </w:pPr>
      <w:r w:rsidRPr="00B94A6E">
        <w:t xml:space="preserve"> h</w:t>
      </w:r>
      <w:r w:rsidRPr="00B94A6E">
        <w:rPr>
          <w:i/>
          <w:iCs/>
        </w:rPr>
        <w:t xml:space="preserve">оп </w:t>
      </w:r>
      <w:r w:rsidRPr="00B94A6E">
        <w:t>— высота опоры троса, м;</w:t>
      </w:r>
    </w:p>
    <w:p w14:paraId="60C12127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rх + r'х </w:t>
      </w:r>
      <w:r w:rsidRPr="00B94A6E">
        <w:t>— ширина зоны тросового молниеотвода на уровне защищаемого сооружения, м;</w:t>
      </w:r>
    </w:p>
    <w:p w14:paraId="6C21BD64" w14:textId="77777777" w:rsidR="00E67064" w:rsidRDefault="00E67064" w:rsidP="00E67064">
      <w:pPr>
        <w:ind w:firstLine="709"/>
      </w:pPr>
    </w:p>
    <w:p w14:paraId="656B9891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+ </w:t>
      </w:r>
      <w:r w:rsidRPr="00B94A6E">
        <w:t>2гсх — длина зоны двойного тросового молниеотвода на уровне защищаемого соору</w:t>
      </w:r>
      <w:r w:rsidRPr="00B94A6E">
        <w:softHyphen/>
        <w:t>жения, м;</w:t>
      </w:r>
    </w:p>
    <w:p w14:paraId="6BC8DA99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</w:t>
      </w:r>
      <w:r w:rsidRPr="00B94A6E">
        <w:t>+ 2гс</w:t>
      </w:r>
      <w:r w:rsidRPr="00B94A6E">
        <w:rPr>
          <w:i/>
          <w:iCs/>
        </w:rPr>
        <w:t xml:space="preserve">  </w:t>
      </w:r>
      <w:r w:rsidRPr="00B94A6E">
        <w:t xml:space="preserve">— длина зоны двойного тросового молниеотвода на уровне земли, м. </w:t>
      </w:r>
    </w:p>
    <w:p w14:paraId="13771D51" w14:textId="77777777" w:rsidR="00E67064" w:rsidRPr="00B94A6E" w:rsidRDefault="00E67064" w:rsidP="00E67064">
      <w:pPr>
        <w:ind w:firstLine="709"/>
      </w:pPr>
      <w:r w:rsidRPr="00B94A6E">
        <w:t xml:space="preserve">Ожидаемое количество поражений </w:t>
      </w:r>
      <w:r w:rsidRPr="00B94A6E">
        <w:rPr>
          <w:i/>
          <w:iCs/>
        </w:rPr>
        <w:t xml:space="preserve">(N) </w:t>
      </w:r>
      <w:r w:rsidRPr="00B94A6E">
        <w:t>молнией в год производится по формулам:</w:t>
      </w:r>
    </w:p>
    <w:p w14:paraId="5BAC581C" w14:textId="77777777" w:rsidR="00E67064" w:rsidRPr="00B94A6E" w:rsidRDefault="00E67064" w:rsidP="00E67064">
      <w:pPr>
        <w:ind w:firstLine="709"/>
      </w:pPr>
      <w:r w:rsidRPr="00B94A6E">
        <w:t>для сосредоточенных зданий и сооружений (дымовые трубы, вышки, башни)</w:t>
      </w:r>
    </w:p>
    <w:p w14:paraId="7DBD0009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5B7C418A" wp14:editId="48EB2772">
            <wp:extent cx="1228725" cy="333375"/>
            <wp:effectExtent l="19050" t="0" r="9525" b="0"/>
            <wp:docPr id="1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75F9D" w14:textId="77777777" w:rsidR="00E67064" w:rsidRPr="00B94A6E" w:rsidRDefault="00E67064" w:rsidP="00E67064">
      <w:pPr>
        <w:ind w:firstLine="709"/>
      </w:pPr>
      <w:r w:rsidRPr="00B94A6E">
        <w:t>где h</w:t>
      </w:r>
      <w:r w:rsidRPr="00B94A6E">
        <w:rPr>
          <w:b/>
          <w:bCs/>
          <w:i/>
          <w:iCs/>
        </w:rPr>
        <w:t xml:space="preserve">x </w:t>
      </w:r>
      <w:r w:rsidRPr="00B94A6E">
        <w:t>— наибольшая высота здания или сооружения, м;</w:t>
      </w:r>
    </w:p>
    <w:p w14:paraId="53DBFE19" w14:textId="77777777" w:rsidR="00E67064" w:rsidRPr="00B94A6E" w:rsidRDefault="00E67064" w:rsidP="00E67064">
      <w:pPr>
        <w:ind w:firstLine="709"/>
      </w:pPr>
      <w:r w:rsidRPr="00B94A6E">
        <w:rPr>
          <w:b/>
          <w:bCs/>
          <w:i/>
          <w:iCs/>
        </w:rPr>
        <w:t xml:space="preserve">п </w:t>
      </w:r>
      <w:r w:rsidRPr="00B94A6E">
        <w:t>— среднегодовое число ударов молнии в 1 км2 земной поверхности в месте нахождения здания или сооружения (т. е. удельная плотность ударов молнии в землю), 1/(км2-год);</w:t>
      </w:r>
    </w:p>
    <w:p w14:paraId="39AFECC9" w14:textId="77777777" w:rsidR="00E67064" w:rsidRPr="00B94A6E" w:rsidRDefault="00E67064" w:rsidP="00E67064">
      <w:pPr>
        <w:ind w:firstLine="709"/>
      </w:pPr>
      <w:r w:rsidRPr="00B94A6E">
        <w:t>для зданий и сооружений прямоугольной формы</w:t>
      </w:r>
    </w:p>
    <w:p w14:paraId="2D1B9D7B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005511DE" wp14:editId="5A9B0FC5">
            <wp:extent cx="2476500" cy="333375"/>
            <wp:effectExtent l="19050" t="0" r="0" b="0"/>
            <wp:docPr id="2" name="Рисунок 2" descr="Изображение выглядит как Шрифт, рукописный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Шрифт, рукописный текст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555F2" w14:textId="77777777" w:rsidR="00E67064" w:rsidRPr="00B94A6E" w:rsidRDefault="00E67064" w:rsidP="00E67064">
      <w:pPr>
        <w:ind w:firstLine="709"/>
      </w:pPr>
      <w:r w:rsidRPr="00B94A6E">
        <w:t xml:space="preserve">Где: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длина и ширина здания или сооружения, м.</w:t>
      </w:r>
    </w:p>
    <w:p w14:paraId="0B6EEBBA" w14:textId="7BDE3B7C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Примечание. </w:t>
      </w:r>
      <w:r w:rsidRPr="00B94A6E">
        <w:t xml:space="preserve">Если сооружение имеют сложную конфигурацию, то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это сто</w:t>
      </w:r>
      <w:r w:rsidRPr="00B94A6E">
        <w:softHyphen/>
        <w:t>роны прямоугольника, в который вписывается на плане защищаемый объект.</w:t>
      </w:r>
    </w:p>
    <w:p w14:paraId="2F30FF2F" w14:textId="77777777" w:rsidR="00E67064" w:rsidRDefault="00E67064" w:rsidP="00E67064">
      <w:pPr>
        <w:ind w:firstLine="709"/>
      </w:pPr>
      <w:r>
        <w:lastRenderedPageBreak/>
        <w:t>Принятие решения о типе и высоте молниеотводов опирается на желаемый уровень надежности (Р3). Эффективная защита объекта считается достигнутой, если общая система его молниеотводов обеспечивает уровень надежности не менее заданного значения Р3.</w:t>
      </w:r>
    </w:p>
    <w:p w14:paraId="05BA69DF" w14:textId="2F327B11" w:rsidR="00E67064" w:rsidRDefault="00E67064" w:rsidP="00E67064">
      <w:pPr>
        <w:ind w:firstLine="709"/>
      </w:pPr>
      <w:r>
        <w:t>В качестве средств молниезащиты применяется комбинация со специально установленными молниеотводами в верхней части.</w:t>
      </w:r>
    </w:p>
    <w:p w14:paraId="1A436BE2" w14:textId="77777777" w:rsidR="00366CC7" w:rsidRDefault="00366CC7" w:rsidP="00366CC7">
      <w:pPr>
        <w:ind w:firstLine="709"/>
      </w:pPr>
    </w:p>
    <w:p w14:paraId="42B9062A" w14:textId="4981F93D" w:rsidR="00366CC7" w:rsidRPr="00B94A6E" w:rsidRDefault="00366CC7" w:rsidP="00366CC7">
      <w:pPr>
        <w:ind w:firstLine="709"/>
      </w:pPr>
      <w:r w:rsidRPr="00B94A6E">
        <w:t>При использовании простых молниеотводов (например, одиночных стержневых, тросовых или их комбинаций) размеры молниеотводов могут быть определены на основе заданных зон защиты, обеспечивая требуемый уровень защиты объекта.</w:t>
      </w:r>
    </w:p>
    <w:p w14:paraId="4F2E4769" w14:textId="7E9F4941" w:rsidR="00366CC7" w:rsidRPr="00B94A6E" w:rsidRDefault="00366CC7" w:rsidP="00366CC7">
      <w:pPr>
        <w:ind w:firstLine="709"/>
      </w:pPr>
      <w:r w:rsidRPr="00B94A6E">
        <w:t xml:space="preserve">Стандартной зоной защиты одиночного стержневого молниеотвода высотой </w:t>
      </w:r>
      <w:r w:rsidRPr="00B94A6E">
        <w:rPr>
          <w:i/>
          <w:iCs/>
        </w:rPr>
        <w:t xml:space="preserve">h </w:t>
      </w:r>
      <w:r w:rsidRPr="00B94A6E">
        <w:t xml:space="preserve">является круговой конус высотой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&lt; </w:t>
      </w:r>
      <w:r w:rsidRPr="00B94A6E">
        <w:rPr>
          <w:i/>
          <w:iCs/>
        </w:rPr>
        <w:t xml:space="preserve">h, </w:t>
      </w:r>
      <w:r w:rsidRPr="00B94A6E">
        <w:t xml:space="preserve">вершина которого находится на оси молниеотвода (рисунок </w:t>
      </w:r>
      <w:r>
        <w:t>13</w:t>
      </w:r>
      <w:r w:rsidRPr="00B94A6E">
        <w:t xml:space="preserve">.1). Габариты зоны определяются двумя параметрами: высотой конуса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и радиусом конуса на уровне земли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>.</w:t>
      </w:r>
    </w:p>
    <w:p w14:paraId="3D7662EF" w14:textId="0CED2783" w:rsidR="00366CC7" w:rsidRPr="00B94A6E" w:rsidRDefault="00366CC7" w:rsidP="00366CC7">
      <w:pPr>
        <w:ind w:firstLine="709"/>
      </w:pPr>
      <w:r w:rsidRPr="00B94A6E">
        <w:t xml:space="preserve">Для зоны защиты требуемой надежности (рисунок </w:t>
      </w:r>
      <w:r>
        <w:t>13.</w:t>
      </w:r>
      <w:r w:rsidRPr="00B94A6E">
        <w:t xml:space="preserve">1) радиус горизонтального сечения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>определяется по формуле:</w:t>
      </w:r>
    </w:p>
    <w:p w14:paraId="01BE31DC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88B7FE3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0F8685FB" wp14:editId="36CEA94E">
            <wp:extent cx="3452497" cy="5040000"/>
            <wp:effectExtent l="0" t="0" r="0" b="8255"/>
            <wp:docPr id="53634263" name="Рисунок 5363426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263" name="Рисунок 5363426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>
                      <a:off x="0" y="0"/>
                      <a:ext cx="345249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5CD" w14:textId="0C0758B7" w:rsidR="00366CC7" w:rsidRDefault="00366CC7" w:rsidP="00366CC7">
      <w:pPr>
        <w:ind w:firstLine="709"/>
      </w:pPr>
      <w:r>
        <w:t>Рисунок 13.1 – Зона защиты одиночного стержневого молниеотвода</w:t>
      </w:r>
    </w:p>
    <w:p w14:paraId="58D4D71A" w14:textId="77777777" w:rsidR="00366CC7" w:rsidRDefault="00366CC7" w:rsidP="00366CC7">
      <w:pPr>
        <w:ind w:firstLine="709"/>
      </w:pPr>
    </w:p>
    <w:p w14:paraId="784CF209" w14:textId="40886D3D" w:rsidR="00393AB3" w:rsidRDefault="00366CC7" w:rsidP="00366CC7">
      <w:pPr>
        <w:ind w:firstLine="709"/>
      </w:pPr>
      <w:r w:rsidRPr="00B94A6E">
        <w:t xml:space="preserve">В таблице </w:t>
      </w:r>
      <w:r>
        <w:t>13</w:t>
      </w:r>
      <w:r w:rsidRPr="00B94A6E">
        <w:t xml:space="preserve">.4 приведены формулы для расчета параметров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,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в зависимости от надежности защиты </w:t>
      </w:r>
      <w:r w:rsidRPr="00B94A6E">
        <w:rPr>
          <w:i/>
          <w:iCs/>
        </w:rPr>
        <w:t>Р</w:t>
      </w:r>
      <w:r w:rsidRPr="00B94A6E">
        <w:rPr>
          <w:i/>
          <w:iCs/>
          <w:vertAlign w:val="subscript"/>
        </w:rPr>
        <w:t>з</w:t>
      </w:r>
      <w:r w:rsidRPr="00B94A6E">
        <w:rPr>
          <w:i/>
          <w:iCs/>
        </w:rPr>
        <w:t xml:space="preserve"> </w:t>
      </w:r>
      <w:r w:rsidRPr="00B94A6E">
        <w:t>и высоты молниеотвода высотой до 150 </w:t>
      </w:r>
      <w:r w:rsidRPr="00B94A6E">
        <w:rPr>
          <w:i/>
          <w:iCs/>
        </w:rPr>
        <w:t>м</w:t>
      </w:r>
      <w:r w:rsidRPr="00B94A6E">
        <w:t>. При более высоких молниеотводах следует пользоваться специальной методикой расчета.</w:t>
      </w:r>
    </w:p>
    <w:p w14:paraId="20C4FF72" w14:textId="6CA808EB" w:rsidR="00366CC7" w:rsidRPr="00B94A6E" w:rsidRDefault="00393AB3" w:rsidP="00393AB3">
      <w:pPr>
        <w:spacing w:line="276" w:lineRule="auto"/>
        <w:ind w:left="425" w:firstLine="142"/>
        <w:contextualSpacing w:val="0"/>
      </w:pPr>
      <w:r>
        <w:br w:type="page"/>
      </w:r>
    </w:p>
    <w:p w14:paraId="3AEE2B32" w14:textId="3EDECCA4" w:rsidR="00366CC7" w:rsidRDefault="00366CC7" w:rsidP="00366CC7">
      <w:pPr>
        <w:ind w:firstLine="709"/>
      </w:pPr>
      <w:r w:rsidRPr="00B94A6E">
        <w:lastRenderedPageBreak/>
        <w:t xml:space="preserve">Таблица </w:t>
      </w:r>
      <w:r>
        <w:t>13</w:t>
      </w:r>
      <w:r w:rsidRPr="00B94A6E">
        <w:t>.4 – Расчет зоны защиты одиночного стержневого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2307"/>
        <w:gridCol w:w="2727"/>
        <w:gridCol w:w="3178"/>
      </w:tblGrid>
      <w:tr w:rsidR="00366CC7" w14:paraId="5FEF71B4" w14:textId="77777777" w:rsidTr="00C101FB"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F49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Надежность защиты </w:t>
            </w:r>
            <w:r>
              <w:rPr>
                <w:i/>
                <w:iCs/>
                <w:sz w:val="24"/>
                <w:szCs w:val="24"/>
              </w:rPr>
              <w:t>Р</w:t>
            </w:r>
            <w:r>
              <w:rPr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B72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молниеотвода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FD2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конуса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D0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Радиус конуса </w:t>
            </w:r>
            <w:r>
              <w:rPr>
                <w:i/>
                <w:iCs/>
                <w:sz w:val="24"/>
                <w:szCs w:val="24"/>
              </w:rPr>
              <w:t>r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</w:tr>
      <w:tr w:rsidR="00366CC7" w14:paraId="366662D8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9FFE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F26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220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1A6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7D7B6381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BD4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36B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C49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0B6A062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[1,2-10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620B9813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A53B70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D6A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DF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E84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0,8·h</w:t>
            </w:r>
          </w:p>
        </w:tc>
      </w:tr>
      <w:tr w:rsidR="00366CC7" w14:paraId="38E866C2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5F82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DD58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2C8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5FB8357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175C6979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E75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87D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3D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5BB23E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530F71D1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70EA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631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CF81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6E9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FA87C00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E4C8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66B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05E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[0,7-7,14·10</w:t>
            </w:r>
            <w:r>
              <w:rPr>
                <w:sz w:val="24"/>
                <w:szCs w:val="24"/>
                <w:vertAlign w:val="superscript"/>
              </w:rPr>
              <w:t>-4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F8C2D0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8FCDDFA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DBA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4C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7CB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[0,65-10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79BED4F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[0,5-2·10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-100)]·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</w:tbl>
    <w:p w14:paraId="07DC75FF" w14:textId="77777777" w:rsidR="00366CC7" w:rsidRDefault="00366CC7" w:rsidP="00366CC7">
      <w:pPr>
        <w:ind w:firstLine="709"/>
      </w:pPr>
    </w:p>
    <w:p w14:paraId="2FA777A0" w14:textId="77777777" w:rsidR="00366CC7" w:rsidRPr="00B94A6E" w:rsidRDefault="00366CC7" w:rsidP="00366CC7">
      <w:pPr>
        <w:ind w:firstLine="709"/>
      </w:pPr>
      <w:r w:rsidRPr="00B94A6E">
        <w:t>Зоны защиты одиночного тросового молниеотвода</w:t>
      </w:r>
    </w:p>
    <w:p w14:paraId="46A5139C" w14:textId="77777777" w:rsidR="00366CC7" w:rsidRDefault="00366CC7" w:rsidP="00366CC7">
      <w:pPr>
        <w:ind w:firstLine="709"/>
      </w:pPr>
      <w:r>
        <w:t>Стандартные области защиты одиночного тросового молниеотвода с высотой h ограничены симметричными двускатными поверхностями, формирующими равнобедренный треугольник в вертикальном сечении. Вершина треугольника расположена на высоте h0, где h0 &lt; h, а основание находится на уровне земли на расстоянии 2r0 (см. рисунок 2.2.2).</w:t>
      </w:r>
    </w:p>
    <w:p w14:paraId="45EE2362" w14:textId="4C4BA7FA" w:rsidR="00366CC7" w:rsidRDefault="00366CC7" w:rsidP="00366CC7">
      <w:pPr>
        <w:ind w:firstLine="709"/>
      </w:pPr>
      <w:r>
        <w:t>Таблица 13.5 предоставляет формулы для вычисления параметров h0 и r0 в зависимости от требуемой надежности защиты (Рз) и высоты молниеотвода (h) для молниеотводов высотой до 150 метров.</w:t>
      </w:r>
    </w:p>
    <w:p w14:paraId="5BD04D07" w14:textId="0309BAD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.5 Расчет зоны защиты одиночного тросового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425"/>
        <w:gridCol w:w="3030"/>
        <w:gridCol w:w="2875"/>
      </w:tblGrid>
      <w:tr w:rsidR="00366CC7" w:rsidRPr="00B94A6E" w14:paraId="4D6481E6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EAF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03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7D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B7F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Радиус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r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7603655D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D3B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D0C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186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13B8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6531146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493C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F2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CFB5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EB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B0DC749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A5D2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A03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6D2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FBB2F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[0,95- 7,14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4B26B282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119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829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8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9F8DC43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040F8A4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9AF99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2A4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2C34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A02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10CA945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F7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F5A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09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[0,75- 4,28·10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 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626FEE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[0,7-1,43·10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84AB4E9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AA5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73A7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74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[0,72-10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 xml:space="preserve">-100)]·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2C4F07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[0,6-10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 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650B561D" w14:textId="77777777" w:rsidR="00366CC7" w:rsidRDefault="00366CC7" w:rsidP="00366CC7">
      <w:pPr>
        <w:ind w:firstLine="709"/>
      </w:pPr>
    </w:p>
    <w:p w14:paraId="7EF37FF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3141D4E0" wp14:editId="4590706A">
            <wp:extent cx="5760000" cy="4197935"/>
            <wp:effectExtent l="0" t="0" r="0" b="0"/>
            <wp:docPr id="401512759" name="Рисунок 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2759" name="Рисунок 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>
                      <a:off x="0" y="0"/>
                      <a:ext cx="5760000" cy="41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9A5" w14:textId="51016A82" w:rsidR="00366CC7" w:rsidRDefault="00366CC7" w:rsidP="00366CC7">
      <w:pPr>
        <w:jc w:val="center"/>
      </w:pPr>
      <w:r>
        <w:t>Рисунок 13.2 Зона защиты одиночного тросового молниеотвода</w:t>
      </w:r>
    </w:p>
    <w:p w14:paraId="0DC4B1A9" w14:textId="32323506" w:rsidR="00366CC7" w:rsidRPr="00B94A6E" w:rsidRDefault="00366CC7" w:rsidP="00366CC7">
      <w:pPr>
        <w:ind w:firstLine="709"/>
      </w:pPr>
      <w:r w:rsidRPr="00B94A6E">
        <w:t xml:space="preserve">При большей высоте следует пользоваться специальным программным обеспечением. Здесь и далее под </w:t>
      </w:r>
      <w:r w:rsidRPr="00B94A6E">
        <w:rPr>
          <w:i/>
          <w:iCs/>
        </w:rPr>
        <w:t xml:space="preserve">h </w:t>
      </w:r>
      <w:r w:rsidRPr="00B94A6E">
        <w:t xml:space="preserve">понимается минимальная высота троса над уровнем земли (с учетом провеса). Полуширина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 xml:space="preserve">зоны защиты требуемой надежности (рисунок </w:t>
      </w:r>
      <w:r>
        <w:t>13</w:t>
      </w:r>
      <w:r w:rsidRPr="00B94A6E">
        <w:t xml:space="preserve">.2) 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>от поверхности земли определяется выражением:</w:t>
      </w:r>
    </w:p>
    <w:p w14:paraId="4DE05764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2857D9B" w14:textId="77777777" w:rsidR="00366CC7" w:rsidRPr="00EC5C2C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>С целью расширения области обеспечения защиты, в дополнение к основному тросовому молниеотводу, возможно внедрение дополнительных зон защиты вдоль несущих опор. Для расчета этих зон используются формулы для одиночных стержневых молниеотводов, представленные в таблице 2.2.4.</w:t>
      </w:r>
    </w:p>
    <w:p w14:paraId="46307AD3" w14:textId="77777777" w:rsidR="00366CC7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 xml:space="preserve">В случае длинных провесов тросов, например, у воздушных линий электропередачи, рекомендуется использовать программные методы для оценки вероятности прорыва молнии. Это особенно важно, так как построение зон защиты на основе минимальной высоты троса в пролете может привести к </w:t>
      </w:r>
      <w:r w:rsidRPr="00EC5C2C">
        <w:rPr>
          <w:szCs w:val="28"/>
        </w:rPr>
        <w:lastRenderedPageBreak/>
        <w:t>излишним резервам и неэффективному использованию ресурсов.</w:t>
      </w:r>
    </w:p>
    <w:p w14:paraId="4CE4D07C" w14:textId="77777777" w:rsidR="00366CC7" w:rsidRPr="00B94A6E" w:rsidRDefault="00366CC7" w:rsidP="00366CC7">
      <w:pPr>
        <w:ind w:firstLine="709"/>
      </w:pPr>
      <w:r w:rsidRPr="00B94A6E">
        <w:t>Необходимо учитывать конкретные параметры и геометрию системы для точного определения зон защиты и обеспечения наилучшей эффективности защиты от молнии.</w:t>
      </w:r>
    </w:p>
    <w:p w14:paraId="011F0B1A" w14:textId="77777777" w:rsidR="00366CC7" w:rsidRDefault="00366CC7" w:rsidP="00366CC7">
      <w:pPr>
        <w:ind w:firstLine="709"/>
      </w:pPr>
    </w:p>
    <w:p w14:paraId="1EF9A70F" w14:textId="77777777" w:rsidR="00366CC7" w:rsidRPr="00B94A6E" w:rsidRDefault="00366CC7" w:rsidP="00366CC7">
      <w:pPr>
        <w:ind w:firstLine="709"/>
      </w:pPr>
      <w:r w:rsidRPr="00B94A6E">
        <w:t>Зоны защиты двойного стержневого молниеотвода</w:t>
      </w:r>
    </w:p>
    <w:p w14:paraId="6A8AB048" w14:textId="77777777" w:rsidR="00366CC7" w:rsidRPr="00B94A6E" w:rsidRDefault="00366CC7" w:rsidP="00366CC7">
      <w:pPr>
        <w:ind w:firstLine="709"/>
      </w:pPr>
      <w:r w:rsidRPr="00B94A6E">
        <w:t>Двойной молниеотвод считается таковым, если расстояние между стержневыми молниеприемниками (L) не превышает предельного значения Lmax. В противном случае оба молниеотвода рассматриваются как отдельные.</w:t>
      </w:r>
    </w:p>
    <w:p w14:paraId="6599AA96" w14:textId="1B562BB8" w:rsidR="00366CC7" w:rsidRPr="00B94A6E" w:rsidRDefault="00366CC7" w:rsidP="00366CC7">
      <w:pPr>
        <w:ind w:firstLine="709"/>
      </w:pPr>
      <w:r w:rsidRPr="00B94A6E">
        <w:t xml:space="preserve">Рисунок </w:t>
      </w:r>
      <w:r>
        <w:t>13</w:t>
      </w:r>
      <w:r w:rsidRPr="00B94A6E">
        <w:t xml:space="preserve">.3 представляет конфигурацию вертикальных и горизонтальных сечений стандартных зон защиты для двойного стержневого молниеотвода с высотой h и расстоянием L между молниеотводами. Построение внешних областей зон двойного молниеотвода (полуконусов с габаритами h0, r0) осуществляется с использованием формул из таблицы </w:t>
      </w:r>
      <w:r>
        <w:t>13</w:t>
      </w:r>
      <w:r w:rsidRPr="00B94A6E">
        <w:t>.4 для одиночных стержневых молниеотводов.</w:t>
      </w:r>
    </w:p>
    <w:p w14:paraId="5332185A" w14:textId="77777777" w:rsidR="00366CC7" w:rsidRPr="00B94A6E" w:rsidRDefault="00366CC7" w:rsidP="00366CC7">
      <w:pPr>
        <w:ind w:firstLine="709"/>
      </w:pPr>
      <w:r w:rsidRPr="00B94A6E">
        <w:t>Размеры внутренних областей определяются параметрами h0 и hc, где первый устанавливает максимальную высоту зоны непосредственно у молниеотводов, а второй - минимальную высоту зоны по середине между молниеотводами. Если расстояние между молниеотводами L ≤ Lc, то граница зоны не имеет прогиба (hc = h0). Для расстояний Lc ≤ L ≤ Lmax высота hc определяется по выражению</w:t>
      </w:r>
    </w:p>
    <w:p w14:paraId="43DD290F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67D01AA" w14:textId="02FB6C0C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r w:rsidRPr="00B94A6E">
        <w:rPr>
          <w:i/>
          <w:iCs/>
        </w:rPr>
        <w:t xml:space="preserve"> </w:t>
      </w:r>
      <w:r w:rsidRPr="00B94A6E">
        <w:t xml:space="preserve">и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с</w:t>
      </w:r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.6, пригодным для молниеотводов высотой до 150 м. При большей высоте молниеотводов следует пользоваться специальным программным обеспечением.</w:t>
      </w:r>
    </w:p>
    <w:p w14:paraId="54B588BC" w14:textId="77777777" w:rsidR="00366CC7" w:rsidRPr="00B94A6E" w:rsidRDefault="00366CC7" w:rsidP="00366CC7">
      <w:pPr>
        <w:ind w:firstLine="709"/>
      </w:pPr>
      <w:r w:rsidRPr="00B94A6E">
        <w:t xml:space="preserve">Размеры горизонтальных сечений зоны вычисляются по следующим формулам, общим для всех уровней надежности защиты: максимальная полуширина зоны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r w:rsidRPr="00B94A6E">
        <w:rPr>
          <w:i/>
          <w:iCs/>
        </w:rPr>
        <w:t xml:space="preserve"> </w:t>
      </w:r>
      <w:r w:rsidRPr="00B94A6E">
        <w:t xml:space="preserve">в горизонтальном сечении 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t>:</w:t>
      </w:r>
    </w:p>
    <w:p w14:paraId="534B740E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0B01C2C" w14:textId="77777777" w:rsidR="00366CC7" w:rsidRDefault="00366CC7" w:rsidP="00366CC7">
      <w:pPr>
        <w:ind w:firstLine="709"/>
      </w:pPr>
    </w:p>
    <w:p w14:paraId="4F358AB7" w14:textId="77777777" w:rsidR="00366CC7" w:rsidRDefault="00366CC7" w:rsidP="00366CC7">
      <w:pPr>
        <w:jc w:val="center"/>
      </w:pPr>
      <w:r>
        <w:rPr>
          <w:noProof/>
        </w:rPr>
        <w:drawing>
          <wp:inline distT="0" distB="0" distL="0" distR="0" wp14:anchorId="51356095" wp14:editId="3795BC8A">
            <wp:extent cx="4909605" cy="3952875"/>
            <wp:effectExtent l="0" t="0" r="0" b="0"/>
            <wp:docPr id="328505213" name="Рисунок 6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5213" name="Рисунок 6" descr="Изображение выглядит как диаграмма, зарисовка, рисунок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>
                      <a:off x="0" y="0"/>
                      <a:ext cx="4911264" cy="39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7A4D" w14:textId="674564CE" w:rsidR="00366CC7" w:rsidRDefault="00366CC7" w:rsidP="00366CC7">
      <w:pPr>
        <w:jc w:val="center"/>
      </w:pPr>
      <w:r>
        <w:t>Рисунок 13.3 – Зона защиты двойного стержневого молниеотвода</w:t>
      </w:r>
    </w:p>
    <w:p w14:paraId="23BBC46D" w14:textId="77777777" w:rsidR="00366CC7" w:rsidRPr="00B94A6E" w:rsidRDefault="00366CC7" w:rsidP="00366CC7">
      <w:pPr>
        <w:ind w:firstLine="709"/>
      </w:pPr>
      <w:r w:rsidRPr="00B94A6E">
        <w:t xml:space="preserve">длина горизонтального сечения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≥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</w:p>
    <w:p w14:paraId="756B4503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F4385DE" w14:textId="77777777" w:rsidR="00366CC7" w:rsidRPr="00B94A6E" w:rsidRDefault="00366CC7" w:rsidP="00366CC7">
      <w:pPr>
        <w:ind w:firstLine="709"/>
      </w:pPr>
      <w:r w:rsidRPr="00B94A6E">
        <w:t xml:space="preserve">причем при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&lt; h</w:t>
      </w:r>
      <w:r w:rsidRPr="00B94A6E">
        <w:rPr>
          <w:i/>
          <w:iCs/>
          <w:vertAlign w:val="subscript"/>
        </w:rPr>
        <w:t>c</w:t>
      </w:r>
      <w:r w:rsidRPr="00B94A6E">
        <w:t xml:space="preserve">,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= </w:t>
      </w:r>
      <w:r w:rsidRPr="00B94A6E">
        <w:rPr>
          <w:i/>
          <w:iCs/>
        </w:rPr>
        <w:t>L</w:t>
      </w:r>
      <w:r w:rsidRPr="00B94A6E">
        <w:t>/</w:t>
      </w:r>
      <w:r w:rsidRPr="00B94A6E">
        <w:rPr>
          <w:i/>
          <w:iCs/>
        </w:rPr>
        <w:t>2</w:t>
      </w:r>
      <w:r w:rsidRPr="00B94A6E">
        <w:t>;</w:t>
      </w:r>
    </w:p>
    <w:p w14:paraId="4C736034" w14:textId="77777777" w:rsidR="00366CC7" w:rsidRPr="00B94A6E" w:rsidRDefault="00366CC7" w:rsidP="00366CC7">
      <w:pPr>
        <w:ind w:firstLine="709"/>
      </w:pPr>
      <w:r w:rsidRPr="00B94A6E">
        <w:t xml:space="preserve">ширина горизонтального сечения в центре между молниеотводами </w:t>
      </w:r>
      <w:r w:rsidRPr="00B94A6E">
        <w:rPr>
          <w:i/>
          <w:iCs/>
        </w:rPr>
        <w:t>2r</w:t>
      </w:r>
      <w:r w:rsidRPr="00B94A6E">
        <w:rPr>
          <w:i/>
          <w:iCs/>
          <w:vertAlign w:val="subscript"/>
        </w:rPr>
        <w:t>сх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≤ h</w:t>
      </w:r>
      <w:r w:rsidRPr="00B94A6E">
        <w:rPr>
          <w:i/>
          <w:iCs/>
          <w:vertAlign w:val="subscript"/>
        </w:rPr>
        <w:t>c</w:t>
      </w:r>
    </w:p>
    <w:p w14:paraId="013E7A78" w14:textId="77777777" w:rsidR="00366CC7" w:rsidRPr="00B94A6E" w:rsidRDefault="00366CC7" w:rsidP="00366CC7">
      <w:pPr>
        <w:ind w:firstLine="709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4ECFD52" w14:textId="5D8DD4F9" w:rsidR="00366CC7" w:rsidRPr="00B94A6E" w:rsidRDefault="00366CC7" w:rsidP="00366CC7">
      <w:pPr>
        <w:ind w:firstLine="709"/>
      </w:pPr>
      <w:r w:rsidRPr="00B94A6E">
        <w:t xml:space="preserve">где все размеры в м;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 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 xml:space="preserve"> определяются по высоте молниеотводов </w:t>
      </w:r>
      <w:r w:rsidRPr="00B94A6E">
        <w:rPr>
          <w:i/>
          <w:iCs/>
        </w:rPr>
        <w:t>h</w:t>
      </w:r>
      <w:r w:rsidRPr="00B94A6E">
        <w:t xml:space="preserve"> по таблице </w:t>
      </w:r>
      <w:r>
        <w:t>13</w:t>
      </w:r>
      <w:r w:rsidRPr="00B94A6E">
        <w:t xml:space="preserve">.4,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r w:rsidRPr="00B94A6E">
        <w:t xml:space="preserve"> – по формуле </w:t>
      </w:r>
      <w:r>
        <w:t>13</w:t>
      </w:r>
      <w:r w:rsidRPr="00B94A6E">
        <w:t xml:space="preserve">.6,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r w:rsidRPr="00B94A6E">
        <w:t xml:space="preserve"> задается.</w:t>
      </w:r>
    </w:p>
    <w:p w14:paraId="22BF27AE" w14:textId="77777777" w:rsidR="00366CC7" w:rsidRDefault="00366CC7" w:rsidP="00366CC7">
      <w:pPr>
        <w:ind w:firstLine="709"/>
      </w:pPr>
    </w:p>
    <w:p w14:paraId="1A620AF1" w14:textId="668A9EC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.6 – Расчет параметров зоны защиты двойного стержневого 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977"/>
        <w:gridCol w:w="2687"/>
      </w:tblGrid>
      <w:tr w:rsidR="00366CC7" w:rsidRPr="00B94A6E" w14:paraId="7BC40869" w14:textId="77777777" w:rsidTr="00C101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A730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lastRenderedPageBreak/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A53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085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max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F2B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с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18EA4781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3967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F41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85B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D79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0FD478F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5CC7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0E2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A96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[5,75- 3,57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2274416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0977628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15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FC4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BD8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39CEE0E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03C4ABD3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CADC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9B0E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4F0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FC2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883EE65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080B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B5C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C60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[4,75 - 3,57·10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DC5636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7E3240C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492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E47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8E0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B05C85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E4AD1E5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A98A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422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16E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5BD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AB64688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31E0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B23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6A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[4,25 - 3,57·10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4C59C3B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0ED1075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9D5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9C1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2DBA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4,0·h</w:t>
            </w:r>
          </w:p>
        </w:tc>
        <w:tc>
          <w:tcPr>
            <w:tcW w:w="2687" w:type="dxa"/>
            <w:vAlign w:val="center"/>
          </w:tcPr>
          <w:p w14:paraId="059CF19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1,5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519D5A34" w14:textId="77777777" w:rsidR="00366CC7" w:rsidRDefault="00366CC7" w:rsidP="00366CC7">
      <w:pPr>
        <w:ind w:firstLine="709"/>
      </w:pPr>
    </w:p>
    <w:p w14:paraId="1C9A66EB" w14:textId="77777777" w:rsidR="00366CC7" w:rsidRPr="00B94A6E" w:rsidRDefault="00366CC7" w:rsidP="00366CC7">
      <w:pPr>
        <w:ind w:firstLine="709"/>
      </w:pPr>
      <w:r w:rsidRPr="00B94A6E">
        <w:t>Зоны защиты двойного тросового молниеотвода</w:t>
      </w:r>
    </w:p>
    <w:p w14:paraId="6A6AF9AB" w14:textId="77777777" w:rsidR="00366CC7" w:rsidRPr="00B94A6E" w:rsidRDefault="00366CC7" w:rsidP="00366CC7">
      <w:pPr>
        <w:ind w:firstLine="709"/>
      </w:pPr>
      <w:r w:rsidRPr="00B94A6E">
        <w:t xml:space="preserve">Молниеотвод считается двойным, когда расстояние между тросами </w:t>
      </w:r>
      <w:r w:rsidRPr="00B94A6E">
        <w:rPr>
          <w:i/>
          <w:iCs/>
        </w:rPr>
        <w:t xml:space="preserve">L </w:t>
      </w:r>
      <w:r w:rsidRPr="00B94A6E">
        <w:t>не превышает</w:t>
      </w:r>
      <w:r w:rsidRPr="00B94A6E">
        <w:br/>
        <w:t xml:space="preserve">предельного значения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mах</w:t>
      </w:r>
      <w:r w:rsidRPr="00B94A6E">
        <w:t>. В противном случае оба молниеотвода рассматриваются как одиночные.</w:t>
      </w:r>
    </w:p>
    <w:p w14:paraId="24F90D15" w14:textId="2859F5C9" w:rsidR="00366CC7" w:rsidRPr="00B94A6E" w:rsidRDefault="00366CC7" w:rsidP="00366CC7">
      <w:pPr>
        <w:ind w:firstLine="709"/>
      </w:pPr>
      <w:r w:rsidRPr="00B94A6E">
        <w:t xml:space="preserve">Конфигурация вертикальных и горизонтальных сечений стандартных зон защиты двойного тросового молниеотвода (высотой </w:t>
      </w:r>
      <w:r w:rsidRPr="00B94A6E">
        <w:rPr>
          <w:i/>
          <w:iCs/>
        </w:rPr>
        <w:t xml:space="preserve">h </w:t>
      </w:r>
      <w:r w:rsidRPr="00B94A6E">
        <w:t xml:space="preserve">и расстоянием между тросами </w:t>
      </w:r>
      <w:r w:rsidRPr="00B94A6E">
        <w:rPr>
          <w:i/>
          <w:iCs/>
        </w:rPr>
        <w:t>L</w:t>
      </w:r>
      <w:r w:rsidRPr="00B94A6E">
        <w:t xml:space="preserve">) представлена на рисунке </w:t>
      </w:r>
      <w:r>
        <w:t>13</w:t>
      </w:r>
      <w:r w:rsidRPr="00B94A6E">
        <w:t xml:space="preserve">.4. Построение внешних областей зон (двух односкатных поверхностей с габаритами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>, 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 </w:t>
      </w:r>
      <w:r w:rsidRPr="00B94A6E">
        <w:t xml:space="preserve">производится по формулам таблицы </w:t>
      </w:r>
      <w:r>
        <w:t>13</w:t>
      </w:r>
      <w:r w:rsidRPr="00B94A6E">
        <w:t>.5 для одиночных тросовых молниеотводов.</w:t>
      </w:r>
    </w:p>
    <w:p w14:paraId="0177B10E" w14:textId="77777777" w:rsidR="00366CC7" w:rsidRPr="00B94A6E" w:rsidRDefault="00366CC7" w:rsidP="00366CC7">
      <w:pPr>
        <w:ind w:firstLine="709"/>
      </w:pPr>
      <w:r w:rsidRPr="00B94A6E">
        <w:t xml:space="preserve">Размеры внутренних областей определяются параметрами </w:t>
      </w:r>
      <w:r w:rsidRPr="00B94A6E">
        <w:rPr>
          <w:i/>
          <w:iCs/>
        </w:rPr>
        <w:t>h</w:t>
      </w:r>
      <w:r w:rsidRPr="00B94A6E">
        <w:rPr>
          <w:vertAlign w:val="subscript"/>
        </w:rPr>
        <w:t>0</w:t>
      </w:r>
      <w:r w:rsidRPr="00B94A6E">
        <w:t xml:space="preserve"> 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r w:rsidRPr="00B94A6E">
        <w:t xml:space="preserve">, первый из которых задает максимальную высоту зоны непосредственно у тросов, а второй - минимальную высоту зоны по середине между тросами. При расстоянии между тросами </w:t>
      </w:r>
      <w:r w:rsidRPr="00B94A6E">
        <w:rPr>
          <w:i/>
          <w:iCs/>
        </w:rPr>
        <w:t>L ≤ L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 xml:space="preserve"> </w:t>
      </w:r>
      <w:r w:rsidRPr="00B94A6E">
        <w:t xml:space="preserve">граница зоны не имеет прогиба </w:t>
      </w:r>
      <w:r w:rsidRPr="00B94A6E">
        <w:rPr>
          <w:i/>
          <w:iCs/>
        </w:rPr>
        <w:t>(h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>=h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). </w:t>
      </w:r>
      <w:r w:rsidRPr="00B94A6E">
        <w:t xml:space="preserve">Для расстояний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r w:rsidRPr="00B94A6E">
        <w:t xml:space="preserve"> </w:t>
      </w:r>
      <w:r w:rsidRPr="00B94A6E">
        <w:rPr>
          <w:i/>
          <w:iCs/>
        </w:rPr>
        <w:t>≤ L ≤ L</w:t>
      </w:r>
      <w:r w:rsidRPr="00B94A6E">
        <w:rPr>
          <w:vertAlign w:val="subscript"/>
        </w:rPr>
        <w:t>max</w:t>
      </w:r>
      <w:r w:rsidRPr="00B94A6E">
        <w:t xml:space="preserve"> высота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 xml:space="preserve"> </w:t>
      </w:r>
      <w:r w:rsidRPr="00B94A6E">
        <w:t>определяется по выражению</w:t>
      </w:r>
    </w:p>
    <w:p w14:paraId="67D01211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45207EB" w14:textId="0E04C068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r w:rsidRPr="00B94A6E">
        <w:rPr>
          <w:i/>
          <w:iCs/>
        </w:rPr>
        <w:t xml:space="preserve"> </w:t>
      </w:r>
      <w:r w:rsidRPr="00B94A6E">
        <w:t xml:space="preserve">и </w:t>
      </w:r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.7, пригодным для тросов с высотой подвеса до 150 м. При большей высоте молниеотводов следует пользоваться специальным программным обеспечением.</w:t>
      </w:r>
    </w:p>
    <w:p w14:paraId="4A069D5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7BFC62EA" wp14:editId="23B34907">
            <wp:extent cx="5484501" cy="3895725"/>
            <wp:effectExtent l="0" t="0" r="0" b="0"/>
            <wp:docPr id="1009685661" name="Рисунок 13" descr="Изображение выглядит как зарисовка, рисунок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5661" name="Рисунок 13" descr="Изображение выглядит как зарисовка, рисунок, диаграмма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4"/>
                    <a:stretch/>
                  </pic:blipFill>
                  <pic:spPr bwMode="auto">
                    <a:xfrm>
                      <a:off x="0" y="0"/>
                      <a:ext cx="5489307" cy="38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359" w14:textId="00256000" w:rsidR="00366CC7" w:rsidRDefault="00366CC7" w:rsidP="00366CC7">
      <w:pPr>
        <w:jc w:val="center"/>
      </w:pPr>
      <w:r>
        <w:t>Рисунок 13.4 – Зона защиты двойного тросового молниеотвода</w:t>
      </w:r>
    </w:p>
    <w:p w14:paraId="66C345A1" w14:textId="77777777" w:rsidR="00366CC7" w:rsidRPr="00AD7945" w:rsidRDefault="00366CC7" w:rsidP="00366CC7">
      <w:pPr>
        <w:ind w:firstLine="709"/>
      </w:pPr>
      <w:r w:rsidRPr="00AD7945">
        <w:t xml:space="preserve">Длина горизонтального сечения зоны защиты на высоте </w:t>
      </w:r>
      <w:r w:rsidRPr="00AD7945">
        <w:rPr>
          <w:i/>
          <w:iCs/>
        </w:rPr>
        <w:t>h</w:t>
      </w:r>
      <w:r w:rsidRPr="00AD7945">
        <w:rPr>
          <w:i/>
          <w:iCs/>
          <w:vertAlign w:val="subscript"/>
        </w:rPr>
        <w:t>х</w:t>
      </w:r>
      <w:r w:rsidRPr="00AD7945">
        <w:rPr>
          <w:i/>
          <w:iCs/>
        </w:rPr>
        <w:t xml:space="preserve"> </w:t>
      </w:r>
      <w:r w:rsidRPr="00AD7945">
        <w:t>определяется по формулам:</w:t>
      </w:r>
    </w:p>
    <w:p w14:paraId="6C532BB2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DC02F51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при 0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0E426BE" w14:textId="0119B0E1" w:rsidR="00366CC7" w:rsidRPr="00AD7945" w:rsidRDefault="00366CC7" w:rsidP="00366CC7">
      <w:pPr>
        <w:ind w:firstLine="709"/>
      </w:pPr>
      <w:r w:rsidRPr="00AD7945">
        <w:t xml:space="preserve">Для расширения защищаемого объема на зону двойного тросового молниеотвода может быть наложена зона защиты опор, несущих тросы, которая строится как зона двойного стержневого молниеотвода, если расстояние </w:t>
      </w:r>
      <w:r w:rsidRPr="00AD7945">
        <w:rPr>
          <w:i/>
          <w:iCs/>
        </w:rPr>
        <w:t xml:space="preserve">L </w:t>
      </w:r>
      <w:r w:rsidRPr="00AD7945">
        <w:t xml:space="preserve">между опорами меньше </w:t>
      </w:r>
      <w:r w:rsidRPr="00AD7945">
        <w:rPr>
          <w:i/>
          <w:iCs/>
        </w:rPr>
        <w:t>L</w:t>
      </w:r>
      <w:r w:rsidRPr="00AD7945">
        <w:rPr>
          <w:vertAlign w:val="subscript"/>
        </w:rPr>
        <w:t>max</w:t>
      </w:r>
      <w:r w:rsidRPr="00AD7945">
        <w:t xml:space="preserve">, вычисленного по формулам таблицы </w:t>
      </w:r>
      <w:r>
        <w:t>13</w:t>
      </w:r>
      <w:r w:rsidRPr="00AD7945">
        <w:t>.6. В противном случае опоры рассматриваются как одиночные стержневые молниеотводы.</w:t>
      </w:r>
    </w:p>
    <w:p w14:paraId="2BAF2B94" w14:textId="77777777" w:rsidR="00366CC7" w:rsidRDefault="00366CC7" w:rsidP="00366CC7">
      <w:pPr>
        <w:ind w:firstLine="709"/>
      </w:pPr>
      <w:r w:rsidRPr="00AD7945">
        <w:t>Когда тросы непараллельны или разновысоки, либо их высота изменяется по длине пролета, для оценки надежности их защиты следует воспользоваться специальным программным обеспечением. Так же рекомендуется поступать при больших провесах тросов в пролете, чтобы избежать излишних запасов по надежности защиты.</w:t>
      </w:r>
    </w:p>
    <w:p w14:paraId="5CD0A9C2" w14:textId="292347B0" w:rsidR="00366CC7" w:rsidRPr="00AD7945" w:rsidRDefault="00366CC7" w:rsidP="00366CC7">
      <w:pPr>
        <w:rPr>
          <w:rFonts w:eastAsia="Calibri"/>
          <w:lang w:eastAsia="en-US"/>
        </w:rPr>
      </w:pPr>
      <w:r w:rsidRPr="00AD7945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AD7945">
        <w:rPr>
          <w:rFonts w:eastAsia="Calibri"/>
          <w:lang w:eastAsia="en-US"/>
        </w:rPr>
        <w:t xml:space="preserve">.7 – Расчет параметров зоны зашиты двойного тросового </w:t>
      </w:r>
      <w:r w:rsidRPr="00AD7945">
        <w:rPr>
          <w:rFonts w:eastAsia="Calibri"/>
          <w:lang w:eastAsia="en-US"/>
        </w:rPr>
        <w:lastRenderedPageBreak/>
        <w:t>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2221"/>
        <w:gridCol w:w="3016"/>
        <w:gridCol w:w="2648"/>
      </w:tblGrid>
      <w:tr w:rsidR="00366CC7" w:rsidRPr="00AD7945" w14:paraId="3BB3AA8A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54E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Надежность защиты Р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5BE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Высота молниеотвода h, м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50D3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max</w:t>
            </w:r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23E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c</w:t>
            </w:r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AD7945" w14:paraId="649EE1EF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448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D092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446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6,0·h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68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3,0·h</w:t>
            </w:r>
          </w:p>
        </w:tc>
      </w:tr>
      <w:tr w:rsidR="00366CC7" w:rsidRPr="00AD7945" w14:paraId="221DA97A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E888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9D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09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9AE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2,5·h</w:t>
            </w:r>
          </w:p>
        </w:tc>
      </w:tr>
      <w:tr w:rsidR="00366CC7" w:rsidRPr="00AD7945" w14:paraId="33AD878A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B815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CB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AD9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vAlign w:val="center"/>
          </w:tcPr>
          <w:p w14:paraId="2C39779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[2,5-7,14·10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·(h-30)]·h</w:t>
            </w:r>
          </w:p>
        </w:tc>
      </w:tr>
      <w:tr w:rsidR="00366CC7" w:rsidRPr="00AD7945" w14:paraId="4186E46D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8F0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D2F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DB2C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[5,0 - 5·10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  <w:tc>
          <w:tcPr>
            <w:tcW w:w="2648" w:type="dxa"/>
            <w:vAlign w:val="center"/>
          </w:tcPr>
          <w:p w14:paraId="017A07B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</w:tr>
      <w:tr w:rsidR="00366CC7" w:rsidRPr="00AD7945" w14:paraId="2561D3D9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6077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F5D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1233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4,75·h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E0F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2,25·h</w:t>
            </w:r>
          </w:p>
        </w:tc>
      </w:tr>
      <w:tr w:rsidR="00366CC7" w:rsidRPr="00AD7945" w14:paraId="7E1F682D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8F23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0AC8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71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[4,75-3,57·10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·(h-30)]·h</w:t>
            </w:r>
          </w:p>
        </w:tc>
        <w:tc>
          <w:tcPr>
            <w:tcW w:w="2648" w:type="dxa"/>
            <w:vAlign w:val="center"/>
          </w:tcPr>
          <w:p w14:paraId="4F0B433D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[2,25-3,57·10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·(h-30)]·h</w:t>
            </w:r>
          </w:p>
        </w:tc>
      </w:tr>
      <w:tr w:rsidR="00366CC7" w:rsidRPr="00AD7945" w14:paraId="55A52E75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919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2E0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D84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[4,5 - 5·10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  <w:tc>
          <w:tcPr>
            <w:tcW w:w="2648" w:type="dxa"/>
            <w:vAlign w:val="center"/>
          </w:tcPr>
          <w:p w14:paraId="507FE5F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·(h-100)]·h</w:t>
            </w:r>
          </w:p>
        </w:tc>
      </w:tr>
    </w:tbl>
    <w:p w14:paraId="315826B3" w14:textId="77777777" w:rsidR="005A145A" w:rsidRDefault="005A145A" w:rsidP="005A145A">
      <w:pPr>
        <w:ind w:firstLine="709"/>
      </w:pPr>
    </w:p>
    <w:p w14:paraId="218F8C43" w14:textId="1EBE0DA2" w:rsidR="00E6403D" w:rsidRDefault="005A145A" w:rsidP="005A145A">
      <w:pPr>
        <w:ind w:firstLine="709"/>
      </w:pPr>
      <w:r w:rsidRPr="00C23837">
        <w:t xml:space="preserve">При </w:t>
      </w:r>
      <w:r w:rsidR="00DF15FB" w:rsidRPr="00C23837">
        <w:t>разработк</w:t>
      </w:r>
      <w:r w:rsidR="00C23837" w:rsidRPr="00C23837">
        <w:t>е</w:t>
      </w:r>
      <w:r w:rsidR="00DF15FB" w:rsidRPr="00C23837">
        <w:t xml:space="preserve"> технической документации</w:t>
      </w:r>
      <w:r>
        <w:t xml:space="preserve"> системы защиты от прямых разрядов молнии приоритет отдается использованию естественных молниеотводов. В случае, если эти молниеотводы не обеспечивают достаточную степень защиты, применяется их комбинация со специально установленными молниеотводами. </w:t>
      </w:r>
      <w:r w:rsidR="00366CC7">
        <w:t xml:space="preserve">Применяемая схема молниезащиты обеспечивает требуемую </w:t>
      </w:r>
      <w:r>
        <w:t>степень защиты</w:t>
      </w:r>
      <w:r w:rsidR="00366CC7">
        <w:t>.</w:t>
      </w:r>
    </w:p>
    <w:p w14:paraId="39334330" w14:textId="77777777" w:rsidR="00CC289B" w:rsidRPr="00CC289B" w:rsidRDefault="00CC289B" w:rsidP="00CC289B">
      <w:pPr>
        <w:ind w:firstLine="709"/>
      </w:pPr>
      <w:r w:rsidRPr="00CC289B">
        <w:t>Молниезащита всех защищаемых объектов обеспечивается стационарной системой молниезащиты, которая была установлена на объекте до применения защитных объектов.</w:t>
      </w:r>
    </w:p>
    <w:p w14:paraId="7EA55ADB" w14:textId="77777777" w:rsidR="00CC289B" w:rsidRPr="00CC289B" w:rsidRDefault="00CC289B" w:rsidP="00CC289B">
      <w:pPr>
        <w:ind w:firstLine="709"/>
      </w:pPr>
      <w:r w:rsidRPr="00CC289B">
        <w:t>Защитные конструкции КОЗ-У после их установки становятся дополнительной частью системы молниезащиты объекта. В случае прямого удара молнии в защитную конструкцию отвод тока молнии в землю осуществляется через собственный контур заземления.</w:t>
      </w:r>
    </w:p>
    <w:p w14:paraId="6398797E" w14:textId="6EA5E98B" w:rsidR="00E6403D" w:rsidRDefault="00CC289B" w:rsidP="00CC289B">
      <w:pPr>
        <w:ind w:firstLine="709"/>
      </w:pPr>
      <w:r w:rsidRPr="00CC289B">
        <w:t>Контур заземления представляет собой три вертикальных электрода, соединенных между собой и с защитными конструкциями горизонтальной полосой. Контур выносится в свободное от коммуникаций место и не соединяется с текущим контуром заземления защищаемого объекта.</w:t>
      </w:r>
      <w:r w:rsidR="00E6403D">
        <w:br w:type="page"/>
      </w:r>
    </w:p>
    <w:p w14:paraId="13613A50" w14:textId="60A9DA10" w:rsidR="00366CC7" w:rsidRPr="00C23837" w:rsidRDefault="00E6403D" w:rsidP="00E6403D">
      <w:pPr>
        <w:pStyle w:val="10"/>
      </w:pPr>
      <w:bookmarkStart w:id="31" w:name="_Toc175761123"/>
      <w:r w:rsidRPr="00C23837">
        <w:lastRenderedPageBreak/>
        <w:t>Спецификация на применяемые материалы</w:t>
      </w:r>
      <w:bookmarkEnd w:id="31"/>
    </w:p>
    <w:p w14:paraId="27DB88A8" w14:textId="22AD6984" w:rsidR="00C95E1D" w:rsidRPr="00C23837" w:rsidRDefault="00C23837" w:rsidP="004C2D27">
      <w:pPr>
        <w:ind w:firstLine="0"/>
        <w:jc w:val="center"/>
        <w:rPr>
          <w:lang w:val="en-US"/>
        </w:rPr>
      </w:pPr>
      <w:r>
        <w:rPr>
          <w:noProof/>
          <w:lang w:val="en-US"/>
        </w:rPr>
        <w:t>{{ speca }}</w:t>
      </w:r>
    </w:p>
    <w:p w14:paraId="50D887EB" w14:textId="77777777" w:rsidR="00C95E1D" w:rsidRDefault="00C95E1D" w:rsidP="00DD55F6"/>
    <w:p w14:paraId="1CD29812" w14:textId="61E7603C" w:rsidR="00943DD8" w:rsidRPr="0085424D" w:rsidRDefault="0085424D" w:rsidP="0085424D">
      <w:pPr>
        <w:rPr>
          <w:szCs w:val="28"/>
        </w:rPr>
      </w:pPr>
      <w:r w:rsidRPr="0085424D">
        <w:rPr>
          <w:szCs w:val="28"/>
        </w:rPr>
        <w:t>Разработчик оставляет за собой право вносить в конструкцию изделия и состав комплектующих изменения, не влияющие на основные технические параметры.</w:t>
      </w:r>
    </w:p>
    <w:sectPr w:rsidR="00943DD8" w:rsidRPr="0085424D" w:rsidSect="00793A78">
      <w:headerReference w:type="default" r:id="rId35"/>
      <w:footerReference w:type="default" r:id="rId36"/>
      <w:pgSz w:w="11906" w:h="16838" w:code="9"/>
      <w:pgMar w:top="567" w:right="709" w:bottom="964" w:left="1418" w:header="0" w:footer="476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82917" w14:textId="77777777" w:rsidR="000D7E09" w:rsidRDefault="000D7E09">
      <w:r>
        <w:separator/>
      </w:r>
    </w:p>
  </w:endnote>
  <w:endnote w:type="continuationSeparator" w:id="0">
    <w:p w14:paraId="78A8E6CF" w14:textId="77777777" w:rsidR="000D7E09" w:rsidRDefault="000D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E8A1" w14:textId="77777777" w:rsidR="0012302D" w:rsidRPr="00640708" w:rsidRDefault="0012302D" w:rsidP="00640708">
    <w:pPr>
      <w:pStyle w:val="af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D871B2" w14:paraId="3A188A9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78DE4D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F52DC6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EA043B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B13C93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DB7E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3422D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3291507" w14:textId="495043B9" w:rsidR="0012302D" w:rsidRPr="00DA72B1" w:rsidRDefault="00DA72B1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r w:rsidRPr="00DA72B1">
            <w:rPr>
              <w:sz w:val="36"/>
              <w:szCs w:val="24"/>
              <w:lang w:val="en-US"/>
            </w:rPr>
            <w:t>{{ project_code }}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КВП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ТКР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С</w:t>
          </w:r>
        </w:p>
      </w:tc>
    </w:tr>
    <w:tr w:rsidR="0012302D" w:rsidRPr="00D871B2" w14:paraId="28FB216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8A26B6" w14:textId="77777777" w:rsidR="0012302D" w:rsidRPr="00DA72B1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FBFC1F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03E93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177093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468B2C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55F3A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71DB6A" w14:textId="77777777" w:rsidR="0012302D" w:rsidRPr="00DA72B1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4FC2D9C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3CAF6D" w14:textId="77777777" w:rsidR="0012302D" w:rsidRPr="00DA72B1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2164FC7F">
              <v:rect id="_x0000_s1495" alt="1" style="position:absolute;margin-left:-32.8pt;margin-top:-125.95pt;width:13.7pt;height:70.15pt;z-index:25167820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95" inset="1pt,1pt,1pt,1pt">
                  <w:txbxContent>
                    <w:p w14:paraId="0065DA22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3A376848">
              <v:line id="_x0000_s1493" alt="1" style="position:absolute;flip:x;z-index:251676160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7AA86B51">
              <v:rect id="_x0000_s1494" alt="1" style="position:absolute;margin-left:-33.45pt;margin-top:-55.7pt;width:14.65pt;height:97.95pt;z-index:25167718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94" inset="1pt,1pt,1pt,1pt">
                  <w:txbxContent>
                    <w:p w14:paraId="398D83C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22C7F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5ECA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9682B9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21B6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6E5D71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2ACFB" w14:textId="6FC37843" w:rsidR="0012302D" w:rsidRPr="00DA72B1" w:rsidRDefault="00DA72B1" w:rsidP="00322D4A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r w:rsidRPr="00DA72B1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749574A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294A70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19656F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551662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48A8BE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7E824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589DEE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8AF9FE2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4CD864C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A8CC1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AA426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C3590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3ACD6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E62E3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872F32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12A74BF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4E6D4FA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A5F351" w14:textId="77777777" w:rsidR="0012302D" w:rsidRPr="003C3D64" w:rsidRDefault="00000000" w:rsidP="00597956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2A2A0879">
              <v:line id="_x0000_s1498" alt="1" style="position:absolute;left:0;text-align:left;flip:x;z-index:251681280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993E226">
              <v:rect id="_x0000_s1499" style="position:absolute;left:0;text-align:left;margin-left:-33.65pt;margin-top:.45pt;width:13.7pt;height:69.2pt;z-index:25168230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499" inset="1pt,1pt,1pt,1pt">
                  <w:txbxContent>
                    <w:p w14:paraId="2C594F5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744A55" w14:textId="596E7751" w:rsidR="0012302D" w:rsidRPr="00661619" w:rsidRDefault="00661619" w:rsidP="00597956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548BE7" w14:textId="7210F38E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29056" behindDoc="1" locked="0" layoutInCell="1" allowOverlap="1" wp14:anchorId="0F5C849A" wp14:editId="0780A591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219512718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87DB68" w14:textId="616666B5" w:rsidR="0012302D" w:rsidRPr="00661619" w:rsidRDefault="00661619" w:rsidP="00597956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F9115A" w14:textId="77777777" w:rsidR="0012302D" w:rsidRPr="00BD3E83" w:rsidRDefault="0012302D" w:rsidP="00BD3E83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Содержание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1B997D" w14:textId="77777777" w:rsidR="0012302D" w:rsidRPr="00B56A71" w:rsidRDefault="0012302D" w:rsidP="00CC51CF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7DC2A8D" w14:textId="77777777" w:rsidR="0012302D" w:rsidRPr="00B56A71" w:rsidRDefault="0012302D" w:rsidP="00BD3E83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4592A68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BCA0B0" w14:textId="77777777" w:rsidR="0012302D" w:rsidRPr="00B56A71" w:rsidRDefault="0012302D" w:rsidP="008F6749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1078E9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95EA6C" w14:textId="77777777" w:rsidR="0012302D" w:rsidRPr="003C3D64" w:rsidRDefault="0012302D" w:rsidP="00597956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F1DE1" w14:textId="77777777" w:rsidR="0012302D" w:rsidRPr="003C3D64" w:rsidRDefault="0012302D" w:rsidP="00597956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3A291D" w14:textId="77777777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481859" w14:textId="77777777" w:rsidR="0012302D" w:rsidRPr="00597956" w:rsidRDefault="0012302D" w:rsidP="00597956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AEDDE" w14:textId="77777777" w:rsidR="0012302D" w:rsidRPr="00B56A71" w:rsidRDefault="0012302D" w:rsidP="00BD3E83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E427E6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DBA2FC" w14:textId="06E2818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085DE8" w14:textId="3962C048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623E71C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F6BDC8" w14:textId="77777777" w:rsidR="0012302D" w:rsidRPr="003C3D64" w:rsidRDefault="0012302D" w:rsidP="004C16FE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9DB6399" w14:textId="77777777" w:rsidR="0012302D" w:rsidRPr="003C3D64" w:rsidRDefault="0012302D" w:rsidP="004C16FE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889D90" w14:textId="4701A297" w:rsidR="0012302D" w:rsidRPr="00B56A71" w:rsidRDefault="0012302D" w:rsidP="004C16FE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3936" behindDoc="1" locked="0" layoutInCell="1" allowOverlap="1" wp14:anchorId="1BC47A70" wp14:editId="6541588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2029568147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118F9D" w14:textId="21D814B5" w:rsidR="0012302D" w:rsidRPr="00661619" w:rsidRDefault="00661619" w:rsidP="004C16FE">
          <w:pPr>
            <w:pStyle w:val="af5"/>
            <w:jc w:val="center"/>
            <w:rPr>
              <w:spacing w:val="-12"/>
              <w:sz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BF6A93" w14:textId="77777777" w:rsidR="0012302D" w:rsidRPr="00B56A71" w:rsidRDefault="0012302D" w:rsidP="00BD3E83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68830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76DC5D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F0A03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038343E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09FFAC6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4642DBB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23B5ACA" w14:textId="62252B79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16DAE3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D818B3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2384386" w14:textId="6DE3BDE3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48E8B06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CF93D5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6739B4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1D9ABD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C61150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92FCEF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0EFE329F" w14:textId="77777777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4D8EFC2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C4A442" w14:textId="77777777" w:rsidR="0012302D" w:rsidRPr="003C3D64" w:rsidRDefault="00000000" w:rsidP="00BD3E83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29579DA1">
              <v:line id="_x0000_s1497" alt="1" style="position:absolute;left:0;text-align:left;flip:y;z-index:251680256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DE31F9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2FE78F" w14:textId="5849EBA8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AD34B70" w14:textId="64AAFA3E" w:rsidR="0012302D" w:rsidRPr="00661619" w:rsidRDefault="00661619" w:rsidP="00BD3E83">
          <w:pPr>
            <w:pStyle w:val="af5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F682" w14:textId="77777777" w:rsidR="0012302D" w:rsidRPr="007864C3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15AA594" w14:textId="77777777" w:rsidR="0012302D" w:rsidRPr="00FB1979" w:rsidRDefault="0012302D" w:rsidP="00BD3E83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16B3DE8" w14:textId="26E26D11" w:rsidR="0012302D" w:rsidRPr="00805902" w:rsidRDefault="0012302D" w:rsidP="00BF6863">
    <w:pPr>
      <w:pStyle w:val="af8"/>
      <w:ind w:firstLine="0"/>
      <w:rPr>
        <w:sz w:val="24"/>
        <w:szCs w:val="24"/>
      </w:rPr>
    </w:pPr>
    <w:r>
      <w:rPr>
        <w:rFonts w:ascii="Arial" w:hAnsi="Arial" w:cs="Arial"/>
        <w:noProof/>
        <w:spacing w:val="20"/>
        <w:kern w:val="32"/>
        <w:sz w:val="27"/>
        <w:szCs w:val="27"/>
      </w:rPr>
      <w:drawing>
        <wp:anchor distT="0" distB="0" distL="114300" distR="114300" simplePos="0" relativeHeight="251624960" behindDoc="1" locked="0" layoutInCell="1" allowOverlap="1" wp14:anchorId="2BE8F97B" wp14:editId="16EE6886">
          <wp:simplePos x="0" y="0"/>
          <wp:positionH relativeFrom="column">
            <wp:posOffset>1205865</wp:posOffset>
          </wp:positionH>
          <wp:positionV relativeFrom="paragraph">
            <wp:posOffset>-172720</wp:posOffset>
          </wp:positionV>
          <wp:extent cx="355600" cy="165100"/>
          <wp:effectExtent l="0" t="0" r="0" b="0"/>
          <wp:wrapNone/>
          <wp:docPr id="128394977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123520" name="Рисунок 4701235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6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spacing w:val="-12"/>
        <w:sz w:val="18"/>
      </w:rPr>
      <w:pict w14:anchorId="2146EA74">
        <v:group id="_x0000_s1490" alt="1" style="position:absolute;left:0;text-align:left;margin-left:-53.95pt;margin-top:-255.55pt;width:15.5pt;height:254.6pt;z-index:251675136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91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92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 w:rsidR="00000000">
      <w:rPr>
        <w:noProof/>
        <w:spacing w:val="-6"/>
        <w:sz w:val="18"/>
      </w:rPr>
      <w:pict w14:anchorId="389D2A20">
        <v:line id="_x0000_s1496" alt="1" style="position:absolute;left:0;text-align:left;flip:x;z-index:251679232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D871B2" w14:paraId="20D6B1B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9CC4F2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3C6AD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DC1F76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AFCBC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29904D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9188F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3FCE35" w14:textId="67D8C5C0" w:rsidR="0012302D" w:rsidRPr="00661619" w:rsidRDefault="00661619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r w:rsidRPr="00661619">
            <w:rPr>
              <w:sz w:val="36"/>
              <w:szCs w:val="24"/>
              <w:lang w:val="en-US"/>
            </w:rPr>
            <w:t>{{ project_code }}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КВП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ТКР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ЗП</w:t>
          </w:r>
        </w:p>
      </w:tc>
    </w:tr>
    <w:tr w:rsidR="0012302D" w:rsidRPr="00D871B2" w14:paraId="702FB272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6D0AC1" w14:textId="77777777" w:rsidR="0012302D" w:rsidRPr="00661619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427450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7517F9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258F68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FB94D2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8928DD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DF16154" w14:textId="77777777" w:rsidR="0012302D" w:rsidRPr="00661619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0233E31A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DDC4EF" w14:textId="77777777" w:rsidR="0012302D" w:rsidRPr="00661619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784F382C">
              <v:rect id="_x0000_s1448" alt="1" style="position:absolute;margin-left:-32.8pt;margin-top:-125.95pt;width:13.7pt;height:70.15pt;z-index:25165056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48" inset="1pt,1pt,1pt,1pt">
                  <w:txbxContent>
                    <w:p w14:paraId="259E8C1D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122AE507">
              <v:line id="_x0000_s1446" alt="1" style="position:absolute;flip:x;z-index:251648512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12A0E688">
              <v:rect id="_x0000_s1447" alt="1" style="position:absolute;margin-left:-33.45pt;margin-top:-55.7pt;width:14.65pt;height:97.95pt;z-index:25164953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47" inset="1pt,1pt,1pt,1pt">
                  <w:txbxContent>
                    <w:p w14:paraId="038DE4E0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D8F90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D6C3F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295BBC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B1162F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ACEF94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136C71" w14:textId="288DE04E" w:rsidR="0012302D" w:rsidRPr="00661619" w:rsidRDefault="00661619" w:rsidP="00BE60A0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r w:rsidRPr="00661619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6E6BED79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9C0AD4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582B34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7E3F9B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5B15B8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5D09CA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4D4AF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041FBF7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12C81A1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8232C5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E27420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8DD12E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9EBE9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02311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2347C1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849A9E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1CA7BC6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75DC5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41B8B098">
              <v:line id="_x0000_s1518" alt="1" style="position:absolute;left:0;text-align:left;flip:x;z-index:25168435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655B921B">
              <v:rect id="_x0000_s1519" style="position:absolute;left:0;text-align:left;margin-left:-33.65pt;margin-top:.45pt;width:13.7pt;height:69.2pt;z-index:25168537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19" inset="1pt,1pt,1pt,1pt">
                  <w:txbxContent>
                    <w:p w14:paraId="03513808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931A86" w14:textId="62497167" w:rsidR="0012302D" w:rsidRPr="00661619" w:rsidRDefault="00661619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6D5880" w14:textId="67A4F1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1104" behindDoc="1" locked="0" layoutInCell="1" allowOverlap="1" wp14:anchorId="3DD7894E" wp14:editId="0B5C511C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85771755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E90DD4" w14:textId="7F85C32D" w:rsidR="0012302D" w:rsidRPr="00661619" w:rsidRDefault="00661619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DC44400" w14:textId="05CF77BA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Заверение проектной организации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718081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5B99C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3328052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15A34C9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D57EEAF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F40D9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BA46F3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40C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AFDB89" w14:textId="77777777" w:rsidR="0012302D" w:rsidRPr="00597956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F85D230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DD56DA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559CAC1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C4149F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7D1BDC9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6C57AA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6BCF0E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F30BB4" w14:textId="7DDBF760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7008" behindDoc="1" locked="0" layoutInCell="1" allowOverlap="1" wp14:anchorId="7AAE2A5D" wp14:editId="6F41649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325715148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14BF89" w14:textId="3C5CE552" w:rsidR="0012302D" w:rsidRPr="00661619" w:rsidRDefault="00661619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804C360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C7F885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95B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2AFC40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3A42E0A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E9A528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71BA6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082D0D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B51155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66B9E7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8F6AC75" w14:textId="583E42C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7B7C5705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B1C3A2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AAEA9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F6099A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DB50FC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BE86BA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3C43435F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7AD24BD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234DE7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500FC50">
              <v:line id="_x0000_s1517" alt="1" style="position:absolute;left:0;text-align:left;flip:y;z-index:251683328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70971F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25201" w14:textId="78E7C02A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5984" behindDoc="1" locked="0" layoutInCell="1" allowOverlap="1" wp14:anchorId="08789701" wp14:editId="532C8D9B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39018578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F0F716" w14:textId="683CB373" w:rsidR="0012302D" w:rsidRPr="00661619" w:rsidRDefault="00661619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43D13F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8BF37F4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70B4DD95" w14:textId="528CA6CC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11DC4F20">
        <v:group id="_x0000_s1443" alt="1" style="position:absolute;left:0;text-align:left;margin-left:-53.95pt;margin-top:-255.55pt;width:15.5pt;height:254.6pt;z-index:25164748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44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45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BD42BBB">
        <v:line id="_x0000_s1449" alt="1" style="position:absolute;left:0;text-align:left;flip:x;z-index:251651584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3AFB3DD8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1AB52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A4DCF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BD6E88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4634D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660959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819518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5417391" w14:textId="2FC298BE" w:rsidR="0012302D" w:rsidRPr="00A35EF8" w:rsidRDefault="009D4DDC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r w:rsidRPr="00661619">
            <w:rPr>
              <w:sz w:val="36"/>
              <w:szCs w:val="24"/>
              <w:lang w:val="en-US"/>
            </w:rPr>
            <w:t>{{ project_</w:t>
          </w:r>
          <w:r w:rsidRPr="009D4DDC">
            <w:rPr>
              <w:sz w:val="36"/>
              <w:szCs w:val="24"/>
              <w:lang w:val="en-US"/>
            </w:rPr>
            <w:t>code }}-</w:t>
          </w:r>
          <w:r w:rsidR="0012302D" w:rsidRPr="009D4DDC">
            <w:rPr>
              <w:sz w:val="36"/>
              <w:szCs w:val="24"/>
            </w:rPr>
            <w:t>КВП-СП</w:t>
          </w:r>
        </w:p>
      </w:tc>
    </w:tr>
    <w:tr w:rsidR="0012302D" w:rsidRPr="00B56A71" w14:paraId="38873A81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805BD6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500ECF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5514E2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0EFB5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CD1F4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34FAFA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B8CEDB0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511D890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DC263E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01994A11">
              <v:rect id="_x0000_s1461" alt="1" style="position:absolute;margin-left:-32.8pt;margin-top:-125.95pt;width:13.7pt;height:70.15pt;z-index:25165875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61" inset="1pt,1pt,1pt,1pt">
                  <w:txbxContent>
                    <w:p w14:paraId="7E893347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70BB2D6A">
              <v:line id="_x0000_s1459" alt="1" style="position:absolute;flip:x;z-index:251656704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57CA2109">
              <v:rect id="_x0000_s1460" alt="1" style="position:absolute;margin-left:-33.45pt;margin-top:-55.7pt;width:14.65pt;height:97.95pt;z-index:25165772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60" inset="1pt,1pt,1pt,1pt">
                  <w:txbxContent>
                    <w:p w14:paraId="236A2C45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B3FCB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2599C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6495CE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D3DB66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94B08B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70F96C" w14:textId="290362D7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r w:rsidRPr="00661619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22F367C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1E1DB1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65F4D5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6E47A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BF94F5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C232D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24AED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4D81C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41CFE888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E0898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08797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280B3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43200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30D80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DD624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01146A4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38CCB2C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1872E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0624072">
              <v:line id="_x0000_s1521" alt="1" style="position:absolute;left:0;text-align:left;flip:x;z-index:251687424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544F17A6">
              <v:rect id="_x0000_s1522" style="position:absolute;left:0;text-align:left;margin-left:-33.65pt;margin-top:.45pt;width:13.7pt;height:69.2pt;z-index:251688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2" inset="1pt,1pt,1pt,1pt">
                  <w:txbxContent>
                    <w:p w14:paraId="64A67F3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4FD35C1" w14:textId="40BF5B90" w:rsidR="0012302D" w:rsidRPr="009D4DDC" w:rsidRDefault="009D4DDC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03F02D" w14:textId="752496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3152" behindDoc="1" locked="0" layoutInCell="1" allowOverlap="1" wp14:anchorId="17B48A75" wp14:editId="77A3188A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061142907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F21B7A1" w14:textId="4418471D" w:rsidR="0012302D" w:rsidRPr="009D4DDC" w:rsidRDefault="009D4DDC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8E67B1" w14:textId="4BE016E7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 w:rsidRPr="008F3447">
            <w:rPr>
              <w:rFonts w:cs="Arial"/>
            </w:rPr>
            <w:t>Состав технической документации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2CC0B9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CEA67B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79A2157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EFDC71F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471B4E6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F4215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AFC94A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CA0F0C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B0203F" w14:textId="77777777" w:rsidR="0012302D" w:rsidRPr="00A35EF8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AD1BF0B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9ADEA4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F5C04A8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2B7B0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2678D29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9C7CBE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A7A5C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E506A5" w14:textId="4D89C3C1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8032" behindDoc="1" locked="0" layoutInCell="1" allowOverlap="1" wp14:anchorId="39279802" wp14:editId="3ABD3400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802625714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3CBF15" w14:textId="178784DC" w:rsidR="0012302D" w:rsidRPr="009D4DDC" w:rsidRDefault="009D4DDC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87B6BFB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EA76D7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DDFD34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47B1B2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2FE23AE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344F17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CAE378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562B0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27C997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46D5C8D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2847DFE" w14:textId="7A5B0A4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7081FFE6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4FADAFC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6AFB3F6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97C9F8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2C149F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1FF652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2E398A7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18C651B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430062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794B2B05">
              <v:line id="_x0000_s1520" alt="1" style="position:absolute;left:0;text-align:left;flip:y;z-index:251686400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7283C0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350F8E" w14:textId="64B39FAB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0080" behindDoc="1" locked="0" layoutInCell="1" allowOverlap="1" wp14:anchorId="5A013EFB" wp14:editId="6D5C5CAD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07133543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A273E8" w14:textId="2821AEB6" w:rsidR="0012302D" w:rsidRPr="009D4DDC" w:rsidRDefault="009D4DDC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456366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030AE9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B3A388C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53BE66BC">
        <v:group id="_x0000_s1456" alt="1" style="position:absolute;left:0;text-align:left;margin-left:-53.95pt;margin-top:-255.55pt;width:15.5pt;height:254.6pt;z-index:251655680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5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5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A782751">
        <v:line id="_x0000_s1462" alt="1" style="position:absolute;left:0;text-align:left;flip:x;z-index:251659776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16DD89E7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B03407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C8F52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E723994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17BD22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BF7714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47F6CE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D4340B" w14:textId="595037C3" w:rsidR="0012302D" w:rsidRPr="00A35EF8" w:rsidRDefault="009D4DDC" w:rsidP="00074231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r w:rsidRPr="009D4DDC">
            <w:rPr>
              <w:sz w:val="36"/>
              <w:szCs w:val="24"/>
              <w:lang w:val="en-US"/>
            </w:rPr>
            <w:t>{{ project_code }}</w:t>
          </w:r>
          <w:r w:rsidR="0012302D" w:rsidRPr="009D4DDC">
            <w:rPr>
              <w:sz w:val="36"/>
              <w:szCs w:val="24"/>
            </w:rPr>
            <w:t>-КВП-ТКР</w:t>
          </w:r>
        </w:p>
      </w:tc>
    </w:tr>
    <w:tr w:rsidR="0012302D" w:rsidRPr="00B56A71" w14:paraId="4C97419F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0018C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C3EE3A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96EFAE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759A0F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A425F8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513997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1B2CED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2AD138E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BD57D3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3ACAB568">
              <v:rect id="_x0000_s1474" alt="1" style="position:absolute;margin-left:-32.8pt;margin-top:-125.95pt;width:13.7pt;height:70.15pt;z-index:25166694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74" inset="1pt,1pt,1pt,1pt">
                  <w:txbxContent>
                    <w:p w14:paraId="6E4694E9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0D9E2A54">
              <v:line id="_x0000_s1472" alt="1" style="position:absolute;flip:x;z-index:251664896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07CAA04D">
              <v:rect id="_x0000_s1473" alt="1" style="position:absolute;margin-left:-33.45pt;margin-top:-55.7pt;width:14.65pt;height:97.95pt;z-index:2516659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73" inset="1pt,1pt,1pt,1pt">
                  <w:txbxContent>
                    <w:p w14:paraId="30A15EF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DF20C1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F8638F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101774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6080F3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3FD2E1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173822" w14:textId="19EE273D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r w:rsidRPr="00661619">
            <w:rPr>
              <w:sz w:val="24"/>
              <w:szCs w:val="24"/>
              <w:lang w:val="en-US"/>
            </w:rPr>
            <w:t>{{ project_name }}</w:t>
          </w:r>
        </w:p>
      </w:tc>
    </w:tr>
    <w:tr w:rsidR="0012302D" w:rsidRPr="00B56A71" w14:paraId="3445C956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80205A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65E5E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319426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0D6FB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83874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E8EFA1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3DC89B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302067A6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49B8B6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40217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50BC1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4D248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7F759C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CFB359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320105B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6E52B04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35170E" w14:textId="77777777" w:rsidR="0012302D" w:rsidRPr="003C3D64" w:rsidRDefault="00000000" w:rsidP="005466D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3745DE7">
              <v:line id="_x0000_s1524" alt="1" style="position:absolute;left:0;text-align:left;flip:x;z-index:251690496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24315AD">
              <v:rect id="_x0000_s1525" style="position:absolute;left:0;text-align:left;margin-left:-33.65pt;margin-top:.45pt;width:13.7pt;height:69.2pt;z-index:2516915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5" inset="1pt,1pt,1pt,1pt">
                  <w:txbxContent>
                    <w:p w14:paraId="513322BE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C2666E" w14:textId="6828EA14" w:rsidR="0012302D" w:rsidRPr="009D4DDC" w:rsidRDefault="009D4DDC" w:rsidP="005466D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E0447B" w14:textId="1F4FE36B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4176" behindDoc="1" locked="0" layoutInCell="1" allowOverlap="1" wp14:anchorId="56D44900" wp14:editId="46F15540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66136613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AFF734" w14:textId="21F9A1E4" w:rsidR="0012302D" w:rsidRPr="009D4DDC" w:rsidRDefault="009D4DDC" w:rsidP="005466D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4AB5B89" w14:textId="4404AA0B" w:rsidR="0012302D" w:rsidRPr="00BD3E83" w:rsidRDefault="0012302D" w:rsidP="005466D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Лист подписей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E361D8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2D9BD2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02BFA6FA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D757693" w14:textId="77777777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18"/>
            </w:rPr>
          </w:pPr>
          <w:r w:rsidRPr="003673C9">
            <w:rPr>
              <w:sz w:val="18"/>
            </w:rPr>
            <w:t>Листов</w:t>
          </w:r>
        </w:p>
      </w:tc>
    </w:tr>
    <w:tr w:rsidR="0012302D" w:rsidRPr="00B56A71" w14:paraId="1C10C7E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40B00F" w14:textId="77777777" w:rsidR="0012302D" w:rsidRPr="003C3D64" w:rsidRDefault="0012302D" w:rsidP="005466D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AF38CB" w14:textId="77777777" w:rsidR="0012302D" w:rsidRPr="003C3D64" w:rsidRDefault="0012302D" w:rsidP="005466D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229BA3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8B99888" w14:textId="77777777" w:rsidR="0012302D" w:rsidRPr="00A35EF8" w:rsidRDefault="0012302D" w:rsidP="005466D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31D447D" w14:textId="77777777" w:rsidR="0012302D" w:rsidRPr="00B56A71" w:rsidRDefault="0012302D" w:rsidP="005466D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95A43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1687091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B3354E" w14:textId="4BF0C22F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 w:rsidRPr="009D4DDC">
            <w:rPr>
              <w:sz w:val="24"/>
              <w:szCs w:val="24"/>
            </w:rPr>
            <w:t>34</w:t>
          </w:r>
        </w:p>
      </w:tc>
    </w:tr>
    <w:tr w:rsidR="0012302D" w:rsidRPr="00B56A71" w14:paraId="47604AF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D0D4B6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7D1904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359290" w14:textId="363E1D28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2128" behindDoc="1" locked="0" layoutInCell="1" allowOverlap="1" wp14:anchorId="07F14EF1" wp14:editId="6FA0672D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589007555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44533" w14:textId="102A8726" w:rsidR="0012302D" w:rsidRPr="009D4DDC" w:rsidRDefault="009D4DDC" w:rsidP="005466D0">
          <w:pPr>
            <w:pStyle w:val="af5"/>
            <w:jc w:val="center"/>
            <w:rPr>
              <w:spacing w:val="-12"/>
              <w:sz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1F99C9" w14:textId="77777777" w:rsidR="0012302D" w:rsidRPr="00B56A71" w:rsidRDefault="0012302D" w:rsidP="005466D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5B7FD9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447AC7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27010D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7EF649E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29514E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20FA2C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2A45D9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C663D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F0BF98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BF2DC33" w14:textId="2C90CF59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«СевЗап НПЦ АрхиМет»</w:t>
          </w:r>
        </w:p>
      </w:tc>
    </w:tr>
    <w:tr w:rsidR="0012302D" w:rsidRPr="00B56A71" w14:paraId="769C718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7ED8D0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507875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29F2A1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4DC0F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9F0793B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59679A6F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23EBD54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BC6D1C" w14:textId="77777777" w:rsidR="0012302D" w:rsidRPr="003C3D64" w:rsidRDefault="00000000" w:rsidP="005466D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2A34E84">
              <v:line id="_x0000_s1523" alt="1" style="position:absolute;left:0;text-align:left;flip:y;z-index:251689472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B2AB01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572B6B" w14:textId="5074625C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5200" behindDoc="1" locked="0" layoutInCell="1" allowOverlap="1" wp14:anchorId="1BEE4894" wp14:editId="3360607A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304412058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296A7B" w14:textId="282B0279" w:rsidR="0012302D" w:rsidRPr="009D4DDC" w:rsidRDefault="009D4DDC" w:rsidP="005466D0">
          <w:pPr>
            <w:pStyle w:val="af5"/>
            <w:jc w:val="center"/>
            <w:rPr>
              <w:sz w:val="18"/>
              <w:szCs w:val="18"/>
              <w:lang w:val="en-US"/>
            </w:rPr>
          </w:pPr>
          <w:r w:rsidRPr="009D4DDC">
            <w:rPr>
              <w:sz w:val="18"/>
              <w:szCs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E6DCE1" w14:textId="77777777" w:rsidR="0012302D" w:rsidRPr="007864C3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7B488AB" w14:textId="77777777" w:rsidR="0012302D" w:rsidRPr="00FB1979" w:rsidRDefault="0012302D" w:rsidP="005466D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2962A1E6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4E07C810">
        <v:group id="_x0000_s1469" alt="1" style="position:absolute;left:0;text-align:left;margin-left:-53.95pt;margin-top:-255.55pt;width:15.5pt;height:254.6pt;z-index:251663872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70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71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1B92EACE">
        <v:line id="_x0000_s1475" alt="1" style="position:absolute;left:0;text-align:left;flip:x;z-index:251667968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12302D" w:rsidRPr="00C9466C" w14:paraId="415054D9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1B6B102" w14:textId="77777777" w:rsidR="0012302D" w:rsidRPr="00DD2B53" w:rsidRDefault="0012302D" w:rsidP="00DD2B53">
          <w:pPr>
            <w:pStyle w:val="af5"/>
            <w:ind w:left="-13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38B18F4A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ED2E38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B6E6244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64BCB07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35CA459B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DD21A1" w14:textId="39A0547B" w:rsidR="0012302D" w:rsidRPr="00B8442D" w:rsidRDefault="009D4DDC" w:rsidP="00074231">
          <w:pPr>
            <w:spacing w:line="240" w:lineRule="auto"/>
            <w:ind w:firstLine="0"/>
            <w:jc w:val="center"/>
            <w:rPr>
              <w:sz w:val="36"/>
              <w:szCs w:val="36"/>
            </w:rPr>
          </w:pPr>
          <w:r>
            <w:rPr>
              <w:sz w:val="36"/>
              <w:szCs w:val="24"/>
              <w:lang w:val="en-US"/>
            </w:rPr>
            <w:t>{{ project_code }}</w:t>
          </w:r>
          <w:r w:rsidR="0012302D">
            <w:rPr>
              <w:sz w:val="36"/>
              <w:szCs w:val="24"/>
            </w:rPr>
            <w:t>-КВП-ТКР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D5FDA8E" w14:textId="77777777" w:rsidR="0012302D" w:rsidRPr="00DD2B53" w:rsidRDefault="0012302D" w:rsidP="00DD2B53">
          <w:pPr>
            <w:pStyle w:val="af5"/>
            <w:jc w:val="center"/>
            <w:rPr>
              <w:sz w:val="20"/>
              <w:highlight w:val="yellow"/>
            </w:rPr>
          </w:pPr>
          <w:r w:rsidRPr="00DD2B53">
            <w:rPr>
              <w:sz w:val="20"/>
            </w:rPr>
            <w:t>Лист</w:t>
          </w:r>
        </w:p>
      </w:tc>
    </w:tr>
    <w:tr w:rsidR="0012302D" w14:paraId="28A61035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41D3EBD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A0A626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B6CF89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1E8941C6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12AD1416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14E84A97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E8237FB" w14:textId="77777777" w:rsidR="0012302D" w:rsidRPr="00DD2B53" w:rsidRDefault="0012302D" w:rsidP="00DD2B53"/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54AA69B4" w14:textId="7C54B4E8" w:rsidR="0012302D" w:rsidRPr="00DD2B53" w:rsidRDefault="0012302D" w:rsidP="00DD2B53">
          <w:pPr>
            <w:pStyle w:val="a8"/>
            <w:rPr>
              <w:sz w:val="18"/>
              <w:highlight w:val="yellow"/>
            </w:rPr>
          </w:pPr>
          <w:r w:rsidRPr="00DD2B53">
            <w:rPr>
              <w:rStyle w:val="ad"/>
            </w:rPr>
            <w:fldChar w:fldCharType="begin"/>
          </w:r>
          <w:r w:rsidRPr="00DD2B53">
            <w:rPr>
              <w:rStyle w:val="ad"/>
            </w:rPr>
            <w:instrText xml:space="preserve"> PAGE  </w:instrText>
          </w:r>
          <w:r w:rsidRPr="00DD2B53">
            <w:rPr>
              <w:rStyle w:val="ad"/>
            </w:rPr>
            <w:fldChar w:fldCharType="separate"/>
          </w:r>
          <w:r>
            <w:rPr>
              <w:rStyle w:val="ad"/>
              <w:noProof/>
            </w:rPr>
            <w:t>20</w:t>
          </w:r>
          <w:r w:rsidRPr="00DD2B53">
            <w:rPr>
              <w:rStyle w:val="ad"/>
            </w:rPr>
            <w:fldChar w:fldCharType="end"/>
          </w:r>
        </w:p>
      </w:tc>
    </w:tr>
    <w:tr w:rsidR="0012302D" w14:paraId="5F14299D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05C897BA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B715F35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75E6D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A0E9F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143BB9B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524F676F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4B3FE6A3" w14:textId="77777777" w:rsidR="0012302D" w:rsidRPr="00DD2B53" w:rsidRDefault="0012302D" w:rsidP="00DD2B53"/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D7FE8D5" w14:textId="77777777" w:rsidR="0012302D" w:rsidRPr="00DD2B53" w:rsidRDefault="0012302D" w:rsidP="00DD2B53"/>
      </w:tc>
    </w:tr>
    <w:tr w:rsidR="0012302D" w14:paraId="36BCAFF0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38D5E27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161CA26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F94CE5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ABC1AAD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0D5819A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7DC0F38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0408B62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72FFAFD" w14:textId="77777777" w:rsidR="0012302D" w:rsidRPr="00DD2B53" w:rsidRDefault="0012302D" w:rsidP="00DD2B53"/>
      </w:tc>
    </w:tr>
    <w:tr w:rsidR="0012302D" w14:paraId="1C344EA3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FB65B4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1D7E159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1ECDC3D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6C9DFE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599EC52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AFD6F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7B0823A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980C5E2" w14:textId="77777777" w:rsidR="0012302D" w:rsidRPr="00DD2B53" w:rsidRDefault="0012302D" w:rsidP="00DD2B53"/>
      </w:tc>
    </w:tr>
  </w:tbl>
  <w:p w14:paraId="1DB98D65" w14:textId="77777777" w:rsidR="0012302D" w:rsidRPr="002578B6" w:rsidRDefault="00000000" w:rsidP="00711BB5">
    <w:pPr>
      <w:pStyle w:val="af8"/>
      <w:ind w:firstLine="0"/>
      <w:rPr>
        <w:szCs w:val="28"/>
      </w:rPr>
    </w:pPr>
    <w:r>
      <w:rPr>
        <w:noProof/>
      </w:rPr>
      <w:pict w14:anchorId="1FDEC701">
        <v:rect id="_x0000_s1328" alt="1" style="position:absolute;left:0;text-align:left;margin-left:-52.8pt;margin-top:-210.4pt;width:13.7pt;height:70.15pt;z-index:25164646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636B6BE1" w14:textId="77777777" w:rsidR="0012302D" w:rsidRPr="002578B6" w:rsidRDefault="0012302D" w:rsidP="002578B6">
                <w:pPr>
                  <w:pStyle w:val="af8"/>
                  <w:ind w:firstLine="0"/>
                  <w:rPr>
                    <w:rStyle w:val="af9"/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>Взам. инв. №</w:t>
                </w:r>
              </w:p>
            </w:txbxContent>
          </v:textbox>
        </v:rect>
      </w:pict>
    </w:r>
    <w:r>
      <w:rPr>
        <w:noProof/>
      </w:rPr>
      <w:pict w14:anchorId="408533C0">
        <v:rect id="_x0000_s1326" style="position:absolute;left:0;text-align:left;margin-left:-53.2pt;margin-top:-42.05pt;width:13.7pt;height:69.2pt;z-index:25164441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1B649BD7" w14:textId="77777777" w:rsidR="0012302D" w:rsidRPr="008A6264" w:rsidRDefault="0012302D" w:rsidP="008A6264">
                <w:pPr>
                  <w:pStyle w:val="af8"/>
                  <w:ind w:firstLine="0"/>
                  <w:jc w:val="center"/>
                  <w:rPr>
                    <w:sz w:val="18"/>
                    <w:szCs w:val="18"/>
                  </w:rPr>
                </w:pPr>
                <w:r w:rsidRPr="008A6264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9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noProof/>
        <w:szCs w:val="28"/>
      </w:rPr>
      <w:pict w14:anchorId="511F240A">
        <v:rect id="_x0000_s1327" alt="1" style="position:absolute;left:0;text-align:left;margin-left:-53.35pt;margin-top:-140.05pt;width:14.65pt;height:97.95pt;z-index:25164544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137E0F66" w14:textId="77777777" w:rsidR="0012302D" w:rsidRPr="002578B6" w:rsidRDefault="0012302D" w:rsidP="00F948F5">
                <w:pPr>
                  <w:pStyle w:val="af8"/>
                  <w:ind w:firstLine="0"/>
                  <w:jc w:val="center"/>
                  <w:rPr>
                    <w:sz w:val="20"/>
                    <w:szCs w:val="18"/>
                  </w:rPr>
                </w:pPr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32B684ED">
        <v:line id="_x0000_s1325" alt="1" style="position:absolute;left:0;text-align:left;flip:x;z-index:251643392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1F164427">
        <v:line id="_x0000_s1324" alt="1" style="position:absolute;left:0;text-align:left;flip:x;z-index:251642368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34414DA8">
        <v:group id="_x0000_s1321" alt="1" style="position:absolute;left:0;text-align:left;margin-left:-53.45pt;margin-top:-212pt;width:14.75pt;height:241.45pt;z-index:251641344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484CF66E">
        <v:line id="_x0000_s1320" alt="1" style="position:absolute;left:0;text-align:left;flip:y;z-index:251640320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noProof/>
      </w:rPr>
      <w:pict w14:anchorId="4B96AFFA">
        <v:line id="_x0000_s1319" alt="1" style="position:absolute;left:0;text-align:left;flip:x;z-index:251639296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0F0DF" w14:textId="77777777" w:rsidR="000D7E09" w:rsidRDefault="000D7E09">
      <w:r>
        <w:separator/>
      </w:r>
    </w:p>
  </w:footnote>
  <w:footnote w:type="continuationSeparator" w:id="0">
    <w:p w14:paraId="10F41C67" w14:textId="77777777" w:rsidR="000D7E09" w:rsidRDefault="000D7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17E73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7DCFA751">
        <v:line id="_x0000_s1488" style="position:absolute;left:0;text-align:left;flip:x y;z-index:25167308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2252D274">
        <v:line id="_x0000_s1489" style="position:absolute;left:0;text-align:left;z-index:25167411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E6061B6">
        <v:line id="_x0000_s1487" style="position:absolute;left:0;text-align:left;flip:y;z-index:25167206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2C734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0E400B4D">
        <v:line id="_x0000_s1454" style="position:absolute;left:0;text-align:left;flip:x y;z-index:251653632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9FE4C2F">
        <v:line id="_x0000_s1455" style="position:absolute;left:0;text-align:left;z-index:251654656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3BBD7E4B">
        <v:line id="_x0000_s1453" style="position:absolute;left:0;text-align:left;flip:y;z-index:251652608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24F5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1035F1E8">
        <v:line id="_x0000_s1467" style="position:absolute;left:0;text-align:left;flip:x y;z-index:251661824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08DFF71">
        <v:line id="_x0000_s1468" style="position:absolute;left:0;text-align:left;z-index:251662848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28D4154">
        <v:line id="_x0000_s1466" style="position:absolute;left:0;text-align:left;flip:y;z-index:251660800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184EA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6AAB7894">
        <v:line id="_x0000_s1480" style="position:absolute;left:0;text-align:left;flip:x y;z-index:251670016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F3DBC4E">
        <v:line id="_x0000_s1481" style="position:absolute;left:0;text-align:left;z-index:251671040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0E6DC8EA">
        <v:line id="_x0000_s1479" style="position:absolute;left:0;text-align:left;flip:y;z-index:251668992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878C" w14:textId="7C61F0AF" w:rsidR="0012302D" w:rsidRPr="009A0C9B" w:rsidRDefault="00000000" w:rsidP="002D3395">
    <w:pPr>
      <w:tabs>
        <w:tab w:val="left" w:pos="1875"/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5DC86EEE">
        <v:line id="_x0000_s1317" style="position:absolute;left:0;text-align:left;flip:x y;z-index:25163724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6D54969F">
        <v:line id="_x0000_s1318" style="position:absolute;left:0;text-align:left;z-index:25163827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1233CC2">
        <v:line id="_x0000_s1316" style="position:absolute;left:0;text-align:left;flip:y;z-index:25163622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bookmarkStart w:id="32" w:name="rb"/>
    <w:r w:rsidR="0012302D">
      <w:rPr>
        <w:b/>
        <w:noProof/>
        <w:lang w:val="en-US"/>
      </w:rPr>
      <w:t>3</w:t>
    </w:r>
    <w:bookmarkEnd w:id="32"/>
    <w:r w:rsidR="0012302D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257A225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50E0B5F"/>
    <w:multiLevelType w:val="hybridMultilevel"/>
    <w:tmpl w:val="E46A5660"/>
    <w:lvl w:ilvl="0" w:tplc="31A2A0B8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4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EE25FD5"/>
    <w:multiLevelType w:val="hybridMultilevel"/>
    <w:tmpl w:val="70C0CE90"/>
    <w:lvl w:ilvl="0" w:tplc="71CC2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6D11A3"/>
    <w:multiLevelType w:val="multilevel"/>
    <w:tmpl w:val="95C2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818F5"/>
    <w:multiLevelType w:val="multilevel"/>
    <w:tmpl w:val="F3EA23AE"/>
    <w:lvl w:ilvl="0">
      <w:start w:val="1"/>
      <w:numFmt w:val="decimal"/>
      <w:pStyle w:val="1"/>
      <w:lvlText w:val="%1)"/>
      <w:lvlJc w:val="left"/>
      <w:pPr>
        <w:ind w:left="1852" w:hanging="150"/>
      </w:pPr>
      <w:rPr>
        <w:rFonts w:hint="default"/>
      </w:rPr>
    </w:lvl>
    <w:lvl w:ilvl="1">
      <w:start w:val="1"/>
      <w:numFmt w:val="none"/>
      <w:pStyle w:val="2"/>
      <w:isLgl/>
      <w:lvlText w:val="-"/>
      <w:lvlJc w:val="left"/>
      <w:pPr>
        <w:ind w:left="25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8" w15:restartNumberingAfterBreak="0">
    <w:nsid w:val="6F4D2572"/>
    <w:multiLevelType w:val="multilevel"/>
    <w:tmpl w:val="9A68F7AE"/>
    <w:lvl w:ilvl="0">
      <w:start w:val="1"/>
      <w:numFmt w:val="decimal"/>
      <w:pStyle w:val="10"/>
      <w:suff w:val="nothing"/>
      <w:lvlText w:val="%1 "/>
      <w:lvlJc w:val="left"/>
      <w:pPr>
        <w:ind w:left="1852" w:hanging="15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0"/>
        </w:tabs>
        <w:ind w:left="2592" w:hanging="360"/>
      </w:pPr>
      <w:rPr>
        <w:rFonts w:hint="default"/>
      </w:rPr>
    </w:lvl>
    <w:lvl w:ilvl="2">
      <w:start w:val="1"/>
      <w:numFmt w:val="decimal"/>
      <w:lvlRestart w:val="0"/>
      <w:pStyle w:val="30"/>
      <w:isLgl/>
      <w:suff w:val="space"/>
      <w:lvlText w:val="%1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pStyle w:val="20"/>
      <w:isLgl/>
      <w:lvlText w:val="%1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9" w15:restartNumberingAfterBreak="0">
    <w:nsid w:val="7ABC4AA5"/>
    <w:multiLevelType w:val="hybridMultilevel"/>
    <w:tmpl w:val="8C3C7CC6"/>
    <w:lvl w:ilvl="0" w:tplc="4BF8D15C">
      <w:start w:val="1"/>
      <w:numFmt w:val="bullet"/>
      <w:pStyle w:val="a2"/>
      <w:lvlText w:val="­"/>
      <w:lvlJc w:val="left"/>
      <w:pPr>
        <w:ind w:left="1514" w:hanging="360"/>
      </w:pPr>
      <w:rPr>
        <w:rFonts w:ascii="Courier New" w:hAnsi="Courier New" w:hint="default"/>
        <w:b w:val="0"/>
        <w:bCs w:val="0"/>
        <w:i w:val="0"/>
        <w:iCs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3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256003">
    <w:abstractNumId w:val="1"/>
  </w:num>
  <w:num w:numId="2" w16cid:durableId="1779910202">
    <w:abstractNumId w:val="10"/>
  </w:num>
  <w:num w:numId="3" w16cid:durableId="732044185">
    <w:abstractNumId w:val="3"/>
  </w:num>
  <w:num w:numId="4" w16cid:durableId="11928289">
    <w:abstractNumId w:val="4"/>
  </w:num>
  <w:num w:numId="5" w16cid:durableId="604459512">
    <w:abstractNumId w:val="0"/>
  </w:num>
  <w:num w:numId="6" w16cid:durableId="672416985">
    <w:abstractNumId w:val="8"/>
  </w:num>
  <w:num w:numId="7" w16cid:durableId="326784113">
    <w:abstractNumId w:val="9"/>
  </w:num>
  <w:num w:numId="8" w16cid:durableId="1500389464">
    <w:abstractNumId w:val="7"/>
  </w:num>
  <w:num w:numId="9" w16cid:durableId="64230297">
    <w:abstractNumId w:val="6"/>
  </w:num>
  <w:num w:numId="10" w16cid:durableId="481779557">
    <w:abstractNumId w:val="2"/>
  </w:num>
  <w:num w:numId="11" w16cid:durableId="19904054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_x0000_s1497"/>
        <o:r id="V:Rule2" type="connector" idref="#_x0000_s1496"/>
        <o:r id="V:Rule3" type="connector" idref="#_x0000_s1459"/>
        <o:r id="V:Rule4" type="connector" idref="#_x0000_s1468"/>
        <o:r id="V:Rule5" type="connector" idref="#_x0000_s1454"/>
        <o:r id="V:Rule6" type="connector" idref="#_x0000_s1480"/>
        <o:r id="V:Rule7" type="connector" idref="#_x0000_s1487"/>
        <o:r id="V:Rule8" type="connector" idref="#_x0000_s1466"/>
        <o:r id="V:Rule9" type="connector" idref="#_x0000_s1475"/>
        <o:r id="V:Rule10" type="connector" idref="#_x0000_s1488"/>
        <o:r id="V:Rule11" type="connector" idref="#_x0000_s1455"/>
        <o:r id="V:Rule12" type="connector" idref="#_x0000_s1453"/>
        <o:r id="V:Rule13" type="connector" idref="#_x0000_s1493"/>
        <o:r id="V:Rule14" type="connector" idref="#_x0000_s1489"/>
        <o:r id="V:Rule15" type="connector" idref="#_x0000_s1523"/>
        <o:r id="V:Rule16" type="connector" idref="#_x0000_s1498"/>
        <o:r id="V:Rule17" type="connector" idref="#_x0000_s1462"/>
        <o:r id="V:Rule18" type="connector" idref="#_x0000_s1518"/>
        <o:r id="V:Rule19" type="connector" idref="#_x0000_s1521"/>
        <o:r id="V:Rule20" type="connector" idref="#_x0000_s1449"/>
        <o:r id="V:Rule21" type="connector" idref="#_x0000_s1479"/>
        <o:r id="V:Rule22" type="connector" idref="#_x0000_s1472"/>
        <o:r id="V:Rule23" type="connector" idref="#_x0000_s1446"/>
        <o:r id="V:Rule24" type="connector" idref="#_x0000_s1524"/>
        <o:r id="V:Rule25" type="connector" idref="#_x0000_s1467"/>
        <o:r id="V:Rule26" type="connector" idref="#_x0000_s1520"/>
        <o:r id="V:Rule27" type="connector" idref="#_x0000_s1517"/>
        <o:r id="V:Rule28" type="connector" idref="#_x0000_s1481"/>
        <o:r id="V:Rule29" type="connector" idref="#_x0000_s1316"/>
        <o:r id="V:Rule30" type="connector" idref="#_x0000_s1318"/>
        <o:r id="V:Rule31" type="connector" idref="#_x0000_s1325"/>
        <o:r id="V:Rule32" type="connector" idref="#_x0000_s1319"/>
        <o:r id="V:Rule33" type="connector" idref="#_x0000_s1324"/>
        <o:r id="V:Rule34" type="connector" idref="#_x0000_s1317"/>
        <o:r id="V:Rule35" type="connector" idref="#_x0000_s13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09"/>
    <w:rsid w:val="00001696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72F"/>
    <w:rsid w:val="00007D37"/>
    <w:rsid w:val="00010680"/>
    <w:rsid w:val="00010B32"/>
    <w:rsid w:val="00011504"/>
    <w:rsid w:val="00011F56"/>
    <w:rsid w:val="0001205B"/>
    <w:rsid w:val="00012974"/>
    <w:rsid w:val="00012C2F"/>
    <w:rsid w:val="00012CFD"/>
    <w:rsid w:val="00012F8F"/>
    <w:rsid w:val="000140BE"/>
    <w:rsid w:val="0001424C"/>
    <w:rsid w:val="00014360"/>
    <w:rsid w:val="0001453C"/>
    <w:rsid w:val="00015439"/>
    <w:rsid w:val="00015540"/>
    <w:rsid w:val="00015A9F"/>
    <w:rsid w:val="00015CA1"/>
    <w:rsid w:val="00015CF4"/>
    <w:rsid w:val="0001626F"/>
    <w:rsid w:val="00016DDF"/>
    <w:rsid w:val="00016F7B"/>
    <w:rsid w:val="00017437"/>
    <w:rsid w:val="000174FC"/>
    <w:rsid w:val="00017575"/>
    <w:rsid w:val="000177E1"/>
    <w:rsid w:val="0002022C"/>
    <w:rsid w:val="00020397"/>
    <w:rsid w:val="000205BD"/>
    <w:rsid w:val="00020A05"/>
    <w:rsid w:val="000211A4"/>
    <w:rsid w:val="000215DD"/>
    <w:rsid w:val="000219FC"/>
    <w:rsid w:val="00021AFE"/>
    <w:rsid w:val="00021F31"/>
    <w:rsid w:val="00021F3D"/>
    <w:rsid w:val="0002271E"/>
    <w:rsid w:val="00022745"/>
    <w:rsid w:val="00022E37"/>
    <w:rsid w:val="00023711"/>
    <w:rsid w:val="000239EB"/>
    <w:rsid w:val="00023F40"/>
    <w:rsid w:val="00024048"/>
    <w:rsid w:val="00024478"/>
    <w:rsid w:val="0002474F"/>
    <w:rsid w:val="000247EF"/>
    <w:rsid w:val="00024C19"/>
    <w:rsid w:val="00024F1B"/>
    <w:rsid w:val="00025BF8"/>
    <w:rsid w:val="00025F52"/>
    <w:rsid w:val="00026704"/>
    <w:rsid w:val="00026D9A"/>
    <w:rsid w:val="00026E11"/>
    <w:rsid w:val="00027655"/>
    <w:rsid w:val="00027E79"/>
    <w:rsid w:val="00030043"/>
    <w:rsid w:val="0003053F"/>
    <w:rsid w:val="00030565"/>
    <w:rsid w:val="00030CDC"/>
    <w:rsid w:val="00030FE3"/>
    <w:rsid w:val="0003148E"/>
    <w:rsid w:val="000316B8"/>
    <w:rsid w:val="000316D9"/>
    <w:rsid w:val="0003182C"/>
    <w:rsid w:val="00032D51"/>
    <w:rsid w:val="00032DF8"/>
    <w:rsid w:val="00032E9B"/>
    <w:rsid w:val="00033441"/>
    <w:rsid w:val="00033A4B"/>
    <w:rsid w:val="00033E4B"/>
    <w:rsid w:val="000353ED"/>
    <w:rsid w:val="00035FAC"/>
    <w:rsid w:val="000365BD"/>
    <w:rsid w:val="0003661E"/>
    <w:rsid w:val="000375DF"/>
    <w:rsid w:val="00040068"/>
    <w:rsid w:val="00040660"/>
    <w:rsid w:val="0004075E"/>
    <w:rsid w:val="00041127"/>
    <w:rsid w:val="00041645"/>
    <w:rsid w:val="00041BC3"/>
    <w:rsid w:val="000429E8"/>
    <w:rsid w:val="00042C5D"/>
    <w:rsid w:val="0004390D"/>
    <w:rsid w:val="00043BD8"/>
    <w:rsid w:val="00043C1A"/>
    <w:rsid w:val="00043CAA"/>
    <w:rsid w:val="000443A0"/>
    <w:rsid w:val="0004487F"/>
    <w:rsid w:val="00044E6E"/>
    <w:rsid w:val="00044EA7"/>
    <w:rsid w:val="00045FB0"/>
    <w:rsid w:val="0004673B"/>
    <w:rsid w:val="00047051"/>
    <w:rsid w:val="00047138"/>
    <w:rsid w:val="00047271"/>
    <w:rsid w:val="00047F42"/>
    <w:rsid w:val="000500CF"/>
    <w:rsid w:val="00050A42"/>
    <w:rsid w:val="000529AB"/>
    <w:rsid w:val="0005349D"/>
    <w:rsid w:val="000534E7"/>
    <w:rsid w:val="00053B7D"/>
    <w:rsid w:val="00054260"/>
    <w:rsid w:val="000545A5"/>
    <w:rsid w:val="000546F2"/>
    <w:rsid w:val="000562F0"/>
    <w:rsid w:val="0005663C"/>
    <w:rsid w:val="00056C65"/>
    <w:rsid w:val="00057B25"/>
    <w:rsid w:val="00057F57"/>
    <w:rsid w:val="00060071"/>
    <w:rsid w:val="0006146D"/>
    <w:rsid w:val="000614B8"/>
    <w:rsid w:val="000615B1"/>
    <w:rsid w:val="000616B2"/>
    <w:rsid w:val="000617D1"/>
    <w:rsid w:val="00061FB4"/>
    <w:rsid w:val="000627D5"/>
    <w:rsid w:val="00062C17"/>
    <w:rsid w:val="000630EE"/>
    <w:rsid w:val="00064BB4"/>
    <w:rsid w:val="00065092"/>
    <w:rsid w:val="00065846"/>
    <w:rsid w:val="0006615C"/>
    <w:rsid w:val="00066217"/>
    <w:rsid w:val="00066503"/>
    <w:rsid w:val="00066A96"/>
    <w:rsid w:val="00067153"/>
    <w:rsid w:val="00067773"/>
    <w:rsid w:val="00070216"/>
    <w:rsid w:val="0007027E"/>
    <w:rsid w:val="0007041E"/>
    <w:rsid w:val="000707BB"/>
    <w:rsid w:val="00070F02"/>
    <w:rsid w:val="000710D0"/>
    <w:rsid w:val="0007169F"/>
    <w:rsid w:val="00073388"/>
    <w:rsid w:val="00073713"/>
    <w:rsid w:val="00073865"/>
    <w:rsid w:val="000738FE"/>
    <w:rsid w:val="00073961"/>
    <w:rsid w:val="00074231"/>
    <w:rsid w:val="00074343"/>
    <w:rsid w:val="00074AEA"/>
    <w:rsid w:val="00074BC8"/>
    <w:rsid w:val="00076247"/>
    <w:rsid w:val="0007625D"/>
    <w:rsid w:val="0007723D"/>
    <w:rsid w:val="00077B99"/>
    <w:rsid w:val="000804EA"/>
    <w:rsid w:val="00080965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388"/>
    <w:rsid w:val="00084939"/>
    <w:rsid w:val="00084C47"/>
    <w:rsid w:val="00085502"/>
    <w:rsid w:val="0008569D"/>
    <w:rsid w:val="00085949"/>
    <w:rsid w:val="00086027"/>
    <w:rsid w:val="00086081"/>
    <w:rsid w:val="000865AE"/>
    <w:rsid w:val="00086EE3"/>
    <w:rsid w:val="00087C0F"/>
    <w:rsid w:val="00090A2C"/>
    <w:rsid w:val="00092174"/>
    <w:rsid w:val="000925E2"/>
    <w:rsid w:val="0009280B"/>
    <w:rsid w:val="00092A06"/>
    <w:rsid w:val="00093120"/>
    <w:rsid w:val="0009346A"/>
    <w:rsid w:val="00093E10"/>
    <w:rsid w:val="00094BA9"/>
    <w:rsid w:val="00094F75"/>
    <w:rsid w:val="000956E3"/>
    <w:rsid w:val="000957BB"/>
    <w:rsid w:val="00096351"/>
    <w:rsid w:val="00096476"/>
    <w:rsid w:val="000972F7"/>
    <w:rsid w:val="000A0739"/>
    <w:rsid w:val="000A0EDD"/>
    <w:rsid w:val="000A0F9D"/>
    <w:rsid w:val="000A1323"/>
    <w:rsid w:val="000A13F0"/>
    <w:rsid w:val="000A1D5F"/>
    <w:rsid w:val="000A2A87"/>
    <w:rsid w:val="000A2C5F"/>
    <w:rsid w:val="000A3077"/>
    <w:rsid w:val="000A319E"/>
    <w:rsid w:val="000A33EB"/>
    <w:rsid w:val="000A3448"/>
    <w:rsid w:val="000A37A5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AE8"/>
    <w:rsid w:val="000A7B58"/>
    <w:rsid w:val="000A7FAB"/>
    <w:rsid w:val="000B049E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1AD"/>
    <w:rsid w:val="000B31D4"/>
    <w:rsid w:val="000B3F30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00F7"/>
    <w:rsid w:val="000C18F2"/>
    <w:rsid w:val="000C1E9E"/>
    <w:rsid w:val="000C23B7"/>
    <w:rsid w:val="000C2E8C"/>
    <w:rsid w:val="000C4F41"/>
    <w:rsid w:val="000C51CB"/>
    <w:rsid w:val="000C5BCA"/>
    <w:rsid w:val="000C5C04"/>
    <w:rsid w:val="000C6083"/>
    <w:rsid w:val="000C6259"/>
    <w:rsid w:val="000C65BE"/>
    <w:rsid w:val="000C6613"/>
    <w:rsid w:val="000C68CC"/>
    <w:rsid w:val="000C6970"/>
    <w:rsid w:val="000C74A8"/>
    <w:rsid w:val="000D09FB"/>
    <w:rsid w:val="000D0C98"/>
    <w:rsid w:val="000D0DF5"/>
    <w:rsid w:val="000D1677"/>
    <w:rsid w:val="000D27EC"/>
    <w:rsid w:val="000D2851"/>
    <w:rsid w:val="000D29D2"/>
    <w:rsid w:val="000D33B4"/>
    <w:rsid w:val="000D3B39"/>
    <w:rsid w:val="000D435B"/>
    <w:rsid w:val="000D437D"/>
    <w:rsid w:val="000D4429"/>
    <w:rsid w:val="000D48A5"/>
    <w:rsid w:val="000D5B57"/>
    <w:rsid w:val="000D602F"/>
    <w:rsid w:val="000D603B"/>
    <w:rsid w:val="000D6480"/>
    <w:rsid w:val="000D688A"/>
    <w:rsid w:val="000D70E5"/>
    <w:rsid w:val="000D79DF"/>
    <w:rsid w:val="000D7AF5"/>
    <w:rsid w:val="000D7E09"/>
    <w:rsid w:val="000D7EC5"/>
    <w:rsid w:val="000D7F8D"/>
    <w:rsid w:val="000E007E"/>
    <w:rsid w:val="000E0393"/>
    <w:rsid w:val="000E078C"/>
    <w:rsid w:val="000E0A87"/>
    <w:rsid w:val="000E0D63"/>
    <w:rsid w:val="000E100C"/>
    <w:rsid w:val="000E1E9E"/>
    <w:rsid w:val="000E1F0D"/>
    <w:rsid w:val="000E2364"/>
    <w:rsid w:val="000E250B"/>
    <w:rsid w:val="000E25D6"/>
    <w:rsid w:val="000E2F72"/>
    <w:rsid w:val="000E33E1"/>
    <w:rsid w:val="000E3622"/>
    <w:rsid w:val="000E38CB"/>
    <w:rsid w:val="000E3C03"/>
    <w:rsid w:val="000E3EF9"/>
    <w:rsid w:val="000E416C"/>
    <w:rsid w:val="000E42C8"/>
    <w:rsid w:val="000E5BE2"/>
    <w:rsid w:val="000E5CF6"/>
    <w:rsid w:val="000E5F63"/>
    <w:rsid w:val="000E64A1"/>
    <w:rsid w:val="000E64CB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3BEF"/>
    <w:rsid w:val="000F4011"/>
    <w:rsid w:val="000F439B"/>
    <w:rsid w:val="000F4F4C"/>
    <w:rsid w:val="000F5629"/>
    <w:rsid w:val="000F5AED"/>
    <w:rsid w:val="000F6604"/>
    <w:rsid w:val="000F76AD"/>
    <w:rsid w:val="00100084"/>
    <w:rsid w:val="0010028F"/>
    <w:rsid w:val="001010D6"/>
    <w:rsid w:val="00101143"/>
    <w:rsid w:val="001024C2"/>
    <w:rsid w:val="00102E79"/>
    <w:rsid w:val="00103239"/>
    <w:rsid w:val="00103A2E"/>
    <w:rsid w:val="00103A8C"/>
    <w:rsid w:val="00104B6F"/>
    <w:rsid w:val="00104FD7"/>
    <w:rsid w:val="001053C0"/>
    <w:rsid w:val="00105A41"/>
    <w:rsid w:val="001061E8"/>
    <w:rsid w:val="0010723A"/>
    <w:rsid w:val="0011052E"/>
    <w:rsid w:val="001108B6"/>
    <w:rsid w:val="001109AF"/>
    <w:rsid w:val="00110C8B"/>
    <w:rsid w:val="00110DCF"/>
    <w:rsid w:val="00110F60"/>
    <w:rsid w:val="001136E6"/>
    <w:rsid w:val="001138E4"/>
    <w:rsid w:val="00114F96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0ED2"/>
    <w:rsid w:val="001215D2"/>
    <w:rsid w:val="001221EB"/>
    <w:rsid w:val="001226DC"/>
    <w:rsid w:val="0012302D"/>
    <w:rsid w:val="00123241"/>
    <w:rsid w:val="0012330A"/>
    <w:rsid w:val="001236E0"/>
    <w:rsid w:val="00123A88"/>
    <w:rsid w:val="00123F98"/>
    <w:rsid w:val="00123FDC"/>
    <w:rsid w:val="001243F0"/>
    <w:rsid w:val="0012523F"/>
    <w:rsid w:val="0012535F"/>
    <w:rsid w:val="00125AD3"/>
    <w:rsid w:val="00126DAA"/>
    <w:rsid w:val="001278E1"/>
    <w:rsid w:val="00127F3F"/>
    <w:rsid w:val="00130441"/>
    <w:rsid w:val="00130AC5"/>
    <w:rsid w:val="0013177B"/>
    <w:rsid w:val="001318F1"/>
    <w:rsid w:val="001325BC"/>
    <w:rsid w:val="001327E3"/>
    <w:rsid w:val="00132D00"/>
    <w:rsid w:val="00132DBF"/>
    <w:rsid w:val="001333B5"/>
    <w:rsid w:val="00133CAD"/>
    <w:rsid w:val="00133D90"/>
    <w:rsid w:val="001340CB"/>
    <w:rsid w:val="001341C4"/>
    <w:rsid w:val="00134429"/>
    <w:rsid w:val="00134BC4"/>
    <w:rsid w:val="001351C1"/>
    <w:rsid w:val="0013542F"/>
    <w:rsid w:val="001365B1"/>
    <w:rsid w:val="00136C7D"/>
    <w:rsid w:val="00136EA5"/>
    <w:rsid w:val="00136F9B"/>
    <w:rsid w:val="00137247"/>
    <w:rsid w:val="00137817"/>
    <w:rsid w:val="00137B3D"/>
    <w:rsid w:val="00137D57"/>
    <w:rsid w:val="00140653"/>
    <w:rsid w:val="00140DAB"/>
    <w:rsid w:val="00141582"/>
    <w:rsid w:val="00142049"/>
    <w:rsid w:val="00142931"/>
    <w:rsid w:val="00142966"/>
    <w:rsid w:val="001429A9"/>
    <w:rsid w:val="00142B79"/>
    <w:rsid w:val="00142C12"/>
    <w:rsid w:val="00143202"/>
    <w:rsid w:val="0014371B"/>
    <w:rsid w:val="00143729"/>
    <w:rsid w:val="0014394F"/>
    <w:rsid w:val="00145661"/>
    <w:rsid w:val="00145C11"/>
    <w:rsid w:val="00145E36"/>
    <w:rsid w:val="001470AD"/>
    <w:rsid w:val="0014729F"/>
    <w:rsid w:val="00147738"/>
    <w:rsid w:val="00147E4D"/>
    <w:rsid w:val="00150084"/>
    <w:rsid w:val="00151D67"/>
    <w:rsid w:val="00152053"/>
    <w:rsid w:val="00152119"/>
    <w:rsid w:val="0015222F"/>
    <w:rsid w:val="00152BE9"/>
    <w:rsid w:val="00153302"/>
    <w:rsid w:val="0015488A"/>
    <w:rsid w:val="00154E14"/>
    <w:rsid w:val="00154E6C"/>
    <w:rsid w:val="00155171"/>
    <w:rsid w:val="001558A3"/>
    <w:rsid w:val="001558EA"/>
    <w:rsid w:val="00155B60"/>
    <w:rsid w:val="00155FD8"/>
    <w:rsid w:val="00156F07"/>
    <w:rsid w:val="00157AB6"/>
    <w:rsid w:val="00157AE9"/>
    <w:rsid w:val="001605E7"/>
    <w:rsid w:val="0016239F"/>
    <w:rsid w:val="00162446"/>
    <w:rsid w:val="001625D9"/>
    <w:rsid w:val="0016265E"/>
    <w:rsid w:val="00162C78"/>
    <w:rsid w:val="00163884"/>
    <w:rsid w:val="00163E7E"/>
    <w:rsid w:val="0016465D"/>
    <w:rsid w:val="00164C9C"/>
    <w:rsid w:val="001658E1"/>
    <w:rsid w:val="00165973"/>
    <w:rsid w:val="001663F4"/>
    <w:rsid w:val="00166416"/>
    <w:rsid w:val="00166906"/>
    <w:rsid w:val="001678B8"/>
    <w:rsid w:val="00167F6F"/>
    <w:rsid w:val="00170B40"/>
    <w:rsid w:val="00170F83"/>
    <w:rsid w:val="00171E3E"/>
    <w:rsid w:val="00172318"/>
    <w:rsid w:val="00172687"/>
    <w:rsid w:val="001730B4"/>
    <w:rsid w:val="00173120"/>
    <w:rsid w:val="00173B3F"/>
    <w:rsid w:val="00173DB0"/>
    <w:rsid w:val="00173DF8"/>
    <w:rsid w:val="0017423A"/>
    <w:rsid w:val="001742A6"/>
    <w:rsid w:val="00174349"/>
    <w:rsid w:val="0017498A"/>
    <w:rsid w:val="00174F00"/>
    <w:rsid w:val="00174FE0"/>
    <w:rsid w:val="0017518F"/>
    <w:rsid w:val="00175688"/>
    <w:rsid w:val="00175A06"/>
    <w:rsid w:val="00176743"/>
    <w:rsid w:val="001769B5"/>
    <w:rsid w:val="00176C11"/>
    <w:rsid w:val="001775FE"/>
    <w:rsid w:val="0017793D"/>
    <w:rsid w:val="00180204"/>
    <w:rsid w:val="001802AD"/>
    <w:rsid w:val="001809EC"/>
    <w:rsid w:val="00180CB7"/>
    <w:rsid w:val="00180DA2"/>
    <w:rsid w:val="00181362"/>
    <w:rsid w:val="00181965"/>
    <w:rsid w:val="00181CA0"/>
    <w:rsid w:val="00182064"/>
    <w:rsid w:val="00182338"/>
    <w:rsid w:val="001829BD"/>
    <w:rsid w:val="00182FBF"/>
    <w:rsid w:val="0018314F"/>
    <w:rsid w:val="001832BE"/>
    <w:rsid w:val="0018365C"/>
    <w:rsid w:val="001837E3"/>
    <w:rsid w:val="00184362"/>
    <w:rsid w:val="00185080"/>
    <w:rsid w:val="0018512D"/>
    <w:rsid w:val="001854CB"/>
    <w:rsid w:val="00185C94"/>
    <w:rsid w:val="00185FCE"/>
    <w:rsid w:val="00186246"/>
    <w:rsid w:val="001865D5"/>
    <w:rsid w:val="001869DA"/>
    <w:rsid w:val="00186E23"/>
    <w:rsid w:val="00187B21"/>
    <w:rsid w:val="0019034A"/>
    <w:rsid w:val="001911D6"/>
    <w:rsid w:val="001922FA"/>
    <w:rsid w:val="001923E3"/>
    <w:rsid w:val="00192A44"/>
    <w:rsid w:val="00192AAD"/>
    <w:rsid w:val="00192B04"/>
    <w:rsid w:val="00192ECB"/>
    <w:rsid w:val="00192FB2"/>
    <w:rsid w:val="001936D0"/>
    <w:rsid w:val="00193A40"/>
    <w:rsid w:val="00193D46"/>
    <w:rsid w:val="00193EDD"/>
    <w:rsid w:val="00194454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998"/>
    <w:rsid w:val="001A0D2A"/>
    <w:rsid w:val="001A1427"/>
    <w:rsid w:val="001A174E"/>
    <w:rsid w:val="001A22EA"/>
    <w:rsid w:val="001A2FFF"/>
    <w:rsid w:val="001A311C"/>
    <w:rsid w:val="001A332B"/>
    <w:rsid w:val="001A3552"/>
    <w:rsid w:val="001A363F"/>
    <w:rsid w:val="001A3918"/>
    <w:rsid w:val="001A3951"/>
    <w:rsid w:val="001A4025"/>
    <w:rsid w:val="001A4660"/>
    <w:rsid w:val="001A4B7B"/>
    <w:rsid w:val="001A52E7"/>
    <w:rsid w:val="001A59C1"/>
    <w:rsid w:val="001A5A3B"/>
    <w:rsid w:val="001A6316"/>
    <w:rsid w:val="001A721C"/>
    <w:rsid w:val="001A7A34"/>
    <w:rsid w:val="001B078A"/>
    <w:rsid w:val="001B0A12"/>
    <w:rsid w:val="001B0DD8"/>
    <w:rsid w:val="001B0F92"/>
    <w:rsid w:val="001B14B3"/>
    <w:rsid w:val="001B1799"/>
    <w:rsid w:val="001B1B76"/>
    <w:rsid w:val="001B1C22"/>
    <w:rsid w:val="001B1C59"/>
    <w:rsid w:val="001B342C"/>
    <w:rsid w:val="001B363A"/>
    <w:rsid w:val="001B38BA"/>
    <w:rsid w:val="001B3A4B"/>
    <w:rsid w:val="001B3CE4"/>
    <w:rsid w:val="001B4310"/>
    <w:rsid w:val="001B491D"/>
    <w:rsid w:val="001B5316"/>
    <w:rsid w:val="001B551B"/>
    <w:rsid w:val="001B5653"/>
    <w:rsid w:val="001B588C"/>
    <w:rsid w:val="001B5A6B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A0F"/>
    <w:rsid w:val="001C0B2E"/>
    <w:rsid w:val="001C15D0"/>
    <w:rsid w:val="001C16CD"/>
    <w:rsid w:val="001C2CB5"/>
    <w:rsid w:val="001C3084"/>
    <w:rsid w:val="001C3313"/>
    <w:rsid w:val="001C35BC"/>
    <w:rsid w:val="001C3BA7"/>
    <w:rsid w:val="001C4281"/>
    <w:rsid w:val="001C4710"/>
    <w:rsid w:val="001C47E7"/>
    <w:rsid w:val="001C52D9"/>
    <w:rsid w:val="001C54F8"/>
    <w:rsid w:val="001C58FD"/>
    <w:rsid w:val="001C5F58"/>
    <w:rsid w:val="001C623F"/>
    <w:rsid w:val="001C6301"/>
    <w:rsid w:val="001C7A33"/>
    <w:rsid w:val="001C7DD1"/>
    <w:rsid w:val="001D04B1"/>
    <w:rsid w:val="001D0596"/>
    <w:rsid w:val="001D0623"/>
    <w:rsid w:val="001D0AB7"/>
    <w:rsid w:val="001D1564"/>
    <w:rsid w:val="001D1D14"/>
    <w:rsid w:val="001D1E70"/>
    <w:rsid w:val="001D1FD6"/>
    <w:rsid w:val="001D2273"/>
    <w:rsid w:val="001D26E3"/>
    <w:rsid w:val="001D2D53"/>
    <w:rsid w:val="001D31AC"/>
    <w:rsid w:val="001D3486"/>
    <w:rsid w:val="001D3E6E"/>
    <w:rsid w:val="001D3FCF"/>
    <w:rsid w:val="001D44ED"/>
    <w:rsid w:val="001D4675"/>
    <w:rsid w:val="001D4C87"/>
    <w:rsid w:val="001D4D4F"/>
    <w:rsid w:val="001D4E11"/>
    <w:rsid w:val="001D55E0"/>
    <w:rsid w:val="001D581A"/>
    <w:rsid w:val="001D5AD1"/>
    <w:rsid w:val="001D5BA4"/>
    <w:rsid w:val="001D618F"/>
    <w:rsid w:val="001D61F7"/>
    <w:rsid w:val="001D6AB0"/>
    <w:rsid w:val="001D6F96"/>
    <w:rsid w:val="001D71AC"/>
    <w:rsid w:val="001D7256"/>
    <w:rsid w:val="001D732B"/>
    <w:rsid w:val="001D736D"/>
    <w:rsid w:val="001D7582"/>
    <w:rsid w:val="001D7AEF"/>
    <w:rsid w:val="001D7B1C"/>
    <w:rsid w:val="001E0A35"/>
    <w:rsid w:val="001E0A6A"/>
    <w:rsid w:val="001E0D81"/>
    <w:rsid w:val="001E1420"/>
    <w:rsid w:val="001E2715"/>
    <w:rsid w:val="001E27AE"/>
    <w:rsid w:val="001E2D0D"/>
    <w:rsid w:val="001E2EDB"/>
    <w:rsid w:val="001E39B9"/>
    <w:rsid w:val="001E4915"/>
    <w:rsid w:val="001E4985"/>
    <w:rsid w:val="001E4C1C"/>
    <w:rsid w:val="001E5607"/>
    <w:rsid w:val="001E6539"/>
    <w:rsid w:val="001E6718"/>
    <w:rsid w:val="001E6F23"/>
    <w:rsid w:val="001E7039"/>
    <w:rsid w:val="001E71CE"/>
    <w:rsid w:val="001E7DB0"/>
    <w:rsid w:val="001F13C9"/>
    <w:rsid w:val="001F1524"/>
    <w:rsid w:val="001F2E7E"/>
    <w:rsid w:val="001F32B9"/>
    <w:rsid w:val="001F331E"/>
    <w:rsid w:val="001F3439"/>
    <w:rsid w:val="001F4306"/>
    <w:rsid w:val="001F4618"/>
    <w:rsid w:val="001F5E1F"/>
    <w:rsid w:val="001F67D0"/>
    <w:rsid w:val="001F6FEF"/>
    <w:rsid w:val="001F7B4A"/>
    <w:rsid w:val="001F7D71"/>
    <w:rsid w:val="0020031E"/>
    <w:rsid w:val="0020165E"/>
    <w:rsid w:val="002019B1"/>
    <w:rsid w:val="00201A7B"/>
    <w:rsid w:val="00202862"/>
    <w:rsid w:val="002028C6"/>
    <w:rsid w:val="00202B37"/>
    <w:rsid w:val="00202EBC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2CFB"/>
    <w:rsid w:val="0021440A"/>
    <w:rsid w:val="0021441B"/>
    <w:rsid w:val="00215520"/>
    <w:rsid w:val="00215AFB"/>
    <w:rsid w:val="00216AD5"/>
    <w:rsid w:val="00216BD5"/>
    <w:rsid w:val="00216E17"/>
    <w:rsid w:val="00217960"/>
    <w:rsid w:val="00217F68"/>
    <w:rsid w:val="002200ED"/>
    <w:rsid w:val="00220C13"/>
    <w:rsid w:val="00221E07"/>
    <w:rsid w:val="00221F91"/>
    <w:rsid w:val="002221C5"/>
    <w:rsid w:val="002221EE"/>
    <w:rsid w:val="002222ED"/>
    <w:rsid w:val="002228F2"/>
    <w:rsid w:val="002237E2"/>
    <w:rsid w:val="002239AF"/>
    <w:rsid w:val="00223DF3"/>
    <w:rsid w:val="002241AE"/>
    <w:rsid w:val="002246FD"/>
    <w:rsid w:val="00224E6A"/>
    <w:rsid w:val="0022545E"/>
    <w:rsid w:val="0022581C"/>
    <w:rsid w:val="00225B1E"/>
    <w:rsid w:val="00226302"/>
    <w:rsid w:val="002266DE"/>
    <w:rsid w:val="00226910"/>
    <w:rsid w:val="00226916"/>
    <w:rsid w:val="0022744A"/>
    <w:rsid w:val="002277AA"/>
    <w:rsid w:val="00230701"/>
    <w:rsid w:val="002309AF"/>
    <w:rsid w:val="00230C44"/>
    <w:rsid w:val="00230DFA"/>
    <w:rsid w:val="00230E4C"/>
    <w:rsid w:val="0023128C"/>
    <w:rsid w:val="00231293"/>
    <w:rsid w:val="002313F5"/>
    <w:rsid w:val="00231432"/>
    <w:rsid w:val="00231DDD"/>
    <w:rsid w:val="0023298E"/>
    <w:rsid w:val="00233718"/>
    <w:rsid w:val="00233AD4"/>
    <w:rsid w:val="00233B98"/>
    <w:rsid w:val="0023416A"/>
    <w:rsid w:val="00234A9A"/>
    <w:rsid w:val="00234D0D"/>
    <w:rsid w:val="00234FF6"/>
    <w:rsid w:val="00235912"/>
    <w:rsid w:val="00235B6D"/>
    <w:rsid w:val="00236066"/>
    <w:rsid w:val="00236079"/>
    <w:rsid w:val="002362CF"/>
    <w:rsid w:val="00236721"/>
    <w:rsid w:val="00236A37"/>
    <w:rsid w:val="002375DA"/>
    <w:rsid w:val="00240AA1"/>
    <w:rsid w:val="00240C11"/>
    <w:rsid w:val="00240C67"/>
    <w:rsid w:val="00240CA3"/>
    <w:rsid w:val="0024112C"/>
    <w:rsid w:val="002411FE"/>
    <w:rsid w:val="002418E1"/>
    <w:rsid w:val="00241B7B"/>
    <w:rsid w:val="00241BC8"/>
    <w:rsid w:val="00241D05"/>
    <w:rsid w:val="00242257"/>
    <w:rsid w:val="002422D8"/>
    <w:rsid w:val="00242434"/>
    <w:rsid w:val="0024267A"/>
    <w:rsid w:val="002428A2"/>
    <w:rsid w:val="002428F3"/>
    <w:rsid w:val="00243206"/>
    <w:rsid w:val="0024498D"/>
    <w:rsid w:val="00244B4D"/>
    <w:rsid w:val="0024593B"/>
    <w:rsid w:val="00245A89"/>
    <w:rsid w:val="002461CC"/>
    <w:rsid w:val="002465BC"/>
    <w:rsid w:val="00246946"/>
    <w:rsid w:val="00246A5D"/>
    <w:rsid w:val="00247121"/>
    <w:rsid w:val="0024755C"/>
    <w:rsid w:val="0024760F"/>
    <w:rsid w:val="002477BF"/>
    <w:rsid w:val="002478C8"/>
    <w:rsid w:val="00247AF2"/>
    <w:rsid w:val="00247BE0"/>
    <w:rsid w:val="00247E78"/>
    <w:rsid w:val="00247FB9"/>
    <w:rsid w:val="00250D12"/>
    <w:rsid w:val="00250D65"/>
    <w:rsid w:val="00250E50"/>
    <w:rsid w:val="002519D6"/>
    <w:rsid w:val="00251B4E"/>
    <w:rsid w:val="00251CB9"/>
    <w:rsid w:val="0025224A"/>
    <w:rsid w:val="00252CD3"/>
    <w:rsid w:val="002534D1"/>
    <w:rsid w:val="00253749"/>
    <w:rsid w:val="00253C96"/>
    <w:rsid w:val="00254115"/>
    <w:rsid w:val="0025420B"/>
    <w:rsid w:val="00254610"/>
    <w:rsid w:val="00254D1C"/>
    <w:rsid w:val="002555E7"/>
    <w:rsid w:val="0025582F"/>
    <w:rsid w:val="00255A42"/>
    <w:rsid w:val="00255BE6"/>
    <w:rsid w:val="00255D1C"/>
    <w:rsid w:val="00255F62"/>
    <w:rsid w:val="0025629E"/>
    <w:rsid w:val="002568A3"/>
    <w:rsid w:val="002578B6"/>
    <w:rsid w:val="00257AC0"/>
    <w:rsid w:val="00257BEC"/>
    <w:rsid w:val="00260B2C"/>
    <w:rsid w:val="00260C6F"/>
    <w:rsid w:val="00260F4E"/>
    <w:rsid w:val="0026151F"/>
    <w:rsid w:val="0026197C"/>
    <w:rsid w:val="00261C53"/>
    <w:rsid w:val="00262B29"/>
    <w:rsid w:val="00262ED0"/>
    <w:rsid w:val="00262EF6"/>
    <w:rsid w:val="00263E39"/>
    <w:rsid w:val="0026481C"/>
    <w:rsid w:val="00265BF2"/>
    <w:rsid w:val="00266885"/>
    <w:rsid w:val="00266B1D"/>
    <w:rsid w:val="00266E17"/>
    <w:rsid w:val="00267788"/>
    <w:rsid w:val="00267FC7"/>
    <w:rsid w:val="002701F3"/>
    <w:rsid w:val="002703D8"/>
    <w:rsid w:val="0027082E"/>
    <w:rsid w:val="00270DAE"/>
    <w:rsid w:val="00271F8B"/>
    <w:rsid w:val="0027213F"/>
    <w:rsid w:val="00272EAE"/>
    <w:rsid w:val="0027345A"/>
    <w:rsid w:val="00273600"/>
    <w:rsid w:val="002738E2"/>
    <w:rsid w:val="00273E09"/>
    <w:rsid w:val="00273E13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2F70"/>
    <w:rsid w:val="00283574"/>
    <w:rsid w:val="00283743"/>
    <w:rsid w:val="00283793"/>
    <w:rsid w:val="002838ED"/>
    <w:rsid w:val="002840EF"/>
    <w:rsid w:val="00284439"/>
    <w:rsid w:val="00284CD5"/>
    <w:rsid w:val="002851EB"/>
    <w:rsid w:val="00285387"/>
    <w:rsid w:val="002853D1"/>
    <w:rsid w:val="00285A18"/>
    <w:rsid w:val="00285EB7"/>
    <w:rsid w:val="00286097"/>
    <w:rsid w:val="00286549"/>
    <w:rsid w:val="00286F88"/>
    <w:rsid w:val="00287730"/>
    <w:rsid w:val="002908C8"/>
    <w:rsid w:val="00290F4E"/>
    <w:rsid w:val="002911EB"/>
    <w:rsid w:val="002919AD"/>
    <w:rsid w:val="00292E22"/>
    <w:rsid w:val="0029317A"/>
    <w:rsid w:val="0029383A"/>
    <w:rsid w:val="002939AA"/>
    <w:rsid w:val="00293BF7"/>
    <w:rsid w:val="00293FF8"/>
    <w:rsid w:val="00294106"/>
    <w:rsid w:val="002941CF"/>
    <w:rsid w:val="00294CB9"/>
    <w:rsid w:val="00295388"/>
    <w:rsid w:val="002957F1"/>
    <w:rsid w:val="0029580E"/>
    <w:rsid w:val="00295A8E"/>
    <w:rsid w:val="00295E86"/>
    <w:rsid w:val="00296291"/>
    <w:rsid w:val="00296772"/>
    <w:rsid w:val="00297193"/>
    <w:rsid w:val="002978CA"/>
    <w:rsid w:val="002A0CC1"/>
    <w:rsid w:val="002A1092"/>
    <w:rsid w:val="002A12E3"/>
    <w:rsid w:val="002A1D38"/>
    <w:rsid w:val="002A21D5"/>
    <w:rsid w:val="002A2265"/>
    <w:rsid w:val="002A286D"/>
    <w:rsid w:val="002A2B2E"/>
    <w:rsid w:val="002A2FAC"/>
    <w:rsid w:val="002A3A75"/>
    <w:rsid w:val="002A50CE"/>
    <w:rsid w:val="002A5B41"/>
    <w:rsid w:val="002A5D91"/>
    <w:rsid w:val="002A5D9A"/>
    <w:rsid w:val="002A64FA"/>
    <w:rsid w:val="002A6B29"/>
    <w:rsid w:val="002A79CF"/>
    <w:rsid w:val="002B01D2"/>
    <w:rsid w:val="002B020F"/>
    <w:rsid w:val="002B023F"/>
    <w:rsid w:val="002B0850"/>
    <w:rsid w:val="002B08F7"/>
    <w:rsid w:val="002B0C12"/>
    <w:rsid w:val="002B14D2"/>
    <w:rsid w:val="002B197A"/>
    <w:rsid w:val="002B2013"/>
    <w:rsid w:val="002B2089"/>
    <w:rsid w:val="002B2465"/>
    <w:rsid w:val="002B254E"/>
    <w:rsid w:val="002B2B8D"/>
    <w:rsid w:val="002B3B8B"/>
    <w:rsid w:val="002B4DE5"/>
    <w:rsid w:val="002B57E3"/>
    <w:rsid w:val="002B6A56"/>
    <w:rsid w:val="002B706C"/>
    <w:rsid w:val="002B7825"/>
    <w:rsid w:val="002C04B7"/>
    <w:rsid w:val="002C0722"/>
    <w:rsid w:val="002C175D"/>
    <w:rsid w:val="002C2A83"/>
    <w:rsid w:val="002C2AF7"/>
    <w:rsid w:val="002C3137"/>
    <w:rsid w:val="002C3B33"/>
    <w:rsid w:val="002C4001"/>
    <w:rsid w:val="002C46CE"/>
    <w:rsid w:val="002C4AFF"/>
    <w:rsid w:val="002C4B66"/>
    <w:rsid w:val="002C4F3A"/>
    <w:rsid w:val="002C5BE0"/>
    <w:rsid w:val="002C65C2"/>
    <w:rsid w:val="002C65DD"/>
    <w:rsid w:val="002C68A0"/>
    <w:rsid w:val="002C7DEC"/>
    <w:rsid w:val="002D012C"/>
    <w:rsid w:val="002D01B5"/>
    <w:rsid w:val="002D02A4"/>
    <w:rsid w:val="002D0568"/>
    <w:rsid w:val="002D0E4B"/>
    <w:rsid w:val="002D11AB"/>
    <w:rsid w:val="002D162C"/>
    <w:rsid w:val="002D1C08"/>
    <w:rsid w:val="002D25BF"/>
    <w:rsid w:val="002D2740"/>
    <w:rsid w:val="002D3386"/>
    <w:rsid w:val="002D3395"/>
    <w:rsid w:val="002D33BA"/>
    <w:rsid w:val="002D36EF"/>
    <w:rsid w:val="002D3CCD"/>
    <w:rsid w:val="002D3E60"/>
    <w:rsid w:val="002D3ECB"/>
    <w:rsid w:val="002D4BC2"/>
    <w:rsid w:val="002D53A1"/>
    <w:rsid w:val="002D5490"/>
    <w:rsid w:val="002D5741"/>
    <w:rsid w:val="002D6B04"/>
    <w:rsid w:val="002D6F90"/>
    <w:rsid w:val="002E01B0"/>
    <w:rsid w:val="002E04DC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5021"/>
    <w:rsid w:val="002E5134"/>
    <w:rsid w:val="002E5968"/>
    <w:rsid w:val="002E5AC9"/>
    <w:rsid w:val="002E7333"/>
    <w:rsid w:val="002E74FA"/>
    <w:rsid w:val="002E776C"/>
    <w:rsid w:val="002F0492"/>
    <w:rsid w:val="002F131B"/>
    <w:rsid w:val="002F2872"/>
    <w:rsid w:val="002F4345"/>
    <w:rsid w:val="002F45C5"/>
    <w:rsid w:val="002F4812"/>
    <w:rsid w:val="002F6835"/>
    <w:rsid w:val="002F6E0D"/>
    <w:rsid w:val="002F7702"/>
    <w:rsid w:val="002F778B"/>
    <w:rsid w:val="002F7F48"/>
    <w:rsid w:val="0030083B"/>
    <w:rsid w:val="00300AD6"/>
    <w:rsid w:val="00300D30"/>
    <w:rsid w:val="00300E1E"/>
    <w:rsid w:val="0030126F"/>
    <w:rsid w:val="003013BF"/>
    <w:rsid w:val="0030150D"/>
    <w:rsid w:val="00301BDE"/>
    <w:rsid w:val="00301C22"/>
    <w:rsid w:val="00301EEA"/>
    <w:rsid w:val="003028D4"/>
    <w:rsid w:val="00303EA5"/>
    <w:rsid w:val="00304265"/>
    <w:rsid w:val="00304359"/>
    <w:rsid w:val="00304D90"/>
    <w:rsid w:val="00304FED"/>
    <w:rsid w:val="00305F96"/>
    <w:rsid w:val="0030623F"/>
    <w:rsid w:val="00306D96"/>
    <w:rsid w:val="0030755D"/>
    <w:rsid w:val="00310984"/>
    <w:rsid w:val="00310CE9"/>
    <w:rsid w:val="00311913"/>
    <w:rsid w:val="00311BAF"/>
    <w:rsid w:val="00311FC6"/>
    <w:rsid w:val="0031241C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CB3"/>
    <w:rsid w:val="003177A3"/>
    <w:rsid w:val="00317AA8"/>
    <w:rsid w:val="00317C5C"/>
    <w:rsid w:val="00317D38"/>
    <w:rsid w:val="00320335"/>
    <w:rsid w:val="00320801"/>
    <w:rsid w:val="0032092B"/>
    <w:rsid w:val="00321150"/>
    <w:rsid w:val="00321359"/>
    <w:rsid w:val="0032193E"/>
    <w:rsid w:val="00321DAC"/>
    <w:rsid w:val="0032204A"/>
    <w:rsid w:val="00322067"/>
    <w:rsid w:val="0032279F"/>
    <w:rsid w:val="00322D4A"/>
    <w:rsid w:val="003231C0"/>
    <w:rsid w:val="00323567"/>
    <w:rsid w:val="00323903"/>
    <w:rsid w:val="00323A42"/>
    <w:rsid w:val="00323DF6"/>
    <w:rsid w:val="0032430A"/>
    <w:rsid w:val="003246A0"/>
    <w:rsid w:val="00324FD9"/>
    <w:rsid w:val="00325B68"/>
    <w:rsid w:val="00325BE4"/>
    <w:rsid w:val="00325BF5"/>
    <w:rsid w:val="00325E61"/>
    <w:rsid w:val="00326079"/>
    <w:rsid w:val="00326238"/>
    <w:rsid w:val="00326287"/>
    <w:rsid w:val="00327535"/>
    <w:rsid w:val="003275D5"/>
    <w:rsid w:val="00327BE2"/>
    <w:rsid w:val="00327E83"/>
    <w:rsid w:val="003301B5"/>
    <w:rsid w:val="00330886"/>
    <w:rsid w:val="00330B04"/>
    <w:rsid w:val="0033223F"/>
    <w:rsid w:val="003328B1"/>
    <w:rsid w:val="003330FF"/>
    <w:rsid w:val="003334E5"/>
    <w:rsid w:val="003338DC"/>
    <w:rsid w:val="00333F85"/>
    <w:rsid w:val="0033494A"/>
    <w:rsid w:val="00334985"/>
    <w:rsid w:val="00334E36"/>
    <w:rsid w:val="00334EE4"/>
    <w:rsid w:val="00334FDB"/>
    <w:rsid w:val="00335262"/>
    <w:rsid w:val="00335935"/>
    <w:rsid w:val="00335B92"/>
    <w:rsid w:val="00335BC4"/>
    <w:rsid w:val="0033611D"/>
    <w:rsid w:val="00336190"/>
    <w:rsid w:val="00336ED9"/>
    <w:rsid w:val="003400C8"/>
    <w:rsid w:val="003409DC"/>
    <w:rsid w:val="00341048"/>
    <w:rsid w:val="003411E1"/>
    <w:rsid w:val="0034179C"/>
    <w:rsid w:val="003429E7"/>
    <w:rsid w:val="00342E2B"/>
    <w:rsid w:val="00343D5E"/>
    <w:rsid w:val="00344108"/>
    <w:rsid w:val="00344605"/>
    <w:rsid w:val="00344996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1CD3"/>
    <w:rsid w:val="00352020"/>
    <w:rsid w:val="0035237A"/>
    <w:rsid w:val="003527C5"/>
    <w:rsid w:val="003527E7"/>
    <w:rsid w:val="003538EE"/>
    <w:rsid w:val="00353B48"/>
    <w:rsid w:val="00353C71"/>
    <w:rsid w:val="00353D6E"/>
    <w:rsid w:val="00355260"/>
    <w:rsid w:val="0035533B"/>
    <w:rsid w:val="0035586E"/>
    <w:rsid w:val="00355A31"/>
    <w:rsid w:val="00356FDE"/>
    <w:rsid w:val="00357304"/>
    <w:rsid w:val="0035732E"/>
    <w:rsid w:val="00357CDB"/>
    <w:rsid w:val="003608EC"/>
    <w:rsid w:val="00360FDB"/>
    <w:rsid w:val="003611A3"/>
    <w:rsid w:val="00361B7B"/>
    <w:rsid w:val="00361CF6"/>
    <w:rsid w:val="00362166"/>
    <w:rsid w:val="00362A3C"/>
    <w:rsid w:val="00362AA7"/>
    <w:rsid w:val="00363227"/>
    <w:rsid w:val="003632E9"/>
    <w:rsid w:val="00363808"/>
    <w:rsid w:val="0036453E"/>
    <w:rsid w:val="003651FC"/>
    <w:rsid w:val="0036563B"/>
    <w:rsid w:val="0036572F"/>
    <w:rsid w:val="00365D3A"/>
    <w:rsid w:val="00365F66"/>
    <w:rsid w:val="00366016"/>
    <w:rsid w:val="003664A4"/>
    <w:rsid w:val="00366AC6"/>
    <w:rsid w:val="00366CC7"/>
    <w:rsid w:val="003671D1"/>
    <w:rsid w:val="003673C9"/>
    <w:rsid w:val="0036770F"/>
    <w:rsid w:val="00367C99"/>
    <w:rsid w:val="00367E08"/>
    <w:rsid w:val="0037074B"/>
    <w:rsid w:val="00370DA8"/>
    <w:rsid w:val="003711BD"/>
    <w:rsid w:val="003716E5"/>
    <w:rsid w:val="00372D75"/>
    <w:rsid w:val="00373040"/>
    <w:rsid w:val="003734F5"/>
    <w:rsid w:val="0037405E"/>
    <w:rsid w:val="003743DD"/>
    <w:rsid w:val="00374921"/>
    <w:rsid w:val="00375275"/>
    <w:rsid w:val="00375CF4"/>
    <w:rsid w:val="003767B9"/>
    <w:rsid w:val="00376A1B"/>
    <w:rsid w:val="00376FF2"/>
    <w:rsid w:val="00377948"/>
    <w:rsid w:val="00377EC0"/>
    <w:rsid w:val="003803A3"/>
    <w:rsid w:val="0038070F"/>
    <w:rsid w:val="003813E0"/>
    <w:rsid w:val="0038189A"/>
    <w:rsid w:val="00381A6E"/>
    <w:rsid w:val="003820FA"/>
    <w:rsid w:val="003824AC"/>
    <w:rsid w:val="00382537"/>
    <w:rsid w:val="0038281F"/>
    <w:rsid w:val="00382922"/>
    <w:rsid w:val="00382B37"/>
    <w:rsid w:val="00382C07"/>
    <w:rsid w:val="00383D14"/>
    <w:rsid w:val="00383FCC"/>
    <w:rsid w:val="003843B6"/>
    <w:rsid w:val="0038440A"/>
    <w:rsid w:val="00384412"/>
    <w:rsid w:val="00384A1C"/>
    <w:rsid w:val="00385336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270"/>
    <w:rsid w:val="003917D3"/>
    <w:rsid w:val="00391AC8"/>
    <w:rsid w:val="003922C3"/>
    <w:rsid w:val="00392EB6"/>
    <w:rsid w:val="00392EED"/>
    <w:rsid w:val="00392FD4"/>
    <w:rsid w:val="00393635"/>
    <w:rsid w:val="00393AB3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86B"/>
    <w:rsid w:val="003A2599"/>
    <w:rsid w:val="003A2B39"/>
    <w:rsid w:val="003A334F"/>
    <w:rsid w:val="003A3A7A"/>
    <w:rsid w:val="003A3E76"/>
    <w:rsid w:val="003A4B58"/>
    <w:rsid w:val="003A55FC"/>
    <w:rsid w:val="003A6206"/>
    <w:rsid w:val="003A62AA"/>
    <w:rsid w:val="003A638F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EF6"/>
    <w:rsid w:val="003B3F4E"/>
    <w:rsid w:val="003B417E"/>
    <w:rsid w:val="003B4495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DBF"/>
    <w:rsid w:val="003C0FD4"/>
    <w:rsid w:val="003C1802"/>
    <w:rsid w:val="003C1E58"/>
    <w:rsid w:val="003C25AF"/>
    <w:rsid w:val="003C2C78"/>
    <w:rsid w:val="003C3359"/>
    <w:rsid w:val="003C3D64"/>
    <w:rsid w:val="003C448C"/>
    <w:rsid w:val="003C49FC"/>
    <w:rsid w:val="003C511D"/>
    <w:rsid w:val="003C55B3"/>
    <w:rsid w:val="003C5744"/>
    <w:rsid w:val="003C5B6B"/>
    <w:rsid w:val="003C629B"/>
    <w:rsid w:val="003C6676"/>
    <w:rsid w:val="003C6739"/>
    <w:rsid w:val="003C680A"/>
    <w:rsid w:val="003C75E7"/>
    <w:rsid w:val="003D06C2"/>
    <w:rsid w:val="003D0BBA"/>
    <w:rsid w:val="003D0C41"/>
    <w:rsid w:val="003D1198"/>
    <w:rsid w:val="003D1638"/>
    <w:rsid w:val="003D17E4"/>
    <w:rsid w:val="003D3C4E"/>
    <w:rsid w:val="003D3E60"/>
    <w:rsid w:val="003D432A"/>
    <w:rsid w:val="003D5119"/>
    <w:rsid w:val="003D5952"/>
    <w:rsid w:val="003D5C66"/>
    <w:rsid w:val="003D61E8"/>
    <w:rsid w:val="003D65A2"/>
    <w:rsid w:val="003D6602"/>
    <w:rsid w:val="003D66C0"/>
    <w:rsid w:val="003D66E0"/>
    <w:rsid w:val="003D74C8"/>
    <w:rsid w:val="003D74CF"/>
    <w:rsid w:val="003D7EEC"/>
    <w:rsid w:val="003E0AFF"/>
    <w:rsid w:val="003E0BA2"/>
    <w:rsid w:val="003E160B"/>
    <w:rsid w:val="003E1A6B"/>
    <w:rsid w:val="003E20C9"/>
    <w:rsid w:val="003E2385"/>
    <w:rsid w:val="003E27A5"/>
    <w:rsid w:val="003E3D3A"/>
    <w:rsid w:val="003E5156"/>
    <w:rsid w:val="003E5403"/>
    <w:rsid w:val="003E5CDE"/>
    <w:rsid w:val="003E63E7"/>
    <w:rsid w:val="003E6686"/>
    <w:rsid w:val="003E6A71"/>
    <w:rsid w:val="003E743F"/>
    <w:rsid w:val="003E766A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714"/>
    <w:rsid w:val="003F31D0"/>
    <w:rsid w:val="003F3860"/>
    <w:rsid w:val="003F3C75"/>
    <w:rsid w:val="003F42A7"/>
    <w:rsid w:val="003F57B6"/>
    <w:rsid w:val="003F679C"/>
    <w:rsid w:val="003F7247"/>
    <w:rsid w:val="003F7501"/>
    <w:rsid w:val="003F773F"/>
    <w:rsid w:val="003F7A14"/>
    <w:rsid w:val="003F7AA4"/>
    <w:rsid w:val="003F7D7A"/>
    <w:rsid w:val="004002C5"/>
    <w:rsid w:val="00400369"/>
    <w:rsid w:val="00400FE0"/>
    <w:rsid w:val="00401BD1"/>
    <w:rsid w:val="00401FD9"/>
    <w:rsid w:val="00403100"/>
    <w:rsid w:val="0040334E"/>
    <w:rsid w:val="00403A25"/>
    <w:rsid w:val="00403BC6"/>
    <w:rsid w:val="0040403D"/>
    <w:rsid w:val="00404B43"/>
    <w:rsid w:val="00404CCA"/>
    <w:rsid w:val="00405887"/>
    <w:rsid w:val="00405BFD"/>
    <w:rsid w:val="00405FC0"/>
    <w:rsid w:val="00407035"/>
    <w:rsid w:val="0040779C"/>
    <w:rsid w:val="00407BFF"/>
    <w:rsid w:val="00407CF2"/>
    <w:rsid w:val="00407F1E"/>
    <w:rsid w:val="004104D6"/>
    <w:rsid w:val="00410B11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4BFB"/>
    <w:rsid w:val="00415281"/>
    <w:rsid w:val="004153CF"/>
    <w:rsid w:val="004159D9"/>
    <w:rsid w:val="00415C59"/>
    <w:rsid w:val="00415E93"/>
    <w:rsid w:val="00416132"/>
    <w:rsid w:val="004163A6"/>
    <w:rsid w:val="004164F7"/>
    <w:rsid w:val="00416D13"/>
    <w:rsid w:val="0041757E"/>
    <w:rsid w:val="00417CD0"/>
    <w:rsid w:val="00417D25"/>
    <w:rsid w:val="00420473"/>
    <w:rsid w:val="004208AC"/>
    <w:rsid w:val="00420A0F"/>
    <w:rsid w:val="004229CD"/>
    <w:rsid w:val="00422ACB"/>
    <w:rsid w:val="00423131"/>
    <w:rsid w:val="0042393E"/>
    <w:rsid w:val="00423AEE"/>
    <w:rsid w:val="00423D70"/>
    <w:rsid w:val="00423DD6"/>
    <w:rsid w:val="00424A24"/>
    <w:rsid w:val="00424BF6"/>
    <w:rsid w:val="00424F96"/>
    <w:rsid w:val="004256C1"/>
    <w:rsid w:val="004266AD"/>
    <w:rsid w:val="00426CF7"/>
    <w:rsid w:val="00426D08"/>
    <w:rsid w:val="004274C9"/>
    <w:rsid w:val="00427C24"/>
    <w:rsid w:val="00427CFE"/>
    <w:rsid w:val="00427EE3"/>
    <w:rsid w:val="0043001E"/>
    <w:rsid w:val="00430907"/>
    <w:rsid w:val="004309CA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3F35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233"/>
    <w:rsid w:val="0044099D"/>
    <w:rsid w:val="00440E6F"/>
    <w:rsid w:val="00440ECF"/>
    <w:rsid w:val="00440FD8"/>
    <w:rsid w:val="00441BCA"/>
    <w:rsid w:val="004428BA"/>
    <w:rsid w:val="00443DA6"/>
    <w:rsid w:val="00444BC1"/>
    <w:rsid w:val="00445083"/>
    <w:rsid w:val="00445B4F"/>
    <w:rsid w:val="0044611E"/>
    <w:rsid w:val="00446C77"/>
    <w:rsid w:val="0044758B"/>
    <w:rsid w:val="0044770E"/>
    <w:rsid w:val="00450837"/>
    <w:rsid w:val="00450BB7"/>
    <w:rsid w:val="00450FD6"/>
    <w:rsid w:val="0045125A"/>
    <w:rsid w:val="0045134B"/>
    <w:rsid w:val="00452BE8"/>
    <w:rsid w:val="00452CF2"/>
    <w:rsid w:val="004533B1"/>
    <w:rsid w:val="0045381B"/>
    <w:rsid w:val="00453C22"/>
    <w:rsid w:val="00453DF3"/>
    <w:rsid w:val="00453E60"/>
    <w:rsid w:val="00454836"/>
    <w:rsid w:val="00454A34"/>
    <w:rsid w:val="00454C13"/>
    <w:rsid w:val="00454C1F"/>
    <w:rsid w:val="00455030"/>
    <w:rsid w:val="004552F4"/>
    <w:rsid w:val="004561CC"/>
    <w:rsid w:val="00456795"/>
    <w:rsid w:val="00456AE8"/>
    <w:rsid w:val="0045718A"/>
    <w:rsid w:val="00457864"/>
    <w:rsid w:val="00457919"/>
    <w:rsid w:val="00457C88"/>
    <w:rsid w:val="0046002A"/>
    <w:rsid w:val="004600EC"/>
    <w:rsid w:val="0046192C"/>
    <w:rsid w:val="00461C72"/>
    <w:rsid w:val="0046276C"/>
    <w:rsid w:val="00462811"/>
    <w:rsid w:val="0046304B"/>
    <w:rsid w:val="00463087"/>
    <w:rsid w:val="0046356A"/>
    <w:rsid w:val="00464014"/>
    <w:rsid w:val="004643DA"/>
    <w:rsid w:val="00465269"/>
    <w:rsid w:val="00465745"/>
    <w:rsid w:val="00465A53"/>
    <w:rsid w:val="00465DB6"/>
    <w:rsid w:val="00465F90"/>
    <w:rsid w:val="0046683E"/>
    <w:rsid w:val="00466F40"/>
    <w:rsid w:val="00467337"/>
    <w:rsid w:val="0046757F"/>
    <w:rsid w:val="0046787D"/>
    <w:rsid w:val="004678DB"/>
    <w:rsid w:val="00467E55"/>
    <w:rsid w:val="00470786"/>
    <w:rsid w:val="00470C1D"/>
    <w:rsid w:val="00470D1D"/>
    <w:rsid w:val="00470E65"/>
    <w:rsid w:val="00471511"/>
    <w:rsid w:val="00471A5E"/>
    <w:rsid w:val="00471ADC"/>
    <w:rsid w:val="0047243C"/>
    <w:rsid w:val="004728D6"/>
    <w:rsid w:val="00472C5F"/>
    <w:rsid w:val="004731E9"/>
    <w:rsid w:val="00473609"/>
    <w:rsid w:val="00473D1E"/>
    <w:rsid w:val="0047418E"/>
    <w:rsid w:val="00474436"/>
    <w:rsid w:val="00474568"/>
    <w:rsid w:val="004747B7"/>
    <w:rsid w:val="00474C4F"/>
    <w:rsid w:val="00474EB0"/>
    <w:rsid w:val="00475107"/>
    <w:rsid w:val="0047516E"/>
    <w:rsid w:val="00475441"/>
    <w:rsid w:val="00475A33"/>
    <w:rsid w:val="00475B80"/>
    <w:rsid w:val="00475D3B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D0D"/>
    <w:rsid w:val="00483229"/>
    <w:rsid w:val="00483517"/>
    <w:rsid w:val="004838FF"/>
    <w:rsid w:val="0048413D"/>
    <w:rsid w:val="00485BCD"/>
    <w:rsid w:val="004860FD"/>
    <w:rsid w:val="00486761"/>
    <w:rsid w:val="00486D67"/>
    <w:rsid w:val="004871EF"/>
    <w:rsid w:val="00487A20"/>
    <w:rsid w:val="00487BAE"/>
    <w:rsid w:val="004900DC"/>
    <w:rsid w:val="004904CB"/>
    <w:rsid w:val="00490649"/>
    <w:rsid w:val="00490734"/>
    <w:rsid w:val="00490D61"/>
    <w:rsid w:val="00491ECD"/>
    <w:rsid w:val="00492107"/>
    <w:rsid w:val="0049286D"/>
    <w:rsid w:val="00492FC7"/>
    <w:rsid w:val="00494503"/>
    <w:rsid w:val="004949E9"/>
    <w:rsid w:val="00494CA7"/>
    <w:rsid w:val="00494FBB"/>
    <w:rsid w:val="004953A6"/>
    <w:rsid w:val="00495635"/>
    <w:rsid w:val="00495691"/>
    <w:rsid w:val="00495797"/>
    <w:rsid w:val="00495C01"/>
    <w:rsid w:val="00495DFB"/>
    <w:rsid w:val="00496079"/>
    <w:rsid w:val="00496206"/>
    <w:rsid w:val="004976CB"/>
    <w:rsid w:val="004977A9"/>
    <w:rsid w:val="00497918"/>
    <w:rsid w:val="00497C1E"/>
    <w:rsid w:val="00497CC8"/>
    <w:rsid w:val="00497D2D"/>
    <w:rsid w:val="004A0114"/>
    <w:rsid w:val="004A02EB"/>
    <w:rsid w:val="004A0561"/>
    <w:rsid w:val="004A1503"/>
    <w:rsid w:val="004A1772"/>
    <w:rsid w:val="004A1D49"/>
    <w:rsid w:val="004A1F2E"/>
    <w:rsid w:val="004A30F9"/>
    <w:rsid w:val="004A37EB"/>
    <w:rsid w:val="004A37FA"/>
    <w:rsid w:val="004A388F"/>
    <w:rsid w:val="004A3D13"/>
    <w:rsid w:val="004A3DF2"/>
    <w:rsid w:val="004A3FEB"/>
    <w:rsid w:val="004A40D0"/>
    <w:rsid w:val="004A417C"/>
    <w:rsid w:val="004A44A2"/>
    <w:rsid w:val="004A4572"/>
    <w:rsid w:val="004A51FE"/>
    <w:rsid w:val="004A54E3"/>
    <w:rsid w:val="004A56A2"/>
    <w:rsid w:val="004A580B"/>
    <w:rsid w:val="004A5E05"/>
    <w:rsid w:val="004A5FB8"/>
    <w:rsid w:val="004A6183"/>
    <w:rsid w:val="004A6AC3"/>
    <w:rsid w:val="004A6BA2"/>
    <w:rsid w:val="004A6DA9"/>
    <w:rsid w:val="004A7522"/>
    <w:rsid w:val="004B0476"/>
    <w:rsid w:val="004B0545"/>
    <w:rsid w:val="004B1033"/>
    <w:rsid w:val="004B1B49"/>
    <w:rsid w:val="004B203F"/>
    <w:rsid w:val="004B3DE6"/>
    <w:rsid w:val="004B5606"/>
    <w:rsid w:val="004B595A"/>
    <w:rsid w:val="004B6567"/>
    <w:rsid w:val="004B6955"/>
    <w:rsid w:val="004B6DE5"/>
    <w:rsid w:val="004B7358"/>
    <w:rsid w:val="004B768F"/>
    <w:rsid w:val="004B7A44"/>
    <w:rsid w:val="004B7DE2"/>
    <w:rsid w:val="004C030B"/>
    <w:rsid w:val="004C07F2"/>
    <w:rsid w:val="004C0FCB"/>
    <w:rsid w:val="004C16FE"/>
    <w:rsid w:val="004C284A"/>
    <w:rsid w:val="004C289B"/>
    <w:rsid w:val="004C2D27"/>
    <w:rsid w:val="004C3144"/>
    <w:rsid w:val="004C3BBC"/>
    <w:rsid w:val="004C3BD1"/>
    <w:rsid w:val="004C497D"/>
    <w:rsid w:val="004C49BC"/>
    <w:rsid w:val="004C5B81"/>
    <w:rsid w:val="004C5DE2"/>
    <w:rsid w:val="004C60F9"/>
    <w:rsid w:val="004C67C9"/>
    <w:rsid w:val="004C6B74"/>
    <w:rsid w:val="004D05A3"/>
    <w:rsid w:val="004D073C"/>
    <w:rsid w:val="004D0A44"/>
    <w:rsid w:val="004D1268"/>
    <w:rsid w:val="004D1669"/>
    <w:rsid w:val="004D16C8"/>
    <w:rsid w:val="004D1E0D"/>
    <w:rsid w:val="004D2074"/>
    <w:rsid w:val="004D24F1"/>
    <w:rsid w:val="004D261F"/>
    <w:rsid w:val="004D2637"/>
    <w:rsid w:val="004D2B08"/>
    <w:rsid w:val="004D2BCB"/>
    <w:rsid w:val="004D2BE0"/>
    <w:rsid w:val="004D2FBC"/>
    <w:rsid w:val="004D308E"/>
    <w:rsid w:val="004D3190"/>
    <w:rsid w:val="004D3D01"/>
    <w:rsid w:val="004D4597"/>
    <w:rsid w:val="004D4831"/>
    <w:rsid w:val="004D4D49"/>
    <w:rsid w:val="004D5273"/>
    <w:rsid w:val="004D6690"/>
    <w:rsid w:val="004D7B36"/>
    <w:rsid w:val="004D7FE4"/>
    <w:rsid w:val="004E0C83"/>
    <w:rsid w:val="004E1145"/>
    <w:rsid w:val="004E1D8D"/>
    <w:rsid w:val="004E3149"/>
    <w:rsid w:val="004E3235"/>
    <w:rsid w:val="004E35D1"/>
    <w:rsid w:val="004E3D61"/>
    <w:rsid w:val="004E402E"/>
    <w:rsid w:val="004E404F"/>
    <w:rsid w:val="004E4421"/>
    <w:rsid w:val="004E5632"/>
    <w:rsid w:val="004E5F7D"/>
    <w:rsid w:val="004E6358"/>
    <w:rsid w:val="004E662B"/>
    <w:rsid w:val="004E68C6"/>
    <w:rsid w:val="004E69C8"/>
    <w:rsid w:val="004E7A75"/>
    <w:rsid w:val="004E7DBF"/>
    <w:rsid w:val="004F01C1"/>
    <w:rsid w:val="004F0B9B"/>
    <w:rsid w:val="004F0FDF"/>
    <w:rsid w:val="004F1020"/>
    <w:rsid w:val="004F1648"/>
    <w:rsid w:val="004F19A6"/>
    <w:rsid w:val="004F2EFB"/>
    <w:rsid w:val="004F3445"/>
    <w:rsid w:val="004F37AF"/>
    <w:rsid w:val="004F3890"/>
    <w:rsid w:val="004F3A8E"/>
    <w:rsid w:val="004F3CA2"/>
    <w:rsid w:val="004F42FC"/>
    <w:rsid w:val="004F4FC0"/>
    <w:rsid w:val="004F5581"/>
    <w:rsid w:val="004F5CF4"/>
    <w:rsid w:val="004F6693"/>
    <w:rsid w:val="004F6B7B"/>
    <w:rsid w:val="004F71A5"/>
    <w:rsid w:val="004F7B42"/>
    <w:rsid w:val="00500E70"/>
    <w:rsid w:val="005012A2"/>
    <w:rsid w:val="00501309"/>
    <w:rsid w:val="00501AEE"/>
    <w:rsid w:val="005025CD"/>
    <w:rsid w:val="005026FF"/>
    <w:rsid w:val="00502793"/>
    <w:rsid w:val="005030C4"/>
    <w:rsid w:val="00503CD3"/>
    <w:rsid w:val="00503DFD"/>
    <w:rsid w:val="005042AC"/>
    <w:rsid w:val="00504564"/>
    <w:rsid w:val="005046A4"/>
    <w:rsid w:val="005046E7"/>
    <w:rsid w:val="00504E29"/>
    <w:rsid w:val="0050516B"/>
    <w:rsid w:val="00505785"/>
    <w:rsid w:val="00505B4A"/>
    <w:rsid w:val="005061F8"/>
    <w:rsid w:val="0050632E"/>
    <w:rsid w:val="005063CB"/>
    <w:rsid w:val="00506A2C"/>
    <w:rsid w:val="00506A9E"/>
    <w:rsid w:val="00506D2C"/>
    <w:rsid w:val="0050711D"/>
    <w:rsid w:val="005075EC"/>
    <w:rsid w:val="00507955"/>
    <w:rsid w:val="00510130"/>
    <w:rsid w:val="005105EE"/>
    <w:rsid w:val="00510710"/>
    <w:rsid w:val="005112E6"/>
    <w:rsid w:val="005116D3"/>
    <w:rsid w:val="005117EC"/>
    <w:rsid w:val="00511A07"/>
    <w:rsid w:val="005122A5"/>
    <w:rsid w:val="005127AF"/>
    <w:rsid w:val="00512A34"/>
    <w:rsid w:val="00512D00"/>
    <w:rsid w:val="00512F33"/>
    <w:rsid w:val="00512F8B"/>
    <w:rsid w:val="005131FF"/>
    <w:rsid w:val="005138D8"/>
    <w:rsid w:val="00513AAB"/>
    <w:rsid w:val="00514090"/>
    <w:rsid w:val="0051499C"/>
    <w:rsid w:val="005150EE"/>
    <w:rsid w:val="005159E4"/>
    <w:rsid w:val="0051645C"/>
    <w:rsid w:val="00516547"/>
    <w:rsid w:val="00516648"/>
    <w:rsid w:val="00516811"/>
    <w:rsid w:val="005169A0"/>
    <w:rsid w:val="00517C8F"/>
    <w:rsid w:val="00517F20"/>
    <w:rsid w:val="0052038E"/>
    <w:rsid w:val="005203E0"/>
    <w:rsid w:val="00520478"/>
    <w:rsid w:val="0052049C"/>
    <w:rsid w:val="00520991"/>
    <w:rsid w:val="00520AD5"/>
    <w:rsid w:val="00520B01"/>
    <w:rsid w:val="00520EC0"/>
    <w:rsid w:val="00521184"/>
    <w:rsid w:val="0052135D"/>
    <w:rsid w:val="00521A12"/>
    <w:rsid w:val="00521B7F"/>
    <w:rsid w:val="00522B40"/>
    <w:rsid w:val="00522CAF"/>
    <w:rsid w:val="00522E3A"/>
    <w:rsid w:val="00523039"/>
    <w:rsid w:val="00523D3B"/>
    <w:rsid w:val="00526A65"/>
    <w:rsid w:val="00526AB1"/>
    <w:rsid w:val="00526D2C"/>
    <w:rsid w:val="0052724C"/>
    <w:rsid w:val="005278A5"/>
    <w:rsid w:val="00530D61"/>
    <w:rsid w:val="00530DD5"/>
    <w:rsid w:val="0053227B"/>
    <w:rsid w:val="005322F3"/>
    <w:rsid w:val="00532583"/>
    <w:rsid w:val="0053308D"/>
    <w:rsid w:val="005330F6"/>
    <w:rsid w:val="0053396B"/>
    <w:rsid w:val="00533E8C"/>
    <w:rsid w:val="00533F8B"/>
    <w:rsid w:val="00533FD3"/>
    <w:rsid w:val="00534A80"/>
    <w:rsid w:val="00535D5D"/>
    <w:rsid w:val="0053696B"/>
    <w:rsid w:val="00536A7F"/>
    <w:rsid w:val="0053717A"/>
    <w:rsid w:val="00537BF7"/>
    <w:rsid w:val="005400ED"/>
    <w:rsid w:val="00540874"/>
    <w:rsid w:val="00540A37"/>
    <w:rsid w:val="00540B8D"/>
    <w:rsid w:val="005415EC"/>
    <w:rsid w:val="005416A5"/>
    <w:rsid w:val="00541C64"/>
    <w:rsid w:val="00542AEE"/>
    <w:rsid w:val="005430B1"/>
    <w:rsid w:val="00544DDE"/>
    <w:rsid w:val="00544DF1"/>
    <w:rsid w:val="0054659F"/>
    <w:rsid w:val="005466D0"/>
    <w:rsid w:val="00546A08"/>
    <w:rsid w:val="00546C11"/>
    <w:rsid w:val="00547A3A"/>
    <w:rsid w:val="00547ACE"/>
    <w:rsid w:val="00547B17"/>
    <w:rsid w:val="00550176"/>
    <w:rsid w:val="005515CC"/>
    <w:rsid w:val="00551EFF"/>
    <w:rsid w:val="00552317"/>
    <w:rsid w:val="00552AE9"/>
    <w:rsid w:val="005532DD"/>
    <w:rsid w:val="005535C9"/>
    <w:rsid w:val="00553945"/>
    <w:rsid w:val="00554063"/>
    <w:rsid w:val="0055425E"/>
    <w:rsid w:val="0055437F"/>
    <w:rsid w:val="005549FA"/>
    <w:rsid w:val="00555552"/>
    <w:rsid w:val="00555CD2"/>
    <w:rsid w:val="005565BB"/>
    <w:rsid w:val="00556BCB"/>
    <w:rsid w:val="00556E90"/>
    <w:rsid w:val="00557098"/>
    <w:rsid w:val="00561D8B"/>
    <w:rsid w:val="00561DF7"/>
    <w:rsid w:val="005627B0"/>
    <w:rsid w:val="00562B52"/>
    <w:rsid w:val="00562F3F"/>
    <w:rsid w:val="005636F4"/>
    <w:rsid w:val="00563BF5"/>
    <w:rsid w:val="00563F09"/>
    <w:rsid w:val="00563F4F"/>
    <w:rsid w:val="005640B1"/>
    <w:rsid w:val="00564201"/>
    <w:rsid w:val="00564306"/>
    <w:rsid w:val="005645B0"/>
    <w:rsid w:val="0056476E"/>
    <w:rsid w:val="00564806"/>
    <w:rsid w:val="00564F30"/>
    <w:rsid w:val="00565109"/>
    <w:rsid w:val="00565A35"/>
    <w:rsid w:val="00565A80"/>
    <w:rsid w:val="00565C4C"/>
    <w:rsid w:val="005662A7"/>
    <w:rsid w:val="00566EC1"/>
    <w:rsid w:val="00567051"/>
    <w:rsid w:val="005672FF"/>
    <w:rsid w:val="0057093F"/>
    <w:rsid w:val="00570EEC"/>
    <w:rsid w:val="00571458"/>
    <w:rsid w:val="005728CC"/>
    <w:rsid w:val="00572A4F"/>
    <w:rsid w:val="00572C73"/>
    <w:rsid w:val="00572E1F"/>
    <w:rsid w:val="005745D2"/>
    <w:rsid w:val="005751C0"/>
    <w:rsid w:val="0057525F"/>
    <w:rsid w:val="00575738"/>
    <w:rsid w:val="005758EF"/>
    <w:rsid w:val="00576528"/>
    <w:rsid w:val="0057664D"/>
    <w:rsid w:val="005770AD"/>
    <w:rsid w:val="005774F6"/>
    <w:rsid w:val="005779D7"/>
    <w:rsid w:val="00577A00"/>
    <w:rsid w:val="00577E38"/>
    <w:rsid w:val="00580291"/>
    <w:rsid w:val="00580423"/>
    <w:rsid w:val="00580C78"/>
    <w:rsid w:val="00581058"/>
    <w:rsid w:val="00582C09"/>
    <w:rsid w:val="00582FD3"/>
    <w:rsid w:val="005834DD"/>
    <w:rsid w:val="005837E5"/>
    <w:rsid w:val="00583916"/>
    <w:rsid w:val="00583B4A"/>
    <w:rsid w:val="00584B51"/>
    <w:rsid w:val="0058595D"/>
    <w:rsid w:val="005866DA"/>
    <w:rsid w:val="005877DF"/>
    <w:rsid w:val="00590303"/>
    <w:rsid w:val="00590668"/>
    <w:rsid w:val="005910AC"/>
    <w:rsid w:val="00591AB0"/>
    <w:rsid w:val="00591AC5"/>
    <w:rsid w:val="00591FA3"/>
    <w:rsid w:val="00592493"/>
    <w:rsid w:val="005929C4"/>
    <w:rsid w:val="00593DB5"/>
    <w:rsid w:val="0059407D"/>
    <w:rsid w:val="005942BA"/>
    <w:rsid w:val="0059479B"/>
    <w:rsid w:val="0059501B"/>
    <w:rsid w:val="005956D1"/>
    <w:rsid w:val="005956F4"/>
    <w:rsid w:val="005957EE"/>
    <w:rsid w:val="005959AC"/>
    <w:rsid w:val="00595A89"/>
    <w:rsid w:val="00595D40"/>
    <w:rsid w:val="00595E7D"/>
    <w:rsid w:val="00595EBB"/>
    <w:rsid w:val="00596308"/>
    <w:rsid w:val="00596704"/>
    <w:rsid w:val="00596742"/>
    <w:rsid w:val="005967AB"/>
    <w:rsid w:val="00596F25"/>
    <w:rsid w:val="0059723E"/>
    <w:rsid w:val="00597956"/>
    <w:rsid w:val="00597FAA"/>
    <w:rsid w:val="005A0024"/>
    <w:rsid w:val="005A00C9"/>
    <w:rsid w:val="005A0C2C"/>
    <w:rsid w:val="005A0C31"/>
    <w:rsid w:val="005A0C88"/>
    <w:rsid w:val="005A1017"/>
    <w:rsid w:val="005A1128"/>
    <w:rsid w:val="005A132E"/>
    <w:rsid w:val="005A145A"/>
    <w:rsid w:val="005A150F"/>
    <w:rsid w:val="005A16F8"/>
    <w:rsid w:val="005A1AB0"/>
    <w:rsid w:val="005A1F87"/>
    <w:rsid w:val="005A23D2"/>
    <w:rsid w:val="005A2ABE"/>
    <w:rsid w:val="005A3346"/>
    <w:rsid w:val="005A3525"/>
    <w:rsid w:val="005A352C"/>
    <w:rsid w:val="005A3835"/>
    <w:rsid w:val="005A3917"/>
    <w:rsid w:val="005A42F9"/>
    <w:rsid w:val="005A4506"/>
    <w:rsid w:val="005A4E71"/>
    <w:rsid w:val="005A5BED"/>
    <w:rsid w:val="005A5E32"/>
    <w:rsid w:val="005A5EE6"/>
    <w:rsid w:val="005A5EF0"/>
    <w:rsid w:val="005A6285"/>
    <w:rsid w:val="005A692A"/>
    <w:rsid w:val="005A6C9E"/>
    <w:rsid w:val="005A702C"/>
    <w:rsid w:val="005B01D7"/>
    <w:rsid w:val="005B0663"/>
    <w:rsid w:val="005B0C7D"/>
    <w:rsid w:val="005B0FBE"/>
    <w:rsid w:val="005B1564"/>
    <w:rsid w:val="005B1DB6"/>
    <w:rsid w:val="005B2A3A"/>
    <w:rsid w:val="005B2ACE"/>
    <w:rsid w:val="005B35F1"/>
    <w:rsid w:val="005B41AE"/>
    <w:rsid w:val="005B42D1"/>
    <w:rsid w:val="005B4579"/>
    <w:rsid w:val="005B4A1F"/>
    <w:rsid w:val="005B4AD1"/>
    <w:rsid w:val="005B4AEB"/>
    <w:rsid w:val="005B4C0E"/>
    <w:rsid w:val="005B4CF2"/>
    <w:rsid w:val="005B53A0"/>
    <w:rsid w:val="005B556D"/>
    <w:rsid w:val="005B5D02"/>
    <w:rsid w:val="005B6C1C"/>
    <w:rsid w:val="005B6D31"/>
    <w:rsid w:val="005B6E55"/>
    <w:rsid w:val="005B7069"/>
    <w:rsid w:val="005B7CA3"/>
    <w:rsid w:val="005C030C"/>
    <w:rsid w:val="005C08BF"/>
    <w:rsid w:val="005C0BBB"/>
    <w:rsid w:val="005C1380"/>
    <w:rsid w:val="005C1423"/>
    <w:rsid w:val="005C18F3"/>
    <w:rsid w:val="005C1F8F"/>
    <w:rsid w:val="005C2272"/>
    <w:rsid w:val="005C2681"/>
    <w:rsid w:val="005C269B"/>
    <w:rsid w:val="005C4158"/>
    <w:rsid w:val="005C416B"/>
    <w:rsid w:val="005C4A2B"/>
    <w:rsid w:val="005C4DA4"/>
    <w:rsid w:val="005C4DDA"/>
    <w:rsid w:val="005C5408"/>
    <w:rsid w:val="005C5ADD"/>
    <w:rsid w:val="005C61AB"/>
    <w:rsid w:val="005C628C"/>
    <w:rsid w:val="005C6DFA"/>
    <w:rsid w:val="005C73C6"/>
    <w:rsid w:val="005C741E"/>
    <w:rsid w:val="005C7AAA"/>
    <w:rsid w:val="005C7F8B"/>
    <w:rsid w:val="005D056D"/>
    <w:rsid w:val="005D0696"/>
    <w:rsid w:val="005D0AF8"/>
    <w:rsid w:val="005D0D31"/>
    <w:rsid w:val="005D1CC3"/>
    <w:rsid w:val="005D1D92"/>
    <w:rsid w:val="005D2E9A"/>
    <w:rsid w:val="005D2F04"/>
    <w:rsid w:val="005D33D3"/>
    <w:rsid w:val="005D35C0"/>
    <w:rsid w:val="005D39F3"/>
    <w:rsid w:val="005D4158"/>
    <w:rsid w:val="005D43B6"/>
    <w:rsid w:val="005D46FF"/>
    <w:rsid w:val="005D4785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0941"/>
    <w:rsid w:val="005E13E1"/>
    <w:rsid w:val="005E212D"/>
    <w:rsid w:val="005E2724"/>
    <w:rsid w:val="005E2956"/>
    <w:rsid w:val="005E36A3"/>
    <w:rsid w:val="005E3727"/>
    <w:rsid w:val="005E52B6"/>
    <w:rsid w:val="005E5D6F"/>
    <w:rsid w:val="005E6134"/>
    <w:rsid w:val="005E6247"/>
    <w:rsid w:val="005E6B44"/>
    <w:rsid w:val="005E78FD"/>
    <w:rsid w:val="005E7AD1"/>
    <w:rsid w:val="005E7AF8"/>
    <w:rsid w:val="005F0124"/>
    <w:rsid w:val="005F017E"/>
    <w:rsid w:val="005F0650"/>
    <w:rsid w:val="005F0885"/>
    <w:rsid w:val="005F09C8"/>
    <w:rsid w:val="005F0AB9"/>
    <w:rsid w:val="005F1482"/>
    <w:rsid w:val="005F24E3"/>
    <w:rsid w:val="005F2FDB"/>
    <w:rsid w:val="005F3AC6"/>
    <w:rsid w:val="005F42A5"/>
    <w:rsid w:val="005F4A89"/>
    <w:rsid w:val="005F5092"/>
    <w:rsid w:val="005F5588"/>
    <w:rsid w:val="005F5B7D"/>
    <w:rsid w:val="005F5E0B"/>
    <w:rsid w:val="005F63FB"/>
    <w:rsid w:val="005F669E"/>
    <w:rsid w:val="005F6AF9"/>
    <w:rsid w:val="005F7181"/>
    <w:rsid w:val="005F7252"/>
    <w:rsid w:val="005F76B0"/>
    <w:rsid w:val="005F7F6B"/>
    <w:rsid w:val="00600415"/>
    <w:rsid w:val="00600623"/>
    <w:rsid w:val="00600A8F"/>
    <w:rsid w:val="006019B0"/>
    <w:rsid w:val="00601F52"/>
    <w:rsid w:val="00602221"/>
    <w:rsid w:val="00602B10"/>
    <w:rsid w:val="00603E24"/>
    <w:rsid w:val="0060478E"/>
    <w:rsid w:val="00604B6F"/>
    <w:rsid w:val="00604F4F"/>
    <w:rsid w:val="006057AD"/>
    <w:rsid w:val="00605991"/>
    <w:rsid w:val="00605B4B"/>
    <w:rsid w:val="00605B5D"/>
    <w:rsid w:val="006060F8"/>
    <w:rsid w:val="00606505"/>
    <w:rsid w:val="00606542"/>
    <w:rsid w:val="006069A8"/>
    <w:rsid w:val="00606A87"/>
    <w:rsid w:val="00607338"/>
    <w:rsid w:val="00607545"/>
    <w:rsid w:val="00607B0E"/>
    <w:rsid w:val="00610127"/>
    <w:rsid w:val="006123B5"/>
    <w:rsid w:val="00612583"/>
    <w:rsid w:val="006125A9"/>
    <w:rsid w:val="0061435E"/>
    <w:rsid w:val="006149CF"/>
    <w:rsid w:val="00614F8E"/>
    <w:rsid w:val="00615070"/>
    <w:rsid w:val="00615E1D"/>
    <w:rsid w:val="006163C8"/>
    <w:rsid w:val="006165B2"/>
    <w:rsid w:val="00616D0E"/>
    <w:rsid w:val="00617449"/>
    <w:rsid w:val="00617F02"/>
    <w:rsid w:val="00620364"/>
    <w:rsid w:val="0062056A"/>
    <w:rsid w:val="00620BF7"/>
    <w:rsid w:val="00620CE4"/>
    <w:rsid w:val="00621568"/>
    <w:rsid w:val="00621C7E"/>
    <w:rsid w:val="00621FBE"/>
    <w:rsid w:val="0062204A"/>
    <w:rsid w:val="00622621"/>
    <w:rsid w:val="006226BF"/>
    <w:rsid w:val="006227BB"/>
    <w:rsid w:val="00622C25"/>
    <w:rsid w:val="006231D3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24B"/>
    <w:rsid w:val="00626B36"/>
    <w:rsid w:val="00626E11"/>
    <w:rsid w:val="006273DA"/>
    <w:rsid w:val="00627CDF"/>
    <w:rsid w:val="00630867"/>
    <w:rsid w:val="00630D68"/>
    <w:rsid w:val="00631113"/>
    <w:rsid w:val="006312D0"/>
    <w:rsid w:val="006312F0"/>
    <w:rsid w:val="006314AA"/>
    <w:rsid w:val="00631FFB"/>
    <w:rsid w:val="00632DD7"/>
    <w:rsid w:val="00632F07"/>
    <w:rsid w:val="00633213"/>
    <w:rsid w:val="00633298"/>
    <w:rsid w:val="006335AB"/>
    <w:rsid w:val="00633611"/>
    <w:rsid w:val="00634341"/>
    <w:rsid w:val="006352BB"/>
    <w:rsid w:val="0063564F"/>
    <w:rsid w:val="00635820"/>
    <w:rsid w:val="00635AD5"/>
    <w:rsid w:val="0063682C"/>
    <w:rsid w:val="00636A43"/>
    <w:rsid w:val="00636B18"/>
    <w:rsid w:val="00637A6F"/>
    <w:rsid w:val="00637A9B"/>
    <w:rsid w:val="00637BA9"/>
    <w:rsid w:val="0064008E"/>
    <w:rsid w:val="00640708"/>
    <w:rsid w:val="00640DEB"/>
    <w:rsid w:val="0064132E"/>
    <w:rsid w:val="00641385"/>
    <w:rsid w:val="00641677"/>
    <w:rsid w:val="0064194A"/>
    <w:rsid w:val="00641C1E"/>
    <w:rsid w:val="00642761"/>
    <w:rsid w:val="0064293E"/>
    <w:rsid w:val="00642D1E"/>
    <w:rsid w:val="00644B18"/>
    <w:rsid w:val="00644D98"/>
    <w:rsid w:val="006450D9"/>
    <w:rsid w:val="00645893"/>
    <w:rsid w:val="00645E82"/>
    <w:rsid w:val="00645EFC"/>
    <w:rsid w:val="00646F21"/>
    <w:rsid w:val="00647473"/>
    <w:rsid w:val="00647B03"/>
    <w:rsid w:val="00650689"/>
    <w:rsid w:val="0065132F"/>
    <w:rsid w:val="00651ADF"/>
    <w:rsid w:val="00651B47"/>
    <w:rsid w:val="00651F55"/>
    <w:rsid w:val="006532D9"/>
    <w:rsid w:val="006536F9"/>
    <w:rsid w:val="006539B1"/>
    <w:rsid w:val="00653A41"/>
    <w:rsid w:val="00653B97"/>
    <w:rsid w:val="00653F27"/>
    <w:rsid w:val="00654284"/>
    <w:rsid w:val="006544FC"/>
    <w:rsid w:val="00655D1A"/>
    <w:rsid w:val="00656F9E"/>
    <w:rsid w:val="0066020B"/>
    <w:rsid w:val="006603E8"/>
    <w:rsid w:val="006604D9"/>
    <w:rsid w:val="00660C93"/>
    <w:rsid w:val="00660FBB"/>
    <w:rsid w:val="006610D1"/>
    <w:rsid w:val="006613B2"/>
    <w:rsid w:val="006615AF"/>
    <w:rsid w:val="00661619"/>
    <w:rsid w:val="00661A47"/>
    <w:rsid w:val="006621E1"/>
    <w:rsid w:val="006622BB"/>
    <w:rsid w:val="00662A5C"/>
    <w:rsid w:val="00662FFE"/>
    <w:rsid w:val="00663019"/>
    <w:rsid w:val="00663631"/>
    <w:rsid w:val="00663A5B"/>
    <w:rsid w:val="006641E6"/>
    <w:rsid w:val="00664685"/>
    <w:rsid w:val="006650AA"/>
    <w:rsid w:val="0066639C"/>
    <w:rsid w:val="006664E2"/>
    <w:rsid w:val="00666584"/>
    <w:rsid w:val="0066658C"/>
    <w:rsid w:val="006665C3"/>
    <w:rsid w:val="00666C96"/>
    <w:rsid w:val="00667A89"/>
    <w:rsid w:val="00667A9B"/>
    <w:rsid w:val="00667B24"/>
    <w:rsid w:val="0067048F"/>
    <w:rsid w:val="0067066B"/>
    <w:rsid w:val="00670DCA"/>
    <w:rsid w:val="00670FDA"/>
    <w:rsid w:val="006713EB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54AB"/>
    <w:rsid w:val="0067614F"/>
    <w:rsid w:val="00676F17"/>
    <w:rsid w:val="006772A3"/>
    <w:rsid w:val="006772DD"/>
    <w:rsid w:val="0068005E"/>
    <w:rsid w:val="00680748"/>
    <w:rsid w:val="00680ACA"/>
    <w:rsid w:val="00680EB0"/>
    <w:rsid w:val="0068136E"/>
    <w:rsid w:val="006814F5"/>
    <w:rsid w:val="00681C17"/>
    <w:rsid w:val="006820D4"/>
    <w:rsid w:val="00682AA5"/>
    <w:rsid w:val="00683E40"/>
    <w:rsid w:val="006842FF"/>
    <w:rsid w:val="00684E76"/>
    <w:rsid w:val="0068538B"/>
    <w:rsid w:val="0068549B"/>
    <w:rsid w:val="00685C14"/>
    <w:rsid w:val="00686C47"/>
    <w:rsid w:val="00686D14"/>
    <w:rsid w:val="0068720F"/>
    <w:rsid w:val="006879DE"/>
    <w:rsid w:val="006900CE"/>
    <w:rsid w:val="006909D5"/>
    <w:rsid w:val="00690A76"/>
    <w:rsid w:val="00691181"/>
    <w:rsid w:val="00691491"/>
    <w:rsid w:val="00691B2A"/>
    <w:rsid w:val="00691E8F"/>
    <w:rsid w:val="00692B16"/>
    <w:rsid w:val="0069346C"/>
    <w:rsid w:val="0069387D"/>
    <w:rsid w:val="00693887"/>
    <w:rsid w:val="00693929"/>
    <w:rsid w:val="00694603"/>
    <w:rsid w:val="00694759"/>
    <w:rsid w:val="00694E83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9783F"/>
    <w:rsid w:val="006A0126"/>
    <w:rsid w:val="006A01F6"/>
    <w:rsid w:val="006A0334"/>
    <w:rsid w:val="006A037B"/>
    <w:rsid w:val="006A07C1"/>
    <w:rsid w:val="006A08B7"/>
    <w:rsid w:val="006A0F11"/>
    <w:rsid w:val="006A1025"/>
    <w:rsid w:val="006A1940"/>
    <w:rsid w:val="006A214A"/>
    <w:rsid w:val="006A23B8"/>
    <w:rsid w:val="006A244A"/>
    <w:rsid w:val="006A2E28"/>
    <w:rsid w:val="006A3415"/>
    <w:rsid w:val="006A34A4"/>
    <w:rsid w:val="006A3786"/>
    <w:rsid w:val="006A48FE"/>
    <w:rsid w:val="006A49CD"/>
    <w:rsid w:val="006A4B1C"/>
    <w:rsid w:val="006A52A1"/>
    <w:rsid w:val="006A5B13"/>
    <w:rsid w:val="006A6134"/>
    <w:rsid w:val="006A617A"/>
    <w:rsid w:val="006A6323"/>
    <w:rsid w:val="006A6B99"/>
    <w:rsid w:val="006A753C"/>
    <w:rsid w:val="006A7592"/>
    <w:rsid w:val="006A78EC"/>
    <w:rsid w:val="006A79C7"/>
    <w:rsid w:val="006A79D1"/>
    <w:rsid w:val="006A7C49"/>
    <w:rsid w:val="006B1287"/>
    <w:rsid w:val="006B306E"/>
    <w:rsid w:val="006B315C"/>
    <w:rsid w:val="006B33BE"/>
    <w:rsid w:val="006B435E"/>
    <w:rsid w:val="006B49D9"/>
    <w:rsid w:val="006B558B"/>
    <w:rsid w:val="006B599B"/>
    <w:rsid w:val="006B5A43"/>
    <w:rsid w:val="006B5EA6"/>
    <w:rsid w:val="006B6525"/>
    <w:rsid w:val="006B6E2B"/>
    <w:rsid w:val="006B7BED"/>
    <w:rsid w:val="006B7F59"/>
    <w:rsid w:val="006C0B62"/>
    <w:rsid w:val="006C0CDC"/>
    <w:rsid w:val="006C1207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40A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476"/>
    <w:rsid w:val="006C7508"/>
    <w:rsid w:val="006C79B8"/>
    <w:rsid w:val="006C7BD3"/>
    <w:rsid w:val="006D0288"/>
    <w:rsid w:val="006D0578"/>
    <w:rsid w:val="006D0E8F"/>
    <w:rsid w:val="006D16CD"/>
    <w:rsid w:val="006D1A7D"/>
    <w:rsid w:val="006D1C7E"/>
    <w:rsid w:val="006D2619"/>
    <w:rsid w:val="006D2797"/>
    <w:rsid w:val="006D27C3"/>
    <w:rsid w:val="006D3281"/>
    <w:rsid w:val="006D3470"/>
    <w:rsid w:val="006D3D86"/>
    <w:rsid w:val="006D4534"/>
    <w:rsid w:val="006D47CE"/>
    <w:rsid w:val="006D490B"/>
    <w:rsid w:val="006D4FEE"/>
    <w:rsid w:val="006D547D"/>
    <w:rsid w:val="006D58AB"/>
    <w:rsid w:val="006D5900"/>
    <w:rsid w:val="006D5A25"/>
    <w:rsid w:val="006D5A5D"/>
    <w:rsid w:val="006D5C21"/>
    <w:rsid w:val="006D6BA0"/>
    <w:rsid w:val="006D6EBC"/>
    <w:rsid w:val="006D71D5"/>
    <w:rsid w:val="006E1362"/>
    <w:rsid w:val="006E1FC9"/>
    <w:rsid w:val="006E21BC"/>
    <w:rsid w:val="006E21C6"/>
    <w:rsid w:val="006E337B"/>
    <w:rsid w:val="006E3399"/>
    <w:rsid w:val="006E3B02"/>
    <w:rsid w:val="006E3C85"/>
    <w:rsid w:val="006E40F3"/>
    <w:rsid w:val="006E444A"/>
    <w:rsid w:val="006E4BC1"/>
    <w:rsid w:val="006E4D9F"/>
    <w:rsid w:val="006E5516"/>
    <w:rsid w:val="006E6900"/>
    <w:rsid w:val="006E6A7B"/>
    <w:rsid w:val="006E7900"/>
    <w:rsid w:val="006E7F4D"/>
    <w:rsid w:val="006F0197"/>
    <w:rsid w:val="006F0892"/>
    <w:rsid w:val="006F0C14"/>
    <w:rsid w:val="006F165B"/>
    <w:rsid w:val="006F1756"/>
    <w:rsid w:val="006F1CEB"/>
    <w:rsid w:val="006F1F03"/>
    <w:rsid w:val="006F1FB6"/>
    <w:rsid w:val="006F2F79"/>
    <w:rsid w:val="006F4B1D"/>
    <w:rsid w:val="006F4EFC"/>
    <w:rsid w:val="006F5A7A"/>
    <w:rsid w:val="006F5C5E"/>
    <w:rsid w:val="006F6909"/>
    <w:rsid w:val="006F6957"/>
    <w:rsid w:val="006F6F64"/>
    <w:rsid w:val="006F73CD"/>
    <w:rsid w:val="006F7EEB"/>
    <w:rsid w:val="00700028"/>
    <w:rsid w:val="00700413"/>
    <w:rsid w:val="007007C5"/>
    <w:rsid w:val="007010A4"/>
    <w:rsid w:val="00701235"/>
    <w:rsid w:val="00702397"/>
    <w:rsid w:val="007024C1"/>
    <w:rsid w:val="007027E8"/>
    <w:rsid w:val="00702D73"/>
    <w:rsid w:val="0070359C"/>
    <w:rsid w:val="00703657"/>
    <w:rsid w:val="00704148"/>
    <w:rsid w:val="00704935"/>
    <w:rsid w:val="00704AD3"/>
    <w:rsid w:val="00705789"/>
    <w:rsid w:val="00705D49"/>
    <w:rsid w:val="00705E5A"/>
    <w:rsid w:val="00705EF0"/>
    <w:rsid w:val="007070EC"/>
    <w:rsid w:val="00707411"/>
    <w:rsid w:val="00707F0C"/>
    <w:rsid w:val="007102CE"/>
    <w:rsid w:val="007108E2"/>
    <w:rsid w:val="00711014"/>
    <w:rsid w:val="007110A2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DC2"/>
    <w:rsid w:val="007152D8"/>
    <w:rsid w:val="00715315"/>
    <w:rsid w:val="00715672"/>
    <w:rsid w:val="00715AB9"/>
    <w:rsid w:val="00715DD7"/>
    <w:rsid w:val="00715F2A"/>
    <w:rsid w:val="007164DD"/>
    <w:rsid w:val="0071682C"/>
    <w:rsid w:val="00716A9E"/>
    <w:rsid w:val="00716EC8"/>
    <w:rsid w:val="00717038"/>
    <w:rsid w:val="007179F5"/>
    <w:rsid w:val="00717F2A"/>
    <w:rsid w:val="007206AF"/>
    <w:rsid w:val="00721231"/>
    <w:rsid w:val="007212CC"/>
    <w:rsid w:val="00721676"/>
    <w:rsid w:val="0072181F"/>
    <w:rsid w:val="0072194C"/>
    <w:rsid w:val="00721AF3"/>
    <w:rsid w:val="00723ACE"/>
    <w:rsid w:val="007242BB"/>
    <w:rsid w:val="0072437B"/>
    <w:rsid w:val="00724683"/>
    <w:rsid w:val="00724C7A"/>
    <w:rsid w:val="007255A7"/>
    <w:rsid w:val="00725A08"/>
    <w:rsid w:val="00725B29"/>
    <w:rsid w:val="00725F45"/>
    <w:rsid w:val="00725F60"/>
    <w:rsid w:val="00726281"/>
    <w:rsid w:val="00726687"/>
    <w:rsid w:val="0072711A"/>
    <w:rsid w:val="00727638"/>
    <w:rsid w:val="00727C21"/>
    <w:rsid w:val="00727D94"/>
    <w:rsid w:val="00730204"/>
    <w:rsid w:val="0073081E"/>
    <w:rsid w:val="00730C55"/>
    <w:rsid w:val="00731359"/>
    <w:rsid w:val="0073137C"/>
    <w:rsid w:val="00731A5E"/>
    <w:rsid w:val="00731FDA"/>
    <w:rsid w:val="007329ED"/>
    <w:rsid w:val="00732B0D"/>
    <w:rsid w:val="007333F1"/>
    <w:rsid w:val="00734487"/>
    <w:rsid w:val="00734A5E"/>
    <w:rsid w:val="00735135"/>
    <w:rsid w:val="00735213"/>
    <w:rsid w:val="00735805"/>
    <w:rsid w:val="007369CA"/>
    <w:rsid w:val="00736F63"/>
    <w:rsid w:val="00736FCF"/>
    <w:rsid w:val="007371EF"/>
    <w:rsid w:val="007371F6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0EF"/>
    <w:rsid w:val="00746980"/>
    <w:rsid w:val="00746DCF"/>
    <w:rsid w:val="00747467"/>
    <w:rsid w:val="00747534"/>
    <w:rsid w:val="00747A47"/>
    <w:rsid w:val="00747FCD"/>
    <w:rsid w:val="00750A6B"/>
    <w:rsid w:val="00750D19"/>
    <w:rsid w:val="007510DB"/>
    <w:rsid w:val="0075112F"/>
    <w:rsid w:val="00751405"/>
    <w:rsid w:val="00751492"/>
    <w:rsid w:val="00751661"/>
    <w:rsid w:val="007529BA"/>
    <w:rsid w:val="00752B15"/>
    <w:rsid w:val="00752BBD"/>
    <w:rsid w:val="00752BE0"/>
    <w:rsid w:val="00752CF2"/>
    <w:rsid w:val="00752D5E"/>
    <w:rsid w:val="00752DFF"/>
    <w:rsid w:val="00753139"/>
    <w:rsid w:val="00753DB9"/>
    <w:rsid w:val="007545CB"/>
    <w:rsid w:val="00754B9A"/>
    <w:rsid w:val="00754D16"/>
    <w:rsid w:val="00755828"/>
    <w:rsid w:val="00755B17"/>
    <w:rsid w:val="00755D6C"/>
    <w:rsid w:val="00756214"/>
    <w:rsid w:val="00757416"/>
    <w:rsid w:val="007579C4"/>
    <w:rsid w:val="00760108"/>
    <w:rsid w:val="00760825"/>
    <w:rsid w:val="007608F7"/>
    <w:rsid w:val="007610C5"/>
    <w:rsid w:val="00761C7B"/>
    <w:rsid w:val="00762573"/>
    <w:rsid w:val="00762574"/>
    <w:rsid w:val="0076333D"/>
    <w:rsid w:val="00763582"/>
    <w:rsid w:val="007636DA"/>
    <w:rsid w:val="007638B4"/>
    <w:rsid w:val="007643A7"/>
    <w:rsid w:val="007645F6"/>
    <w:rsid w:val="00764711"/>
    <w:rsid w:val="00764733"/>
    <w:rsid w:val="00764A6C"/>
    <w:rsid w:val="00764DA0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5AD"/>
    <w:rsid w:val="00767D00"/>
    <w:rsid w:val="007706A7"/>
    <w:rsid w:val="007714EF"/>
    <w:rsid w:val="00771783"/>
    <w:rsid w:val="00771A97"/>
    <w:rsid w:val="00771BEC"/>
    <w:rsid w:val="00771FAA"/>
    <w:rsid w:val="0077204D"/>
    <w:rsid w:val="00773CEF"/>
    <w:rsid w:val="00773E8C"/>
    <w:rsid w:val="00774CB0"/>
    <w:rsid w:val="007757A0"/>
    <w:rsid w:val="007758FB"/>
    <w:rsid w:val="007769BF"/>
    <w:rsid w:val="00776A95"/>
    <w:rsid w:val="007771CD"/>
    <w:rsid w:val="0077797C"/>
    <w:rsid w:val="007807BF"/>
    <w:rsid w:val="007809FE"/>
    <w:rsid w:val="00780B27"/>
    <w:rsid w:val="00781331"/>
    <w:rsid w:val="007816CA"/>
    <w:rsid w:val="00781C1E"/>
    <w:rsid w:val="00781ECC"/>
    <w:rsid w:val="00783000"/>
    <w:rsid w:val="00783035"/>
    <w:rsid w:val="007831C4"/>
    <w:rsid w:val="007839B7"/>
    <w:rsid w:val="00784163"/>
    <w:rsid w:val="00784479"/>
    <w:rsid w:val="00784889"/>
    <w:rsid w:val="007864C3"/>
    <w:rsid w:val="007872EF"/>
    <w:rsid w:val="00790388"/>
    <w:rsid w:val="00790700"/>
    <w:rsid w:val="00790A51"/>
    <w:rsid w:val="00790C6B"/>
    <w:rsid w:val="00791B52"/>
    <w:rsid w:val="007926A3"/>
    <w:rsid w:val="00792F9E"/>
    <w:rsid w:val="0079306E"/>
    <w:rsid w:val="007932D1"/>
    <w:rsid w:val="007938C2"/>
    <w:rsid w:val="00793A78"/>
    <w:rsid w:val="00793CC2"/>
    <w:rsid w:val="00793CCA"/>
    <w:rsid w:val="00793D7B"/>
    <w:rsid w:val="00794DB2"/>
    <w:rsid w:val="00794F40"/>
    <w:rsid w:val="00795043"/>
    <w:rsid w:val="0079558D"/>
    <w:rsid w:val="00795A47"/>
    <w:rsid w:val="00795AB4"/>
    <w:rsid w:val="007974D4"/>
    <w:rsid w:val="00797A86"/>
    <w:rsid w:val="00797A8B"/>
    <w:rsid w:val="00797DC2"/>
    <w:rsid w:val="007A05A5"/>
    <w:rsid w:val="007A0B4C"/>
    <w:rsid w:val="007A1234"/>
    <w:rsid w:val="007A1BB4"/>
    <w:rsid w:val="007A203A"/>
    <w:rsid w:val="007A305C"/>
    <w:rsid w:val="007A3356"/>
    <w:rsid w:val="007A351F"/>
    <w:rsid w:val="007A3528"/>
    <w:rsid w:val="007A3E42"/>
    <w:rsid w:val="007A3EB3"/>
    <w:rsid w:val="007A467F"/>
    <w:rsid w:val="007A4C9B"/>
    <w:rsid w:val="007A5829"/>
    <w:rsid w:val="007A5F86"/>
    <w:rsid w:val="007A7364"/>
    <w:rsid w:val="007A7502"/>
    <w:rsid w:val="007B057E"/>
    <w:rsid w:val="007B06AC"/>
    <w:rsid w:val="007B070A"/>
    <w:rsid w:val="007B07A4"/>
    <w:rsid w:val="007B14F9"/>
    <w:rsid w:val="007B1D07"/>
    <w:rsid w:val="007B1D46"/>
    <w:rsid w:val="007B2313"/>
    <w:rsid w:val="007B2DB7"/>
    <w:rsid w:val="007B3492"/>
    <w:rsid w:val="007B3580"/>
    <w:rsid w:val="007B3EB1"/>
    <w:rsid w:val="007B51EA"/>
    <w:rsid w:val="007B6D09"/>
    <w:rsid w:val="007B6EE3"/>
    <w:rsid w:val="007B6F87"/>
    <w:rsid w:val="007B725E"/>
    <w:rsid w:val="007C0D90"/>
    <w:rsid w:val="007C12EE"/>
    <w:rsid w:val="007C1611"/>
    <w:rsid w:val="007C1B02"/>
    <w:rsid w:val="007C2857"/>
    <w:rsid w:val="007C290D"/>
    <w:rsid w:val="007C2CA4"/>
    <w:rsid w:val="007C2F79"/>
    <w:rsid w:val="007C3803"/>
    <w:rsid w:val="007C3D50"/>
    <w:rsid w:val="007C3DD1"/>
    <w:rsid w:val="007C3DE4"/>
    <w:rsid w:val="007C423E"/>
    <w:rsid w:val="007C46C9"/>
    <w:rsid w:val="007C4752"/>
    <w:rsid w:val="007C475D"/>
    <w:rsid w:val="007C4B60"/>
    <w:rsid w:val="007C4C27"/>
    <w:rsid w:val="007C4C71"/>
    <w:rsid w:val="007C4D86"/>
    <w:rsid w:val="007C4EA3"/>
    <w:rsid w:val="007C53AA"/>
    <w:rsid w:val="007C585A"/>
    <w:rsid w:val="007C62C7"/>
    <w:rsid w:val="007C6DCB"/>
    <w:rsid w:val="007C6E71"/>
    <w:rsid w:val="007C73B8"/>
    <w:rsid w:val="007C7E7D"/>
    <w:rsid w:val="007D0648"/>
    <w:rsid w:val="007D0689"/>
    <w:rsid w:val="007D1433"/>
    <w:rsid w:val="007D1824"/>
    <w:rsid w:val="007D1ED3"/>
    <w:rsid w:val="007D2082"/>
    <w:rsid w:val="007D2A6B"/>
    <w:rsid w:val="007D2E8B"/>
    <w:rsid w:val="007D43CA"/>
    <w:rsid w:val="007D4905"/>
    <w:rsid w:val="007D533D"/>
    <w:rsid w:val="007D551C"/>
    <w:rsid w:val="007D57C2"/>
    <w:rsid w:val="007D5DEB"/>
    <w:rsid w:val="007D5E26"/>
    <w:rsid w:val="007D5F67"/>
    <w:rsid w:val="007D6052"/>
    <w:rsid w:val="007D62F1"/>
    <w:rsid w:val="007D65CD"/>
    <w:rsid w:val="007D6BE0"/>
    <w:rsid w:val="007D6ED3"/>
    <w:rsid w:val="007D7638"/>
    <w:rsid w:val="007D7EF1"/>
    <w:rsid w:val="007E06B2"/>
    <w:rsid w:val="007E0E24"/>
    <w:rsid w:val="007E14B0"/>
    <w:rsid w:val="007E18D1"/>
    <w:rsid w:val="007E1A29"/>
    <w:rsid w:val="007E1CD5"/>
    <w:rsid w:val="007E2227"/>
    <w:rsid w:val="007E3B77"/>
    <w:rsid w:val="007E4065"/>
    <w:rsid w:val="007E46DD"/>
    <w:rsid w:val="007E48BC"/>
    <w:rsid w:val="007E4F0B"/>
    <w:rsid w:val="007E5AC9"/>
    <w:rsid w:val="007E5C23"/>
    <w:rsid w:val="007E5FB2"/>
    <w:rsid w:val="007E63AE"/>
    <w:rsid w:val="007E692F"/>
    <w:rsid w:val="007E7B1B"/>
    <w:rsid w:val="007F0DD0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935"/>
    <w:rsid w:val="007F3B57"/>
    <w:rsid w:val="007F3E2D"/>
    <w:rsid w:val="007F3E56"/>
    <w:rsid w:val="007F48FF"/>
    <w:rsid w:val="007F50B7"/>
    <w:rsid w:val="007F5E15"/>
    <w:rsid w:val="007F643F"/>
    <w:rsid w:val="007F6B2B"/>
    <w:rsid w:val="007F730E"/>
    <w:rsid w:val="007F77C2"/>
    <w:rsid w:val="007F79D5"/>
    <w:rsid w:val="007F7B9A"/>
    <w:rsid w:val="007F7DF5"/>
    <w:rsid w:val="007F7F4F"/>
    <w:rsid w:val="0080064E"/>
    <w:rsid w:val="00800CC0"/>
    <w:rsid w:val="00801753"/>
    <w:rsid w:val="00802ABB"/>
    <w:rsid w:val="00803168"/>
    <w:rsid w:val="008031AF"/>
    <w:rsid w:val="00803246"/>
    <w:rsid w:val="008036AF"/>
    <w:rsid w:val="00803E2E"/>
    <w:rsid w:val="008042C4"/>
    <w:rsid w:val="00804D77"/>
    <w:rsid w:val="00805902"/>
    <w:rsid w:val="00806B00"/>
    <w:rsid w:val="00807B1E"/>
    <w:rsid w:val="0081026F"/>
    <w:rsid w:val="008103C3"/>
    <w:rsid w:val="00811197"/>
    <w:rsid w:val="0081160F"/>
    <w:rsid w:val="00811824"/>
    <w:rsid w:val="00812730"/>
    <w:rsid w:val="00812A7A"/>
    <w:rsid w:val="00812C4D"/>
    <w:rsid w:val="00814A58"/>
    <w:rsid w:val="00814CE1"/>
    <w:rsid w:val="008157DB"/>
    <w:rsid w:val="00816E8F"/>
    <w:rsid w:val="008178EB"/>
    <w:rsid w:val="00817979"/>
    <w:rsid w:val="008207EB"/>
    <w:rsid w:val="00820C1F"/>
    <w:rsid w:val="00820FB9"/>
    <w:rsid w:val="00821677"/>
    <w:rsid w:val="008217E1"/>
    <w:rsid w:val="00821C04"/>
    <w:rsid w:val="008221BF"/>
    <w:rsid w:val="008225AF"/>
    <w:rsid w:val="00822B13"/>
    <w:rsid w:val="008231B6"/>
    <w:rsid w:val="008235A4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34C"/>
    <w:rsid w:val="00834634"/>
    <w:rsid w:val="00834776"/>
    <w:rsid w:val="008356A8"/>
    <w:rsid w:val="008357D8"/>
    <w:rsid w:val="00835891"/>
    <w:rsid w:val="00835B0E"/>
    <w:rsid w:val="00835E2A"/>
    <w:rsid w:val="00835E76"/>
    <w:rsid w:val="00836462"/>
    <w:rsid w:val="008368EA"/>
    <w:rsid w:val="00836D98"/>
    <w:rsid w:val="00837498"/>
    <w:rsid w:val="00837606"/>
    <w:rsid w:val="00840FE4"/>
    <w:rsid w:val="00841704"/>
    <w:rsid w:val="0084289F"/>
    <w:rsid w:val="00842906"/>
    <w:rsid w:val="00842BB4"/>
    <w:rsid w:val="0084317E"/>
    <w:rsid w:val="0084361A"/>
    <w:rsid w:val="00843A5A"/>
    <w:rsid w:val="00843C55"/>
    <w:rsid w:val="00843F1A"/>
    <w:rsid w:val="00844034"/>
    <w:rsid w:val="0084504C"/>
    <w:rsid w:val="00845A45"/>
    <w:rsid w:val="00845CD5"/>
    <w:rsid w:val="00846466"/>
    <w:rsid w:val="00846EC4"/>
    <w:rsid w:val="00847BB8"/>
    <w:rsid w:val="00850127"/>
    <w:rsid w:val="00850231"/>
    <w:rsid w:val="00850E58"/>
    <w:rsid w:val="00851806"/>
    <w:rsid w:val="00851D4C"/>
    <w:rsid w:val="008521B0"/>
    <w:rsid w:val="00852985"/>
    <w:rsid w:val="00852C78"/>
    <w:rsid w:val="00853691"/>
    <w:rsid w:val="008538F5"/>
    <w:rsid w:val="00853983"/>
    <w:rsid w:val="008539B7"/>
    <w:rsid w:val="00853A51"/>
    <w:rsid w:val="00853AD6"/>
    <w:rsid w:val="00853F63"/>
    <w:rsid w:val="0085424D"/>
    <w:rsid w:val="00854B27"/>
    <w:rsid w:val="00854E41"/>
    <w:rsid w:val="00854F2B"/>
    <w:rsid w:val="00855425"/>
    <w:rsid w:val="00855837"/>
    <w:rsid w:val="008561DF"/>
    <w:rsid w:val="00857089"/>
    <w:rsid w:val="008573C2"/>
    <w:rsid w:val="0086057B"/>
    <w:rsid w:val="00860B86"/>
    <w:rsid w:val="00860BE9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A"/>
    <w:rsid w:val="00862EBF"/>
    <w:rsid w:val="00862FBB"/>
    <w:rsid w:val="0086300E"/>
    <w:rsid w:val="008638B2"/>
    <w:rsid w:val="0086395D"/>
    <w:rsid w:val="00863F43"/>
    <w:rsid w:val="00863F65"/>
    <w:rsid w:val="008649E0"/>
    <w:rsid w:val="00864EF9"/>
    <w:rsid w:val="008656C6"/>
    <w:rsid w:val="00865961"/>
    <w:rsid w:val="00865F83"/>
    <w:rsid w:val="008664B4"/>
    <w:rsid w:val="00866531"/>
    <w:rsid w:val="008669D8"/>
    <w:rsid w:val="00866D78"/>
    <w:rsid w:val="00870192"/>
    <w:rsid w:val="008701E4"/>
    <w:rsid w:val="00870B07"/>
    <w:rsid w:val="00870DD7"/>
    <w:rsid w:val="00871127"/>
    <w:rsid w:val="008712C1"/>
    <w:rsid w:val="0087236F"/>
    <w:rsid w:val="00872E59"/>
    <w:rsid w:val="0087359F"/>
    <w:rsid w:val="008737DE"/>
    <w:rsid w:val="0087393B"/>
    <w:rsid w:val="00874174"/>
    <w:rsid w:val="008742E0"/>
    <w:rsid w:val="008746EF"/>
    <w:rsid w:val="008748F7"/>
    <w:rsid w:val="00874989"/>
    <w:rsid w:val="00874C8C"/>
    <w:rsid w:val="00875213"/>
    <w:rsid w:val="008759CF"/>
    <w:rsid w:val="00875FFB"/>
    <w:rsid w:val="00876741"/>
    <w:rsid w:val="0087711F"/>
    <w:rsid w:val="008772A7"/>
    <w:rsid w:val="008772D1"/>
    <w:rsid w:val="008777D7"/>
    <w:rsid w:val="00880414"/>
    <w:rsid w:val="00880DB7"/>
    <w:rsid w:val="008814EB"/>
    <w:rsid w:val="008816F4"/>
    <w:rsid w:val="00881F77"/>
    <w:rsid w:val="00882180"/>
    <w:rsid w:val="00882886"/>
    <w:rsid w:val="008829A6"/>
    <w:rsid w:val="00883070"/>
    <w:rsid w:val="00883A8B"/>
    <w:rsid w:val="00884230"/>
    <w:rsid w:val="00884766"/>
    <w:rsid w:val="00884B9E"/>
    <w:rsid w:val="00884CFA"/>
    <w:rsid w:val="0088536C"/>
    <w:rsid w:val="00885571"/>
    <w:rsid w:val="00885942"/>
    <w:rsid w:val="008865CA"/>
    <w:rsid w:val="0088663E"/>
    <w:rsid w:val="00887006"/>
    <w:rsid w:val="008873F1"/>
    <w:rsid w:val="008875DA"/>
    <w:rsid w:val="00887965"/>
    <w:rsid w:val="00887F1E"/>
    <w:rsid w:val="008901A8"/>
    <w:rsid w:val="008904B7"/>
    <w:rsid w:val="0089069E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13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067"/>
    <w:rsid w:val="008A51E6"/>
    <w:rsid w:val="008A55ED"/>
    <w:rsid w:val="008A578B"/>
    <w:rsid w:val="008A57D9"/>
    <w:rsid w:val="008A6264"/>
    <w:rsid w:val="008B0082"/>
    <w:rsid w:val="008B18E0"/>
    <w:rsid w:val="008B1BF6"/>
    <w:rsid w:val="008B1E84"/>
    <w:rsid w:val="008B2030"/>
    <w:rsid w:val="008B2A02"/>
    <w:rsid w:val="008B2D7C"/>
    <w:rsid w:val="008B319E"/>
    <w:rsid w:val="008B369F"/>
    <w:rsid w:val="008B3742"/>
    <w:rsid w:val="008B4124"/>
    <w:rsid w:val="008B5770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504B"/>
    <w:rsid w:val="008C5616"/>
    <w:rsid w:val="008C5D61"/>
    <w:rsid w:val="008C6472"/>
    <w:rsid w:val="008C6682"/>
    <w:rsid w:val="008C69F1"/>
    <w:rsid w:val="008C7DEB"/>
    <w:rsid w:val="008D0232"/>
    <w:rsid w:val="008D0562"/>
    <w:rsid w:val="008D07C1"/>
    <w:rsid w:val="008D1961"/>
    <w:rsid w:val="008D23B0"/>
    <w:rsid w:val="008D2ABD"/>
    <w:rsid w:val="008D36AB"/>
    <w:rsid w:val="008D41B3"/>
    <w:rsid w:val="008D43EC"/>
    <w:rsid w:val="008D4472"/>
    <w:rsid w:val="008D4D02"/>
    <w:rsid w:val="008D54F4"/>
    <w:rsid w:val="008D57E8"/>
    <w:rsid w:val="008D58AD"/>
    <w:rsid w:val="008D5CD0"/>
    <w:rsid w:val="008D65F0"/>
    <w:rsid w:val="008D6F2E"/>
    <w:rsid w:val="008D76AA"/>
    <w:rsid w:val="008D7765"/>
    <w:rsid w:val="008E00DA"/>
    <w:rsid w:val="008E0477"/>
    <w:rsid w:val="008E0C81"/>
    <w:rsid w:val="008E0FFF"/>
    <w:rsid w:val="008E1738"/>
    <w:rsid w:val="008E22AF"/>
    <w:rsid w:val="008E2576"/>
    <w:rsid w:val="008E3166"/>
    <w:rsid w:val="008E35C3"/>
    <w:rsid w:val="008E3B1D"/>
    <w:rsid w:val="008E3D95"/>
    <w:rsid w:val="008E3EF3"/>
    <w:rsid w:val="008E425B"/>
    <w:rsid w:val="008E45EC"/>
    <w:rsid w:val="008E466C"/>
    <w:rsid w:val="008E5966"/>
    <w:rsid w:val="008E5B6D"/>
    <w:rsid w:val="008E5CD4"/>
    <w:rsid w:val="008E5F11"/>
    <w:rsid w:val="008E6052"/>
    <w:rsid w:val="008E6471"/>
    <w:rsid w:val="008E6D67"/>
    <w:rsid w:val="008E6D8A"/>
    <w:rsid w:val="008E76C6"/>
    <w:rsid w:val="008E7B3D"/>
    <w:rsid w:val="008F004C"/>
    <w:rsid w:val="008F018D"/>
    <w:rsid w:val="008F01F4"/>
    <w:rsid w:val="008F040C"/>
    <w:rsid w:val="008F044D"/>
    <w:rsid w:val="008F0C1D"/>
    <w:rsid w:val="008F0EDC"/>
    <w:rsid w:val="008F24B3"/>
    <w:rsid w:val="008F3447"/>
    <w:rsid w:val="008F456B"/>
    <w:rsid w:val="008F48AA"/>
    <w:rsid w:val="008F4ABB"/>
    <w:rsid w:val="008F4EBE"/>
    <w:rsid w:val="008F54F6"/>
    <w:rsid w:val="008F5A80"/>
    <w:rsid w:val="008F6749"/>
    <w:rsid w:val="008F6EF4"/>
    <w:rsid w:val="008F7124"/>
    <w:rsid w:val="008F73DF"/>
    <w:rsid w:val="008F76FD"/>
    <w:rsid w:val="008F7C67"/>
    <w:rsid w:val="008F7E6A"/>
    <w:rsid w:val="0090137D"/>
    <w:rsid w:val="009023C1"/>
    <w:rsid w:val="00902C80"/>
    <w:rsid w:val="0090362A"/>
    <w:rsid w:val="0090373D"/>
    <w:rsid w:val="00903D13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5476"/>
    <w:rsid w:val="009059CA"/>
    <w:rsid w:val="009069C9"/>
    <w:rsid w:val="00906A54"/>
    <w:rsid w:val="00907060"/>
    <w:rsid w:val="00907276"/>
    <w:rsid w:val="00907394"/>
    <w:rsid w:val="009074D7"/>
    <w:rsid w:val="00907593"/>
    <w:rsid w:val="00907604"/>
    <w:rsid w:val="009110C2"/>
    <w:rsid w:val="0091162B"/>
    <w:rsid w:val="0091176A"/>
    <w:rsid w:val="00912ABD"/>
    <w:rsid w:val="00912F9B"/>
    <w:rsid w:val="00913080"/>
    <w:rsid w:val="0091312E"/>
    <w:rsid w:val="009132B3"/>
    <w:rsid w:val="009134D5"/>
    <w:rsid w:val="00913EE2"/>
    <w:rsid w:val="00913F1E"/>
    <w:rsid w:val="00914868"/>
    <w:rsid w:val="00914CFB"/>
    <w:rsid w:val="009157BC"/>
    <w:rsid w:val="00916489"/>
    <w:rsid w:val="009176A0"/>
    <w:rsid w:val="009177E7"/>
    <w:rsid w:val="00917957"/>
    <w:rsid w:val="0091797C"/>
    <w:rsid w:val="009202E6"/>
    <w:rsid w:val="009204A1"/>
    <w:rsid w:val="0092076A"/>
    <w:rsid w:val="00921712"/>
    <w:rsid w:val="00921C6A"/>
    <w:rsid w:val="0092209D"/>
    <w:rsid w:val="00922221"/>
    <w:rsid w:val="009224C1"/>
    <w:rsid w:val="0092252C"/>
    <w:rsid w:val="009227D8"/>
    <w:rsid w:val="00922C2A"/>
    <w:rsid w:val="00923217"/>
    <w:rsid w:val="00923796"/>
    <w:rsid w:val="009237F9"/>
    <w:rsid w:val="00923A5C"/>
    <w:rsid w:val="00923E70"/>
    <w:rsid w:val="00923F1F"/>
    <w:rsid w:val="00924373"/>
    <w:rsid w:val="00924969"/>
    <w:rsid w:val="00925DE3"/>
    <w:rsid w:val="009261F9"/>
    <w:rsid w:val="009266B5"/>
    <w:rsid w:val="00926D21"/>
    <w:rsid w:val="00926EE7"/>
    <w:rsid w:val="00926F15"/>
    <w:rsid w:val="0092701D"/>
    <w:rsid w:val="0092711E"/>
    <w:rsid w:val="00927343"/>
    <w:rsid w:val="009277E4"/>
    <w:rsid w:val="00930027"/>
    <w:rsid w:val="00931560"/>
    <w:rsid w:val="00931590"/>
    <w:rsid w:val="009317E6"/>
    <w:rsid w:val="009319B7"/>
    <w:rsid w:val="00931BE5"/>
    <w:rsid w:val="00931F99"/>
    <w:rsid w:val="009320FE"/>
    <w:rsid w:val="0093253F"/>
    <w:rsid w:val="00932A07"/>
    <w:rsid w:val="00932B90"/>
    <w:rsid w:val="0093304D"/>
    <w:rsid w:val="00933503"/>
    <w:rsid w:val="00935009"/>
    <w:rsid w:val="009354F2"/>
    <w:rsid w:val="009369F8"/>
    <w:rsid w:val="0093756D"/>
    <w:rsid w:val="009400C8"/>
    <w:rsid w:val="0094026C"/>
    <w:rsid w:val="009406A1"/>
    <w:rsid w:val="00940D2D"/>
    <w:rsid w:val="0094152C"/>
    <w:rsid w:val="00941A35"/>
    <w:rsid w:val="009423C4"/>
    <w:rsid w:val="00942BFD"/>
    <w:rsid w:val="00942CE4"/>
    <w:rsid w:val="009434F2"/>
    <w:rsid w:val="00943751"/>
    <w:rsid w:val="00943DD8"/>
    <w:rsid w:val="009447BE"/>
    <w:rsid w:val="0094485C"/>
    <w:rsid w:val="009448B3"/>
    <w:rsid w:val="00944A83"/>
    <w:rsid w:val="00945238"/>
    <w:rsid w:val="00945657"/>
    <w:rsid w:val="00945B49"/>
    <w:rsid w:val="00945DF4"/>
    <w:rsid w:val="00945FEC"/>
    <w:rsid w:val="0094616A"/>
    <w:rsid w:val="0094656A"/>
    <w:rsid w:val="009467D7"/>
    <w:rsid w:val="00946D82"/>
    <w:rsid w:val="00946FA6"/>
    <w:rsid w:val="00947065"/>
    <w:rsid w:val="009478E8"/>
    <w:rsid w:val="00947F53"/>
    <w:rsid w:val="009512EC"/>
    <w:rsid w:val="009515FB"/>
    <w:rsid w:val="00951A06"/>
    <w:rsid w:val="00951CDF"/>
    <w:rsid w:val="009539D9"/>
    <w:rsid w:val="00953B54"/>
    <w:rsid w:val="00954127"/>
    <w:rsid w:val="00954F52"/>
    <w:rsid w:val="00955855"/>
    <w:rsid w:val="00956364"/>
    <w:rsid w:val="009564D7"/>
    <w:rsid w:val="00956807"/>
    <w:rsid w:val="0095698F"/>
    <w:rsid w:val="00956F1B"/>
    <w:rsid w:val="0095720C"/>
    <w:rsid w:val="009572AB"/>
    <w:rsid w:val="00957933"/>
    <w:rsid w:val="00960BC0"/>
    <w:rsid w:val="00960C81"/>
    <w:rsid w:val="00960CD1"/>
    <w:rsid w:val="00960FDF"/>
    <w:rsid w:val="00961747"/>
    <w:rsid w:val="00961CE1"/>
    <w:rsid w:val="00961FB8"/>
    <w:rsid w:val="00962797"/>
    <w:rsid w:val="009629F6"/>
    <w:rsid w:val="00962BA7"/>
    <w:rsid w:val="00963848"/>
    <w:rsid w:val="009638A8"/>
    <w:rsid w:val="00963BF0"/>
    <w:rsid w:val="00963C41"/>
    <w:rsid w:val="00963F43"/>
    <w:rsid w:val="00964141"/>
    <w:rsid w:val="009642FB"/>
    <w:rsid w:val="0096435A"/>
    <w:rsid w:val="0096455B"/>
    <w:rsid w:val="009648FF"/>
    <w:rsid w:val="00965006"/>
    <w:rsid w:val="00965250"/>
    <w:rsid w:val="009652F9"/>
    <w:rsid w:val="00965AB2"/>
    <w:rsid w:val="00965E44"/>
    <w:rsid w:val="009666E3"/>
    <w:rsid w:val="009668DB"/>
    <w:rsid w:val="00966B84"/>
    <w:rsid w:val="00966BD4"/>
    <w:rsid w:val="00967029"/>
    <w:rsid w:val="00967200"/>
    <w:rsid w:val="009673E5"/>
    <w:rsid w:val="00967511"/>
    <w:rsid w:val="00967A86"/>
    <w:rsid w:val="00967D1D"/>
    <w:rsid w:val="00967E5F"/>
    <w:rsid w:val="00967FBE"/>
    <w:rsid w:val="0097137E"/>
    <w:rsid w:val="0097157B"/>
    <w:rsid w:val="00971790"/>
    <w:rsid w:val="009720A6"/>
    <w:rsid w:val="00973C6C"/>
    <w:rsid w:val="00973D22"/>
    <w:rsid w:val="0097430A"/>
    <w:rsid w:val="009748E6"/>
    <w:rsid w:val="00974900"/>
    <w:rsid w:val="00974B02"/>
    <w:rsid w:val="00975282"/>
    <w:rsid w:val="00975CFA"/>
    <w:rsid w:val="00975EC1"/>
    <w:rsid w:val="00976242"/>
    <w:rsid w:val="00976A30"/>
    <w:rsid w:val="00976A44"/>
    <w:rsid w:val="00976E97"/>
    <w:rsid w:val="009770B9"/>
    <w:rsid w:val="00977BA3"/>
    <w:rsid w:val="009802DC"/>
    <w:rsid w:val="0098118F"/>
    <w:rsid w:val="00982125"/>
    <w:rsid w:val="0098216D"/>
    <w:rsid w:val="00982263"/>
    <w:rsid w:val="009828C3"/>
    <w:rsid w:val="00983251"/>
    <w:rsid w:val="009834E2"/>
    <w:rsid w:val="0098386C"/>
    <w:rsid w:val="00983C3A"/>
    <w:rsid w:val="009841C6"/>
    <w:rsid w:val="00984845"/>
    <w:rsid w:val="00984C2A"/>
    <w:rsid w:val="00984C6C"/>
    <w:rsid w:val="00985288"/>
    <w:rsid w:val="00985569"/>
    <w:rsid w:val="009855ED"/>
    <w:rsid w:val="0098574F"/>
    <w:rsid w:val="009860EE"/>
    <w:rsid w:val="00986150"/>
    <w:rsid w:val="0098636E"/>
    <w:rsid w:val="0098681D"/>
    <w:rsid w:val="009870A4"/>
    <w:rsid w:val="00990672"/>
    <w:rsid w:val="0099071A"/>
    <w:rsid w:val="00990787"/>
    <w:rsid w:val="0099094D"/>
    <w:rsid w:val="00990B36"/>
    <w:rsid w:val="009910A4"/>
    <w:rsid w:val="0099126C"/>
    <w:rsid w:val="00991B5F"/>
    <w:rsid w:val="00991CF4"/>
    <w:rsid w:val="00991EE8"/>
    <w:rsid w:val="00991FFF"/>
    <w:rsid w:val="0099214A"/>
    <w:rsid w:val="009937D0"/>
    <w:rsid w:val="00993800"/>
    <w:rsid w:val="0099403D"/>
    <w:rsid w:val="009949DC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3188"/>
    <w:rsid w:val="009A4295"/>
    <w:rsid w:val="009A48C3"/>
    <w:rsid w:val="009A4942"/>
    <w:rsid w:val="009A4972"/>
    <w:rsid w:val="009A5909"/>
    <w:rsid w:val="009A5B17"/>
    <w:rsid w:val="009A5FD1"/>
    <w:rsid w:val="009A65C2"/>
    <w:rsid w:val="009A6BF1"/>
    <w:rsid w:val="009A735F"/>
    <w:rsid w:val="009A7479"/>
    <w:rsid w:val="009B03A5"/>
    <w:rsid w:val="009B0C4D"/>
    <w:rsid w:val="009B12FE"/>
    <w:rsid w:val="009B134E"/>
    <w:rsid w:val="009B1A27"/>
    <w:rsid w:val="009B1B49"/>
    <w:rsid w:val="009B1C75"/>
    <w:rsid w:val="009B1CB3"/>
    <w:rsid w:val="009B22C0"/>
    <w:rsid w:val="009B2F6F"/>
    <w:rsid w:val="009B3925"/>
    <w:rsid w:val="009B3987"/>
    <w:rsid w:val="009B4095"/>
    <w:rsid w:val="009B4B98"/>
    <w:rsid w:val="009B4C5B"/>
    <w:rsid w:val="009B5208"/>
    <w:rsid w:val="009B5375"/>
    <w:rsid w:val="009B5424"/>
    <w:rsid w:val="009B5A3D"/>
    <w:rsid w:val="009B5EFF"/>
    <w:rsid w:val="009B63B4"/>
    <w:rsid w:val="009B6ABC"/>
    <w:rsid w:val="009B6C35"/>
    <w:rsid w:val="009B7AA7"/>
    <w:rsid w:val="009B7C79"/>
    <w:rsid w:val="009C00EF"/>
    <w:rsid w:val="009C0617"/>
    <w:rsid w:val="009C08E6"/>
    <w:rsid w:val="009C0C61"/>
    <w:rsid w:val="009C134B"/>
    <w:rsid w:val="009C2913"/>
    <w:rsid w:val="009C331A"/>
    <w:rsid w:val="009C347C"/>
    <w:rsid w:val="009C3D15"/>
    <w:rsid w:val="009C4064"/>
    <w:rsid w:val="009C453F"/>
    <w:rsid w:val="009C472A"/>
    <w:rsid w:val="009C4C4F"/>
    <w:rsid w:val="009C4CC7"/>
    <w:rsid w:val="009C524E"/>
    <w:rsid w:val="009C54C3"/>
    <w:rsid w:val="009C559A"/>
    <w:rsid w:val="009C55D1"/>
    <w:rsid w:val="009C5697"/>
    <w:rsid w:val="009C5830"/>
    <w:rsid w:val="009C69B6"/>
    <w:rsid w:val="009C78E1"/>
    <w:rsid w:val="009C7ED1"/>
    <w:rsid w:val="009C7F99"/>
    <w:rsid w:val="009D02F8"/>
    <w:rsid w:val="009D047E"/>
    <w:rsid w:val="009D0628"/>
    <w:rsid w:val="009D0A78"/>
    <w:rsid w:val="009D11FA"/>
    <w:rsid w:val="009D1537"/>
    <w:rsid w:val="009D161C"/>
    <w:rsid w:val="009D16E3"/>
    <w:rsid w:val="009D172E"/>
    <w:rsid w:val="009D1852"/>
    <w:rsid w:val="009D1991"/>
    <w:rsid w:val="009D1FAA"/>
    <w:rsid w:val="009D26D7"/>
    <w:rsid w:val="009D3297"/>
    <w:rsid w:val="009D3AF9"/>
    <w:rsid w:val="009D3D2A"/>
    <w:rsid w:val="009D44FF"/>
    <w:rsid w:val="009D4DDC"/>
    <w:rsid w:val="009D4DEA"/>
    <w:rsid w:val="009D4F1A"/>
    <w:rsid w:val="009D50AE"/>
    <w:rsid w:val="009D5D71"/>
    <w:rsid w:val="009D6D2D"/>
    <w:rsid w:val="009D7508"/>
    <w:rsid w:val="009D767D"/>
    <w:rsid w:val="009E042A"/>
    <w:rsid w:val="009E06B8"/>
    <w:rsid w:val="009E0816"/>
    <w:rsid w:val="009E090A"/>
    <w:rsid w:val="009E09EE"/>
    <w:rsid w:val="009E0ABE"/>
    <w:rsid w:val="009E1579"/>
    <w:rsid w:val="009E15D1"/>
    <w:rsid w:val="009E1621"/>
    <w:rsid w:val="009E17BC"/>
    <w:rsid w:val="009E21B6"/>
    <w:rsid w:val="009E21DF"/>
    <w:rsid w:val="009E2A3C"/>
    <w:rsid w:val="009E2BF3"/>
    <w:rsid w:val="009E30E6"/>
    <w:rsid w:val="009E395A"/>
    <w:rsid w:val="009E396E"/>
    <w:rsid w:val="009E3A4E"/>
    <w:rsid w:val="009E4051"/>
    <w:rsid w:val="009E40B2"/>
    <w:rsid w:val="009E4974"/>
    <w:rsid w:val="009E4E60"/>
    <w:rsid w:val="009E5BA9"/>
    <w:rsid w:val="009E5C7B"/>
    <w:rsid w:val="009E6924"/>
    <w:rsid w:val="009E6A45"/>
    <w:rsid w:val="009E6ADE"/>
    <w:rsid w:val="009E6F3A"/>
    <w:rsid w:val="009E72FC"/>
    <w:rsid w:val="009E772B"/>
    <w:rsid w:val="009E7DFA"/>
    <w:rsid w:val="009F0198"/>
    <w:rsid w:val="009F05D1"/>
    <w:rsid w:val="009F0B07"/>
    <w:rsid w:val="009F0BFE"/>
    <w:rsid w:val="009F0E1B"/>
    <w:rsid w:val="009F168F"/>
    <w:rsid w:val="009F266E"/>
    <w:rsid w:val="009F28CA"/>
    <w:rsid w:val="009F2930"/>
    <w:rsid w:val="009F2F01"/>
    <w:rsid w:val="009F364F"/>
    <w:rsid w:val="009F3A0E"/>
    <w:rsid w:val="009F3E04"/>
    <w:rsid w:val="009F44A1"/>
    <w:rsid w:val="009F46BD"/>
    <w:rsid w:val="009F4793"/>
    <w:rsid w:val="009F48A5"/>
    <w:rsid w:val="009F4E11"/>
    <w:rsid w:val="009F50A9"/>
    <w:rsid w:val="009F56A7"/>
    <w:rsid w:val="009F6725"/>
    <w:rsid w:val="009F6BBA"/>
    <w:rsid w:val="009F6CD9"/>
    <w:rsid w:val="009F76F6"/>
    <w:rsid w:val="00A00140"/>
    <w:rsid w:val="00A01BA3"/>
    <w:rsid w:val="00A025E2"/>
    <w:rsid w:val="00A02693"/>
    <w:rsid w:val="00A02848"/>
    <w:rsid w:val="00A0304C"/>
    <w:rsid w:val="00A0349E"/>
    <w:rsid w:val="00A03939"/>
    <w:rsid w:val="00A03BC8"/>
    <w:rsid w:val="00A04702"/>
    <w:rsid w:val="00A04B13"/>
    <w:rsid w:val="00A051B3"/>
    <w:rsid w:val="00A053A8"/>
    <w:rsid w:val="00A053AB"/>
    <w:rsid w:val="00A05A95"/>
    <w:rsid w:val="00A05CDA"/>
    <w:rsid w:val="00A06444"/>
    <w:rsid w:val="00A066A3"/>
    <w:rsid w:val="00A06ED8"/>
    <w:rsid w:val="00A106DC"/>
    <w:rsid w:val="00A10D78"/>
    <w:rsid w:val="00A1118C"/>
    <w:rsid w:val="00A11A02"/>
    <w:rsid w:val="00A12199"/>
    <w:rsid w:val="00A1221C"/>
    <w:rsid w:val="00A12855"/>
    <w:rsid w:val="00A12E19"/>
    <w:rsid w:val="00A12E1B"/>
    <w:rsid w:val="00A12ECC"/>
    <w:rsid w:val="00A12F08"/>
    <w:rsid w:val="00A136DD"/>
    <w:rsid w:val="00A13771"/>
    <w:rsid w:val="00A13A27"/>
    <w:rsid w:val="00A13E2D"/>
    <w:rsid w:val="00A13F8E"/>
    <w:rsid w:val="00A14033"/>
    <w:rsid w:val="00A14883"/>
    <w:rsid w:val="00A14990"/>
    <w:rsid w:val="00A14C5E"/>
    <w:rsid w:val="00A1534C"/>
    <w:rsid w:val="00A1563A"/>
    <w:rsid w:val="00A15718"/>
    <w:rsid w:val="00A168F8"/>
    <w:rsid w:val="00A1706C"/>
    <w:rsid w:val="00A201ED"/>
    <w:rsid w:val="00A20489"/>
    <w:rsid w:val="00A20664"/>
    <w:rsid w:val="00A207AF"/>
    <w:rsid w:val="00A20943"/>
    <w:rsid w:val="00A20A53"/>
    <w:rsid w:val="00A20AC4"/>
    <w:rsid w:val="00A20DD0"/>
    <w:rsid w:val="00A21071"/>
    <w:rsid w:val="00A2222D"/>
    <w:rsid w:val="00A223C4"/>
    <w:rsid w:val="00A223CC"/>
    <w:rsid w:val="00A228B7"/>
    <w:rsid w:val="00A2291A"/>
    <w:rsid w:val="00A22AB9"/>
    <w:rsid w:val="00A22E08"/>
    <w:rsid w:val="00A2325C"/>
    <w:rsid w:val="00A235A0"/>
    <w:rsid w:val="00A23A1F"/>
    <w:rsid w:val="00A246B4"/>
    <w:rsid w:val="00A249F2"/>
    <w:rsid w:val="00A24E75"/>
    <w:rsid w:val="00A25048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78A"/>
    <w:rsid w:val="00A3182F"/>
    <w:rsid w:val="00A31BB8"/>
    <w:rsid w:val="00A31C3B"/>
    <w:rsid w:val="00A31D85"/>
    <w:rsid w:val="00A32A88"/>
    <w:rsid w:val="00A32C04"/>
    <w:rsid w:val="00A33077"/>
    <w:rsid w:val="00A3337B"/>
    <w:rsid w:val="00A33796"/>
    <w:rsid w:val="00A3494D"/>
    <w:rsid w:val="00A351A2"/>
    <w:rsid w:val="00A35D17"/>
    <w:rsid w:val="00A35EF8"/>
    <w:rsid w:val="00A36460"/>
    <w:rsid w:val="00A3677D"/>
    <w:rsid w:val="00A37938"/>
    <w:rsid w:val="00A40945"/>
    <w:rsid w:val="00A40AD9"/>
    <w:rsid w:val="00A40AED"/>
    <w:rsid w:val="00A40BD0"/>
    <w:rsid w:val="00A40D9B"/>
    <w:rsid w:val="00A40FD2"/>
    <w:rsid w:val="00A410C8"/>
    <w:rsid w:val="00A422D6"/>
    <w:rsid w:val="00A42423"/>
    <w:rsid w:val="00A4402F"/>
    <w:rsid w:val="00A44EF2"/>
    <w:rsid w:val="00A45044"/>
    <w:rsid w:val="00A4556F"/>
    <w:rsid w:val="00A45EBB"/>
    <w:rsid w:val="00A45FCD"/>
    <w:rsid w:val="00A46E1E"/>
    <w:rsid w:val="00A4727D"/>
    <w:rsid w:val="00A47671"/>
    <w:rsid w:val="00A478C4"/>
    <w:rsid w:val="00A47E7A"/>
    <w:rsid w:val="00A5000F"/>
    <w:rsid w:val="00A5087B"/>
    <w:rsid w:val="00A51B1E"/>
    <w:rsid w:val="00A51C7E"/>
    <w:rsid w:val="00A521AF"/>
    <w:rsid w:val="00A52431"/>
    <w:rsid w:val="00A52774"/>
    <w:rsid w:val="00A52B1A"/>
    <w:rsid w:val="00A52BCB"/>
    <w:rsid w:val="00A52D94"/>
    <w:rsid w:val="00A53154"/>
    <w:rsid w:val="00A532A1"/>
    <w:rsid w:val="00A54052"/>
    <w:rsid w:val="00A54549"/>
    <w:rsid w:val="00A54DE4"/>
    <w:rsid w:val="00A54F62"/>
    <w:rsid w:val="00A5510D"/>
    <w:rsid w:val="00A55BAA"/>
    <w:rsid w:val="00A57034"/>
    <w:rsid w:val="00A570F6"/>
    <w:rsid w:val="00A578BC"/>
    <w:rsid w:val="00A57AF7"/>
    <w:rsid w:val="00A60169"/>
    <w:rsid w:val="00A60479"/>
    <w:rsid w:val="00A60E11"/>
    <w:rsid w:val="00A61122"/>
    <w:rsid w:val="00A61556"/>
    <w:rsid w:val="00A615B7"/>
    <w:rsid w:val="00A623DE"/>
    <w:rsid w:val="00A6268E"/>
    <w:rsid w:val="00A628E0"/>
    <w:rsid w:val="00A631C4"/>
    <w:rsid w:val="00A63489"/>
    <w:rsid w:val="00A63540"/>
    <w:rsid w:val="00A63F72"/>
    <w:rsid w:val="00A645E6"/>
    <w:rsid w:val="00A64E7B"/>
    <w:rsid w:val="00A65D77"/>
    <w:rsid w:val="00A66372"/>
    <w:rsid w:val="00A663A2"/>
    <w:rsid w:val="00A66B5D"/>
    <w:rsid w:val="00A67292"/>
    <w:rsid w:val="00A67B5B"/>
    <w:rsid w:val="00A703E5"/>
    <w:rsid w:val="00A713B4"/>
    <w:rsid w:val="00A713BF"/>
    <w:rsid w:val="00A71573"/>
    <w:rsid w:val="00A72496"/>
    <w:rsid w:val="00A727C8"/>
    <w:rsid w:val="00A72C65"/>
    <w:rsid w:val="00A734C6"/>
    <w:rsid w:val="00A734F9"/>
    <w:rsid w:val="00A73F9D"/>
    <w:rsid w:val="00A74128"/>
    <w:rsid w:val="00A746CA"/>
    <w:rsid w:val="00A74965"/>
    <w:rsid w:val="00A74C9E"/>
    <w:rsid w:val="00A74DF7"/>
    <w:rsid w:val="00A74E57"/>
    <w:rsid w:val="00A74F50"/>
    <w:rsid w:val="00A7563E"/>
    <w:rsid w:val="00A757D1"/>
    <w:rsid w:val="00A77A6A"/>
    <w:rsid w:val="00A77DB9"/>
    <w:rsid w:val="00A80053"/>
    <w:rsid w:val="00A8069C"/>
    <w:rsid w:val="00A8073D"/>
    <w:rsid w:val="00A8116D"/>
    <w:rsid w:val="00A814DE"/>
    <w:rsid w:val="00A82410"/>
    <w:rsid w:val="00A82499"/>
    <w:rsid w:val="00A82E28"/>
    <w:rsid w:val="00A83134"/>
    <w:rsid w:val="00A831CA"/>
    <w:rsid w:val="00A83D9D"/>
    <w:rsid w:val="00A84088"/>
    <w:rsid w:val="00A84490"/>
    <w:rsid w:val="00A84E91"/>
    <w:rsid w:val="00A852DC"/>
    <w:rsid w:val="00A85374"/>
    <w:rsid w:val="00A85EB4"/>
    <w:rsid w:val="00A860EB"/>
    <w:rsid w:val="00A867A9"/>
    <w:rsid w:val="00A869AE"/>
    <w:rsid w:val="00A872E3"/>
    <w:rsid w:val="00A87CE8"/>
    <w:rsid w:val="00A87FEB"/>
    <w:rsid w:val="00A916DA"/>
    <w:rsid w:val="00A91D0F"/>
    <w:rsid w:val="00A92A83"/>
    <w:rsid w:val="00A933F5"/>
    <w:rsid w:val="00A93E9C"/>
    <w:rsid w:val="00A942BB"/>
    <w:rsid w:val="00A94486"/>
    <w:rsid w:val="00A94738"/>
    <w:rsid w:val="00A95095"/>
    <w:rsid w:val="00A95D4A"/>
    <w:rsid w:val="00A95EE0"/>
    <w:rsid w:val="00A95F42"/>
    <w:rsid w:val="00A961EE"/>
    <w:rsid w:val="00A96D96"/>
    <w:rsid w:val="00A96E31"/>
    <w:rsid w:val="00A97DAF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4F7D"/>
    <w:rsid w:val="00AA570E"/>
    <w:rsid w:val="00AA627A"/>
    <w:rsid w:val="00AA64C6"/>
    <w:rsid w:val="00AA681C"/>
    <w:rsid w:val="00AA705B"/>
    <w:rsid w:val="00AB004F"/>
    <w:rsid w:val="00AB1479"/>
    <w:rsid w:val="00AB1F85"/>
    <w:rsid w:val="00AB2A57"/>
    <w:rsid w:val="00AB3050"/>
    <w:rsid w:val="00AB31AE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7C5"/>
    <w:rsid w:val="00AB7A0F"/>
    <w:rsid w:val="00AB7D39"/>
    <w:rsid w:val="00AC08BA"/>
    <w:rsid w:val="00AC0A3A"/>
    <w:rsid w:val="00AC1184"/>
    <w:rsid w:val="00AC1B07"/>
    <w:rsid w:val="00AC2D34"/>
    <w:rsid w:val="00AC2F05"/>
    <w:rsid w:val="00AC337D"/>
    <w:rsid w:val="00AC3C0D"/>
    <w:rsid w:val="00AC3F82"/>
    <w:rsid w:val="00AC4521"/>
    <w:rsid w:val="00AC45E0"/>
    <w:rsid w:val="00AC492F"/>
    <w:rsid w:val="00AC495F"/>
    <w:rsid w:val="00AC4CA0"/>
    <w:rsid w:val="00AC4D92"/>
    <w:rsid w:val="00AC557B"/>
    <w:rsid w:val="00AC57EF"/>
    <w:rsid w:val="00AC747A"/>
    <w:rsid w:val="00AC7962"/>
    <w:rsid w:val="00AD0552"/>
    <w:rsid w:val="00AD07B2"/>
    <w:rsid w:val="00AD13F1"/>
    <w:rsid w:val="00AD2B3D"/>
    <w:rsid w:val="00AD2CC7"/>
    <w:rsid w:val="00AD377F"/>
    <w:rsid w:val="00AD3B7A"/>
    <w:rsid w:val="00AD3C29"/>
    <w:rsid w:val="00AD3F73"/>
    <w:rsid w:val="00AD436B"/>
    <w:rsid w:val="00AD4CEB"/>
    <w:rsid w:val="00AD5576"/>
    <w:rsid w:val="00AD5EB7"/>
    <w:rsid w:val="00AD5F9F"/>
    <w:rsid w:val="00AD6126"/>
    <w:rsid w:val="00AD6332"/>
    <w:rsid w:val="00AD6ECC"/>
    <w:rsid w:val="00AD749C"/>
    <w:rsid w:val="00AD7A10"/>
    <w:rsid w:val="00AD7C77"/>
    <w:rsid w:val="00AD7ECE"/>
    <w:rsid w:val="00AE07C0"/>
    <w:rsid w:val="00AE07EF"/>
    <w:rsid w:val="00AE0E1C"/>
    <w:rsid w:val="00AE10A7"/>
    <w:rsid w:val="00AE160A"/>
    <w:rsid w:val="00AE18F4"/>
    <w:rsid w:val="00AE2DA9"/>
    <w:rsid w:val="00AE3178"/>
    <w:rsid w:val="00AE355F"/>
    <w:rsid w:val="00AE38AE"/>
    <w:rsid w:val="00AE421A"/>
    <w:rsid w:val="00AE4769"/>
    <w:rsid w:val="00AE503A"/>
    <w:rsid w:val="00AE518D"/>
    <w:rsid w:val="00AE528C"/>
    <w:rsid w:val="00AE5720"/>
    <w:rsid w:val="00AE58FD"/>
    <w:rsid w:val="00AE5CBA"/>
    <w:rsid w:val="00AE67D4"/>
    <w:rsid w:val="00AE6A88"/>
    <w:rsid w:val="00AE722D"/>
    <w:rsid w:val="00AE727E"/>
    <w:rsid w:val="00AE79D0"/>
    <w:rsid w:val="00AE7A8C"/>
    <w:rsid w:val="00AE7E38"/>
    <w:rsid w:val="00AE7F20"/>
    <w:rsid w:val="00AF0481"/>
    <w:rsid w:val="00AF0E5B"/>
    <w:rsid w:val="00AF0E87"/>
    <w:rsid w:val="00AF10A5"/>
    <w:rsid w:val="00AF15E8"/>
    <w:rsid w:val="00AF19AD"/>
    <w:rsid w:val="00AF308A"/>
    <w:rsid w:val="00AF309C"/>
    <w:rsid w:val="00AF336C"/>
    <w:rsid w:val="00AF35ED"/>
    <w:rsid w:val="00AF3C07"/>
    <w:rsid w:val="00AF4C75"/>
    <w:rsid w:val="00AF4EA5"/>
    <w:rsid w:val="00B003C4"/>
    <w:rsid w:val="00B007B1"/>
    <w:rsid w:val="00B00905"/>
    <w:rsid w:val="00B0160B"/>
    <w:rsid w:val="00B018D0"/>
    <w:rsid w:val="00B01C85"/>
    <w:rsid w:val="00B01CD6"/>
    <w:rsid w:val="00B02488"/>
    <w:rsid w:val="00B02F50"/>
    <w:rsid w:val="00B030D8"/>
    <w:rsid w:val="00B03229"/>
    <w:rsid w:val="00B0354D"/>
    <w:rsid w:val="00B03581"/>
    <w:rsid w:val="00B037EB"/>
    <w:rsid w:val="00B03EBF"/>
    <w:rsid w:val="00B04111"/>
    <w:rsid w:val="00B0550D"/>
    <w:rsid w:val="00B067DA"/>
    <w:rsid w:val="00B06933"/>
    <w:rsid w:val="00B069EC"/>
    <w:rsid w:val="00B078DA"/>
    <w:rsid w:val="00B105AC"/>
    <w:rsid w:val="00B10639"/>
    <w:rsid w:val="00B10F67"/>
    <w:rsid w:val="00B11719"/>
    <w:rsid w:val="00B11C11"/>
    <w:rsid w:val="00B11F11"/>
    <w:rsid w:val="00B11F61"/>
    <w:rsid w:val="00B1202D"/>
    <w:rsid w:val="00B1241A"/>
    <w:rsid w:val="00B12B58"/>
    <w:rsid w:val="00B133F5"/>
    <w:rsid w:val="00B138A4"/>
    <w:rsid w:val="00B14A73"/>
    <w:rsid w:val="00B15071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17200"/>
    <w:rsid w:val="00B21631"/>
    <w:rsid w:val="00B21685"/>
    <w:rsid w:val="00B2184B"/>
    <w:rsid w:val="00B21AD3"/>
    <w:rsid w:val="00B21D8E"/>
    <w:rsid w:val="00B22638"/>
    <w:rsid w:val="00B2273A"/>
    <w:rsid w:val="00B229AB"/>
    <w:rsid w:val="00B22A16"/>
    <w:rsid w:val="00B236DC"/>
    <w:rsid w:val="00B2468C"/>
    <w:rsid w:val="00B2479E"/>
    <w:rsid w:val="00B248E2"/>
    <w:rsid w:val="00B253C1"/>
    <w:rsid w:val="00B257D3"/>
    <w:rsid w:val="00B26C00"/>
    <w:rsid w:val="00B27751"/>
    <w:rsid w:val="00B30285"/>
    <w:rsid w:val="00B305B0"/>
    <w:rsid w:val="00B32326"/>
    <w:rsid w:val="00B32AD9"/>
    <w:rsid w:val="00B33083"/>
    <w:rsid w:val="00B35C8E"/>
    <w:rsid w:val="00B35F4E"/>
    <w:rsid w:val="00B3672B"/>
    <w:rsid w:val="00B36FB8"/>
    <w:rsid w:val="00B37B4A"/>
    <w:rsid w:val="00B40499"/>
    <w:rsid w:val="00B406B0"/>
    <w:rsid w:val="00B40B4B"/>
    <w:rsid w:val="00B40CEA"/>
    <w:rsid w:val="00B40F95"/>
    <w:rsid w:val="00B410D9"/>
    <w:rsid w:val="00B41EE6"/>
    <w:rsid w:val="00B42046"/>
    <w:rsid w:val="00B42BC7"/>
    <w:rsid w:val="00B43E0E"/>
    <w:rsid w:val="00B44FB8"/>
    <w:rsid w:val="00B4567E"/>
    <w:rsid w:val="00B45CB9"/>
    <w:rsid w:val="00B461C0"/>
    <w:rsid w:val="00B4622A"/>
    <w:rsid w:val="00B4628E"/>
    <w:rsid w:val="00B46384"/>
    <w:rsid w:val="00B46A8A"/>
    <w:rsid w:val="00B46A9F"/>
    <w:rsid w:val="00B46E98"/>
    <w:rsid w:val="00B47BFA"/>
    <w:rsid w:val="00B50C9F"/>
    <w:rsid w:val="00B50D74"/>
    <w:rsid w:val="00B525FC"/>
    <w:rsid w:val="00B52CB7"/>
    <w:rsid w:val="00B536B3"/>
    <w:rsid w:val="00B53945"/>
    <w:rsid w:val="00B549D9"/>
    <w:rsid w:val="00B54C21"/>
    <w:rsid w:val="00B55B1E"/>
    <w:rsid w:val="00B56429"/>
    <w:rsid w:val="00B5671B"/>
    <w:rsid w:val="00B56721"/>
    <w:rsid w:val="00B569DC"/>
    <w:rsid w:val="00B56A71"/>
    <w:rsid w:val="00B56B72"/>
    <w:rsid w:val="00B57288"/>
    <w:rsid w:val="00B577E1"/>
    <w:rsid w:val="00B57E31"/>
    <w:rsid w:val="00B60DA5"/>
    <w:rsid w:val="00B61316"/>
    <w:rsid w:val="00B61433"/>
    <w:rsid w:val="00B614A4"/>
    <w:rsid w:val="00B6186F"/>
    <w:rsid w:val="00B61F7F"/>
    <w:rsid w:val="00B628D2"/>
    <w:rsid w:val="00B63139"/>
    <w:rsid w:val="00B63375"/>
    <w:rsid w:val="00B634B8"/>
    <w:rsid w:val="00B65974"/>
    <w:rsid w:val="00B65A04"/>
    <w:rsid w:val="00B65F0F"/>
    <w:rsid w:val="00B66219"/>
    <w:rsid w:val="00B66BAC"/>
    <w:rsid w:val="00B66DEF"/>
    <w:rsid w:val="00B6714E"/>
    <w:rsid w:val="00B677B1"/>
    <w:rsid w:val="00B6781F"/>
    <w:rsid w:val="00B703B6"/>
    <w:rsid w:val="00B70BF4"/>
    <w:rsid w:val="00B7132B"/>
    <w:rsid w:val="00B71604"/>
    <w:rsid w:val="00B71944"/>
    <w:rsid w:val="00B71ED2"/>
    <w:rsid w:val="00B7223F"/>
    <w:rsid w:val="00B72389"/>
    <w:rsid w:val="00B728B2"/>
    <w:rsid w:val="00B72C09"/>
    <w:rsid w:val="00B72E96"/>
    <w:rsid w:val="00B731F5"/>
    <w:rsid w:val="00B74174"/>
    <w:rsid w:val="00B745D9"/>
    <w:rsid w:val="00B74776"/>
    <w:rsid w:val="00B750A8"/>
    <w:rsid w:val="00B75317"/>
    <w:rsid w:val="00B7555D"/>
    <w:rsid w:val="00B75901"/>
    <w:rsid w:val="00B7694B"/>
    <w:rsid w:val="00B77215"/>
    <w:rsid w:val="00B77316"/>
    <w:rsid w:val="00B773FD"/>
    <w:rsid w:val="00B7753A"/>
    <w:rsid w:val="00B77650"/>
    <w:rsid w:val="00B77D4F"/>
    <w:rsid w:val="00B77E2C"/>
    <w:rsid w:val="00B77F6E"/>
    <w:rsid w:val="00B80964"/>
    <w:rsid w:val="00B80F6C"/>
    <w:rsid w:val="00B81C9B"/>
    <w:rsid w:val="00B838A2"/>
    <w:rsid w:val="00B8397E"/>
    <w:rsid w:val="00B84376"/>
    <w:rsid w:val="00B8442D"/>
    <w:rsid w:val="00B84C0F"/>
    <w:rsid w:val="00B84D85"/>
    <w:rsid w:val="00B853F8"/>
    <w:rsid w:val="00B85546"/>
    <w:rsid w:val="00B859B1"/>
    <w:rsid w:val="00B86249"/>
    <w:rsid w:val="00B866C6"/>
    <w:rsid w:val="00B868B5"/>
    <w:rsid w:val="00B86D91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06F"/>
    <w:rsid w:val="00B9153A"/>
    <w:rsid w:val="00B91545"/>
    <w:rsid w:val="00B919AA"/>
    <w:rsid w:val="00B91CE0"/>
    <w:rsid w:val="00B92352"/>
    <w:rsid w:val="00B92D0E"/>
    <w:rsid w:val="00B9327E"/>
    <w:rsid w:val="00B9397E"/>
    <w:rsid w:val="00B93C94"/>
    <w:rsid w:val="00B9492D"/>
    <w:rsid w:val="00B949DB"/>
    <w:rsid w:val="00B94CDB"/>
    <w:rsid w:val="00B95372"/>
    <w:rsid w:val="00B95639"/>
    <w:rsid w:val="00B95ABD"/>
    <w:rsid w:val="00B96F8C"/>
    <w:rsid w:val="00B96FA6"/>
    <w:rsid w:val="00B97629"/>
    <w:rsid w:val="00B97765"/>
    <w:rsid w:val="00B97A93"/>
    <w:rsid w:val="00B97F08"/>
    <w:rsid w:val="00BA00E0"/>
    <w:rsid w:val="00BA0F83"/>
    <w:rsid w:val="00BA167C"/>
    <w:rsid w:val="00BA1D76"/>
    <w:rsid w:val="00BA2020"/>
    <w:rsid w:val="00BA2ECC"/>
    <w:rsid w:val="00BA3834"/>
    <w:rsid w:val="00BA40CF"/>
    <w:rsid w:val="00BA43E5"/>
    <w:rsid w:val="00BA4412"/>
    <w:rsid w:val="00BA4B31"/>
    <w:rsid w:val="00BA503B"/>
    <w:rsid w:val="00BA5D87"/>
    <w:rsid w:val="00BA65B2"/>
    <w:rsid w:val="00BA66AE"/>
    <w:rsid w:val="00BA723E"/>
    <w:rsid w:val="00BB044F"/>
    <w:rsid w:val="00BB0F07"/>
    <w:rsid w:val="00BB1002"/>
    <w:rsid w:val="00BB20CF"/>
    <w:rsid w:val="00BB2340"/>
    <w:rsid w:val="00BB28CC"/>
    <w:rsid w:val="00BB2B35"/>
    <w:rsid w:val="00BB2DC9"/>
    <w:rsid w:val="00BB422F"/>
    <w:rsid w:val="00BB4291"/>
    <w:rsid w:val="00BB51E0"/>
    <w:rsid w:val="00BB62C7"/>
    <w:rsid w:val="00BB67CD"/>
    <w:rsid w:val="00BB68DA"/>
    <w:rsid w:val="00BB692A"/>
    <w:rsid w:val="00BB6C2B"/>
    <w:rsid w:val="00BB6D83"/>
    <w:rsid w:val="00BB7082"/>
    <w:rsid w:val="00BB708F"/>
    <w:rsid w:val="00BB7A55"/>
    <w:rsid w:val="00BC01DA"/>
    <w:rsid w:val="00BC02A6"/>
    <w:rsid w:val="00BC0A06"/>
    <w:rsid w:val="00BC0D6B"/>
    <w:rsid w:val="00BC1864"/>
    <w:rsid w:val="00BC1D16"/>
    <w:rsid w:val="00BC1DAE"/>
    <w:rsid w:val="00BC1DD7"/>
    <w:rsid w:val="00BC20D9"/>
    <w:rsid w:val="00BC2339"/>
    <w:rsid w:val="00BC2874"/>
    <w:rsid w:val="00BC2F2D"/>
    <w:rsid w:val="00BC3A48"/>
    <w:rsid w:val="00BC3B33"/>
    <w:rsid w:val="00BC3C24"/>
    <w:rsid w:val="00BC3C65"/>
    <w:rsid w:val="00BC4081"/>
    <w:rsid w:val="00BC490E"/>
    <w:rsid w:val="00BC4D60"/>
    <w:rsid w:val="00BC56AD"/>
    <w:rsid w:val="00BC5711"/>
    <w:rsid w:val="00BC5F1E"/>
    <w:rsid w:val="00BC6B36"/>
    <w:rsid w:val="00BC6F1E"/>
    <w:rsid w:val="00BC7E7C"/>
    <w:rsid w:val="00BD0B07"/>
    <w:rsid w:val="00BD0FF4"/>
    <w:rsid w:val="00BD1460"/>
    <w:rsid w:val="00BD14F3"/>
    <w:rsid w:val="00BD1598"/>
    <w:rsid w:val="00BD160E"/>
    <w:rsid w:val="00BD1B2A"/>
    <w:rsid w:val="00BD1D12"/>
    <w:rsid w:val="00BD34FA"/>
    <w:rsid w:val="00BD364B"/>
    <w:rsid w:val="00BD3E83"/>
    <w:rsid w:val="00BD413E"/>
    <w:rsid w:val="00BD48C2"/>
    <w:rsid w:val="00BD4D58"/>
    <w:rsid w:val="00BD4EAB"/>
    <w:rsid w:val="00BD595E"/>
    <w:rsid w:val="00BD5BF0"/>
    <w:rsid w:val="00BD687E"/>
    <w:rsid w:val="00BD6972"/>
    <w:rsid w:val="00BD6A76"/>
    <w:rsid w:val="00BD6B0D"/>
    <w:rsid w:val="00BD6EE3"/>
    <w:rsid w:val="00BD7B97"/>
    <w:rsid w:val="00BD7BB6"/>
    <w:rsid w:val="00BE00BF"/>
    <w:rsid w:val="00BE0631"/>
    <w:rsid w:val="00BE0A64"/>
    <w:rsid w:val="00BE10F0"/>
    <w:rsid w:val="00BE126E"/>
    <w:rsid w:val="00BE1C52"/>
    <w:rsid w:val="00BE1DCD"/>
    <w:rsid w:val="00BE2235"/>
    <w:rsid w:val="00BE2610"/>
    <w:rsid w:val="00BE37A1"/>
    <w:rsid w:val="00BE3C42"/>
    <w:rsid w:val="00BE49BE"/>
    <w:rsid w:val="00BE575E"/>
    <w:rsid w:val="00BE5903"/>
    <w:rsid w:val="00BE59FA"/>
    <w:rsid w:val="00BE60A0"/>
    <w:rsid w:val="00BE635A"/>
    <w:rsid w:val="00BE63E7"/>
    <w:rsid w:val="00BE6C4E"/>
    <w:rsid w:val="00BE7A96"/>
    <w:rsid w:val="00BF0348"/>
    <w:rsid w:val="00BF12B1"/>
    <w:rsid w:val="00BF1AD1"/>
    <w:rsid w:val="00BF26A7"/>
    <w:rsid w:val="00BF28DB"/>
    <w:rsid w:val="00BF296B"/>
    <w:rsid w:val="00BF2ABA"/>
    <w:rsid w:val="00BF2D54"/>
    <w:rsid w:val="00BF303C"/>
    <w:rsid w:val="00BF31F9"/>
    <w:rsid w:val="00BF42BF"/>
    <w:rsid w:val="00BF44A8"/>
    <w:rsid w:val="00BF45F1"/>
    <w:rsid w:val="00BF46E4"/>
    <w:rsid w:val="00BF4A2A"/>
    <w:rsid w:val="00BF4B77"/>
    <w:rsid w:val="00BF4D14"/>
    <w:rsid w:val="00BF52CE"/>
    <w:rsid w:val="00BF530B"/>
    <w:rsid w:val="00BF5899"/>
    <w:rsid w:val="00BF6087"/>
    <w:rsid w:val="00BF66F0"/>
    <w:rsid w:val="00BF6863"/>
    <w:rsid w:val="00BF6DF7"/>
    <w:rsid w:val="00BF6E63"/>
    <w:rsid w:val="00BF797D"/>
    <w:rsid w:val="00BF7A0A"/>
    <w:rsid w:val="00BF7A96"/>
    <w:rsid w:val="00BF7CCA"/>
    <w:rsid w:val="00C00331"/>
    <w:rsid w:val="00C003C8"/>
    <w:rsid w:val="00C0227E"/>
    <w:rsid w:val="00C02855"/>
    <w:rsid w:val="00C029E0"/>
    <w:rsid w:val="00C02A65"/>
    <w:rsid w:val="00C02DC9"/>
    <w:rsid w:val="00C0310B"/>
    <w:rsid w:val="00C034CC"/>
    <w:rsid w:val="00C0427F"/>
    <w:rsid w:val="00C0488A"/>
    <w:rsid w:val="00C05216"/>
    <w:rsid w:val="00C05354"/>
    <w:rsid w:val="00C06459"/>
    <w:rsid w:val="00C067CB"/>
    <w:rsid w:val="00C0741A"/>
    <w:rsid w:val="00C0749C"/>
    <w:rsid w:val="00C07641"/>
    <w:rsid w:val="00C1011B"/>
    <w:rsid w:val="00C101FB"/>
    <w:rsid w:val="00C1035A"/>
    <w:rsid w:val="00C103F9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5843"/>
    <w:rsid w:val="00C16396"/>
    <w:rsid w:val="00C16590"/>
    <w:rsid w:val="00C168BA"/>
    <w:rsid w:val="00C168C7"/>
    <w:rsid w:val="00C16D7D"/>
    <w:rsid w:val="00C17632"/>
    <w:rsid w:val="00C179CC"/>
    <w:rsid w:val="00C17C18"/>
    <w:rsid w:val="00C17CA9"/>
    <w:rsid w:val="00C20B58"/>
    <w:rsid w:val="00C215D6"/>
    <w:rsid w:val="00C21C62"/>
    <w:rsid w:val="00C230FA"/>
    <w:rsid w:val="00C23243"/>
    <w:rsid w:val="00C233D1"/>
    <w:rsid w:val="00C23837"/>
    <w:rsid w:val="00C23D5E"/>
    <w:rsid w:val="00C23F65"/>
    <w:rsid w:val="00C24079"/>
    <w:rsid w:val="00C2407D"/>
    <w:rsid w:val="00C24B04"/>
    <w:rsid w:val="00C24B61"/>
    <w:rsid w:val="00C25AB3"/>
    <w:rsid w:val="00C26004"/>
    <w:rsid w:val="00C27B2B"/>
    <w:rsid w:val="00C27FF8"/>
    <w:rsid w:val="00C301A4"/>
    <w:rsid w:val="00C30590"/>
    <w:rsid w:val="00C305DF"/>
    <w:rsid w:val="00C306EE"/>
    <w:rsid w:val="00C307DB"/>
    <w:rsid w:val="00C30903"/>
    <w:rsid w:val="00C312A0"/>
    <w:rsid w:val="00C31D1A"/>
    <w:rsid w:val="00C31F58"/>
    <w:rsid w:val="00C32756"/>
    <w:rsid w:val="00C33438"/>
    <w:rsid w:val="00C33451"/>
    <w:rsid w:val="00C33B73"/>
    <w:rsid w:val="00C33E82"/>
    <w:rsid w:val="00C34783"/>
    <w:rsid w:val="00C35148"/>
    <w:rsid w:val="00C3591B"/>
    <w:rsid w:val="00C35A04"/>
    <w:rsid w:val="00C35AC6"/>
    <w:rsid w:val="00C3602F"/>
    <w:rsid w:val="00C3643C"/>
    <w:rsid w:val="00C3645E"/>
    <w:rsid w:val="00C36CD7"/>
    <w:rsid w:val="00C36F17"/>
    <w:rsid w:val="00C37689"/>
    <w:rsid w:val="00C37E59"/>
    <w:rsid w:val="00C40613"/>
    <w:rsid w:val="00C407B8"/>
    <w:rsid w:val="00C407EE"/>
    <w:rsid w:val="00C40A38"/>
    <w:rsid w:val="00C41186"/>
    <w:rsid w:val="00C41EB1"/>
    <w:rsid w:val="00C4216C"/>
    <w:rsid w:val="00C425EC"/>
    <w:rsid w:val="00C43550"/>
    <w:rsid w:val="00C43B1F"/>
    <w:rsid w:val="00C43E77"/>
    <w:rsid w:val="00C44FED"/>
    <w:rsid w:val="00C4526C"/>
    <w:rsid w:val="00C4559C"/>
    <w:rsid w:val="00C45BB3"/>
    <w:rsid w:val="00C45C4B"/>
    <w:rsid w:val="00C464A9"/>
    <w:rsid w:val="00C46776"/>
    <w:rsid w:val="00C46CC1"/>
    <w:rsid w:val="00C46E7B"/>
    <w:rsid w:val="00C47111"/>
    <w:rsid w:val="00C47131"/>
    <w:rsid w:val="00C471E3"/>
    <w:rsid w:val="00C47245"/>
    <w:rsid w:val="00C47706"/>
    <w:rsid w:val="00C47B94"/>
    <w:rsid w:val="00C47BBD"/>
    <w:rsid w:val="00C47DCB"/>
    <w:rsid w:val="00C50CDF"/>
    <w:rsid w:val="00C51153"/>
    <w:rsid w:val="00C51306"/>
    <w:rsid w:val="00C513F1"/>
    <w:rsid w:val="00C51952"/>
    <w:rsid w:val="00C52145"/>
    <w:rsid w:val="00C52811"/>
    <w:rsid w:val="00C52A69"/>
    <w:rsid w:val="00C52E55"/>
    <w:rsid w:val="00C53365"/>
    <w:rsid w:val="00C54118"/>
    <w:rsid w:val="00C5441F"/>
    <w:rsid w:val="00C54434"/>
    <w:rsid w:val="00C54A16"/>
    <w:rsid w:val="00C54DDA"/>
    <w:rsid w:val="00C54F92"/>
    <w:rsid w:val="00C55D6B"/>
    <w:rsid w:val="00C55DAD"/>
    <w:rsid w:val="00C569F2"/>
    <w:rsid w:val="00C56F7B"/>
    <w:rsid w:val="00C57016"/>
    <w:rsid w:val="00C570A7"/>
    <w:rsid w:val="00C574C0"/>
    <w:rsid w:val="00C57D91"/>
    <w:rsid w:val="00C57E83"/>
    <w:rsid w:val="00C6031D"/>
    <w:rsid w:val="00C6037B"/>
    <w:rsid w:val="00C60548"/>
    <w:rsid w:val="00C610F0"/>
    <w:rsid w:val="00C61430"/>
    <w:rsid w:val="00C61487"/>
    <w:rsid w:val="00C61C5B"/>
    <w:rsid w:val="00C61CFA"/>
    <w:rsid w:val="00C61E1E"/>
    <w:rsid w:val="00C6204C"/>
    <w:rsid w:val="00C62173"/>
    <w:rsid w:val="00C62398"/>
    <w:rsid w:val="00C6303E"/>
    <w:rsid w:val="00C631FA"/>
    <w:rsid w:val="00C63243"/>
    <w:rsid w:val="00C647D1"/>
    <w:rsid w:val="00C64AB8"/>
    <w:rsid w:val="00C65336"/>
    <w:rsid w:val="00C662C7"/>
    <w:rsid w:val="00C66421"/>
    <w:rsid w:val="00C665C4"/>
    <w:rsid w:val="00C66F23"/>
    <w:rsid w:val="00C704E4"/>
    <w:rsid w:val="00C7087A"/>
    <w:rsid w:val="00C70CC5"/>
    <w:rsid w:val="00C71245"/>
    <w:rsid w:val="00C7212B"/>
    <w:rsid w:val="00C72524"/>
    <w:rsid w:val="00C728F2"/>
    <w:rsid w:val="00C729FF"/>
    <w:rsid w:val="00C72EE3"/>
    <w:rsid w:val="00C72F52"/>
    <w:rsid w:val="00C73344"/>
    <w:rsid w:val="00C73437"/>
    <w:rsid w:val="00C73484"/>
    <w:rsid w:val="00C7382F"/>
    <w:rsid w:val="00C74A83"/>
    <w:rsid w:val="00C74C58"/>
    <w:rsid w:val="00C752A8"/>
    <w:rsid w:val="00C75B25"/>
    <w:rsid w:val="00C76532"/>
    <w:rsid w:val="00C76FC3"/>
    <w:rsid w:val="00C772B8"/>
    <w:rsid w:val="00C77979"/>
    <w:rsid w:val="00C779D0"/>
    <w:rsid w:val="00C80559"/>
    <w:rsid w:val="00C80BFC"/>
    <w:rsid w:val="00C819DF"/>
    <w:rsid w:val="00C81A9A"/>
    <w:rsid w:val="00C81BE3"/>
    <w:rsid w:val="00C824C4"/>
    <w:rsid w:val="00C82B1D"/>
    <w:rsid w:val="00C83548"/>
    <w:rsid w:val="00C83A40"/>
    <w:rsid w:val="00C83EDC"/>
    <w:rsid w:val="00C84A8B"/>
    <w:rsid w:val="00C850EE"/>
    <w:rsid w:val="00C85905"/>
    <w:rsid w:val="00C859E5"/>
    <w:rsid w:val="00C86516"/>
    <w:rsid w:val="00C86563"/>
    <w:rsid w:val="00C86B0D"/>
    <w:rsid w:val="00C8788F"/>
    <w:rsid w:val="00C878BD"/>
    <w:rsid w:val="00C905E0"/>
    <w:rsid w:val="00C906AD"/>
    <w:rsid w:val="00C90E7A"/>
    <w:rsid w:val="00C90EA8"/>
    <w:rsid w:val="00C90F9A"/>
    <w:rsid w:val="00C9113C"/>
    <w:rsid w:val="00C912CF"/>
    <w:rsid w:val="00C9173B"/>
    <w:rsid w:val="00C91785"/>
    <w:rsid w:val="00C91B1B"/>
    <w:rsid w:val="00C9272D"/>
    <w:rsid w:val="00C935E7"/>
    <w:rsid w:val="00C93761"/>
    <w:rsid w:val="00C94062"/>
    <w:rsid w:val="00C9466C"/>
    <w:rsid w:val="00C9500A"/>
    <w:rsid w:val="00C956F1"/>
    <w:rsid w:val="00C957BE"/>
    <w:rsid w:val="00C95C60"/>
    <w:rsid w:val="00C95E1D"/>
    <w:rsid w:val="00C966F7"/>
    <w:rsid w:val="00C96CDC"/>
    <w:rsid w:val="00C9718E"/>
    <w:rsid w:val="00C9755E"/>
    <w:rsid w:val="00CA0212"/>
    <w:rsid w:val="00CA1587"/>
    <w:rsid w:val="00CA1800"/>
    <w:rsid w:val="00CA1DCE"/>
    <w:rsid w:val="00CA1FD0"/>
    <w:rsid w:val="00CA247D"/>
    <w:rsid w:val="00CA28B0"/>
    <w:rsid w:val="00CA311A"/>
    <w:rsid w:val="00CA3489"/>
    <w:rsid w:val="00CA354A"/>
    <w:rsid w:val="00CA3A05"/>
    <w:rsid w:val="00CA3A06"/>
    <w:rsid w:val="00CA3F78"/>
    <w:rsid w:val="00CA4CD7"/>
    <w:rsid w:val="00CA555F"/>
    <w:rsid w:val="00CA573C"/>
    <w:rsid w:val="00CA5C5E"/>
    <w:rsid w:val="00CA6095"/>
    <w:rsid w:val="00CA675C"/>
    <w:rsid w:val="00CA6E0D"/>
    <w:rsid w:val="00CA77FD"/>
    <w:rsid w:val="00CA7E0A"/>
    <w:rsid w:val="00CA7FB9"/>
    <w:rsid w:val="00CB1AEE"/>
    <w:rsid w:val="00CB1F77"/>
    <w:rsid w:val="00CB2586"/>
    <w:rsid w:val="00CB2724"/>
    <w:rsid w:val="00CB2883"/>
    <w:rsid w:val="00CB3012"/>
    <w:rsid w:val="00CB308A"/>
    <w:rsid w:val="00CB3505"/>
    <w:rsid w:val="00CB3642"/>
    <w:rsid w:val="00CB3697"/>
    <w:rsid w:val="00CB37F6"/>
    <w:rsid w:val="00CB4A1C"/>
    <w:rsid w:val="00CB4CEC"/>
    <w:rsid w:val="00CB5EAF"/>
    <w:rsid w:val="00CB6485"/>
    <w:rsid w:val="00CB6537"/>
    <w:rsid w:val="00CB7260"/>
    <w:rsid w:val="00CB7671"/>
    <w:rsid w:val="00CB77EC"/>
    <w:rsid w:val="00CB7BB5"/>
    <w:rsid w:val="00CC0622"/>
    <w:rsid w:val="00CC0A06"/>
    <w:rsid w:val="00CC1979"/>
    <w:rsid w:val="00CC289B"/>
    <w:rsid w:val="00CC3163"/>
    <w:rsid w:val="00CC3219"/>
    <w:rsid w:val="00CC40AF"/>
    <w:rsid w:val="00CC45C0"/>
    <w:rsid w:val="00CC49F6"/>
    <w:rsid w:val="00CC51CF"/>
    <w:rsid w:val="00CC541A"/>
    <w:rsid w:val="00CC55D9"/>
    <w:rsid w:val="00CC565B"/>
    <w:rsid w:val="00CC5703"/>
    <w:rsid w:val="00CC57D7"/>
    <w:rsid w:val="00CC6A6F"/>
    <w:rsid w:val="00CD0231"/>
    <w:rsid w:val="00CD0C1F"/>
    <w:rsid w:val="00CD147C"/>
    <w:rsid w:val="00CD1525"/>
    <w:rsid w:val="00CD169D"/>
    <w:rsid w:val="00CD17F8"/>
    <w:rsid w:val="00CD1E33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A2"/>
    <w:rsid w:val="00CD6A4D"/>
    <w:rsid w:val="00CD6FD4"/>
    <w:rsid w:val="00CD702C"/>
    <w:rsid w:val="00CD70A4"/>
    <w:rsid w:val="00CD789D"/>
    <w:rsid w:val="00CD7C36"/>
    <w:rsid w:val="00CE0086"/>
    <w:rsid w:val="00CE047A"/>
    <w:rsid w:val="00CE0C6C"/>
    <w:rsid w:val="00CE0CDF"/>
    <w:rsid w:val="00CE1A9B"/>
    <w:rsid w:val="00CE1D32"/>
    <w:rsid w:val="00CE1DFC"/>
    <w:rsid w:val="00CE20DC"/>
    <w:rsid w:val="00CE23D9"/>
    <w:rsid w:val="00CE29E0"/>
    <w:rsid w:val="00CE2CCE"/>
    <w:rsid w:val="00CE3165"/>
    <w:rsid w:val="00CE3C6C"/>
    <w:rsid w:val="00CE41DE"/>
    <w:rsid w:val="00CE4332"/>
    <w:rsid w:val="00CE468A"/>
    <w:rsid w:val="00CE5429"/>
    <w:rsid w:val="00CE6315"/>
    <w:rsid w:val="00CE6410"/>
    <w:rsid w:val="00CE6D87"/>
    <w:rsid w:val="00CE7527"/>
    <w:rsid w:val="00CE78DA"/>
    <w:rsid w:val="00CF069D"/>
    <w:rsid w:val="00CF095F"/>
    <w:rsid w:val="00CF1387"/>
    <w:rsid w:val="00CF19A9"/>
    <w:rsid w:val="00CF1FBA"/>
    <w:rsid w:val="00CF341E"/>
    <w:rsid w:val="00CF3E4B"/>
    <w:rsid w:val="00CF4A7D"/>
    <w:rsid w:val="00CF550B"/>
    <w:rsid w:val="00CF5DC7"/>
    <w:rsid w:val="00CF5F7C"/>
    <w:rsid w:val="00CF62B3"/>
    <w:rsid w:val="00CF781D"/>
    <w:rsid w:val="00D00292"/>
    <w:rsid w:val="00D00833"/>
    <w:rsid w:val="00D00E49"/>
    <w:rsid w:val="00D01099"/>
    <w:rsid w:val="00D017EC"/>
    <w:rsid w:val="00D027D5"/>
    <w:rsid w:val="00D02A9E"/>
    <w:rsid w:val="00D034A5"/>
    <w:rsid w:val="00D0446C"/>
    <w:rsid w:val="00D047CE"/>
    <w:rsid w:val="00D052E7"/>
    <w:rsid w:val="00D05E58"/>
    <w:rsid w:val="00D061AC"/>
    <w:rsid w:val="00D06456"/>
    <w:rsid w:val="00D06509"/>
    <w:rsid w:val="00D066F1"/>
    <w:rsid w:val="00D073B1"/>
    <w:rsid w:val="00D07597"/>
    <w:rsid w:val="00D07A5F"/>
    <w:rsid w:val="00D07E47"/>
    <w:rsid w:val="00D10008"/>
    <w:rsid w:val="00D1012E"/>
    <w:rsid w:val="00D1028C"/>
    <w:rsid w:val="00D10C71"/>
    <w:rsid w:val="00D10DF2"/>
    <w:rsid w:val="00D11F4C"/>
    <w:rsid w:val="00D129D4"/>
    <w:rsid w:val="00D12B7E"/>
    <w:rsid w:val="00D12CC0"/>
    <w:rsid w:val="00D133A0"/>
    <w:rsid w:val="00D13A2D"/>
    <w:rsid w:val="00D13B38"/>
    <w:rsid w:val="00D13CA5"/>
    <w:rsid w:val="00D13EDF"/>
    <w:rsid w:val="00D1440A"/>
    <w:rsid w:val="00D1440D"/>
    <w:rsid w:val="00D14672"/>
    <w:rsid w:val="00D14716"/>
    <w:rsid w:val="00D14793"/>
    <w:rsid w:val="00D14B0D"/>
    <w:rsid w:val="00D14B1E"/>
    <w:rsid w:val="00D151BF"/>
    <w:rsid w:val="00D16282"/>
    <w:rsid w:val="00D16995"/>
    <w:rsid w:val="00D16D91"/>
    <w:rsid w:val="00D170B2"/>
    <w:rsid w:val="00D1749D"/>
    <w:rsid w:val="00D176C5"/>
    <w:rsid w:val="00D17AA2"/>
    <w:rsid w:val="00D17B7E"/>
    <w:rsid w:val="00D17B81"/>
    <w:rsid w:val="00D17CE2"/>
    <w:rsid w:val="00D201E6"/>
    <w:rsid w:val="00D203A1"/>
    <w:rsid w:val="00D20991"/>
    <w:rsid w:val="00D20FF9"/>
    <w:rsid w:val="00D21A40"/>
    <w:rsid w:val="00D21A66"/>
    <w:rsid w:val="00D21BBA"/>
    <w:rsid w:val="00D21ECF"/>
    <w:rsid w:val="00D22152"/>
    <w:rsid w:val="00D22821"/>
    <w:rsid w:val="00D22A51"/>
    <w:rsid w:val="00D22BCA"/>
    <w:rsid w:val="00D22CB4"/>
    <w:rsid w:val="00D23167"/>
    <w:rsid w:val="00D25D9A"/>
    <w:rsid w:val="00D25E9F"/>
    <w:rsid w:val="00D25FEC"/>
    <w:rsid w:val="00D26138"/>
    <w:rsid w:val="00D26465"/>
    <w:rsid w:val="00D264C2"/>
    <w:rsid w:val="00D2670D"/>
    <w:rsid w:val="00D26E3E"/>
    <w:rsid w:val="00D276D7"/>
    <w:rsid w:val="00D277B4"/>
    <w:rsid w:val="00D31A3C"/>
    <w:rsid w:val="00D31B11"/>
    <w:rsid w:val="00D31BCE"/>
    <w:rsid w:val="00D32546"/>
    <w:rsid w:val="00D326B1"/>
    <w:rsid w:val="00D328EB"/>
    <w:rsid w:val="00D32E23"/>
    <w:rsid w:val="00D32F35"/>
    <w:rsid w:val="00D33548"/>
    <w:rsid w:val="00D33A11"/>
    <w:rsid w:val="00D34B91"/>
    <w:rsid w:val="00D34DE9"/>
    <w:rsid w:val="00D34E49"/>
    <w:rsid w:val="00D3587B"/>
    <w:rsid w:val="00D35929"/>
    <w:rsid w:val="00D359BB"/>
    <w:rsid w:val="00D3631C"/>
    <w:rsid w:val="00D3685D"/>
    <w:rsid w:val="00D3745E"/>
    <w:rsid w:val="00D40BFB"/>
    <w:rsid w:val="00D41401"/>
    <w:rsid w:val="00D41455"/>
    <w:rsid w:val="00D41FA3"/>
    <w:rsid w:val="00D420C1"/>
    <w:rsid w:val="00D4343D"/>
    <w:rsid w:val="00D435BF"/>
    <w:rsid w:val="00D43B5D"/>
    <w:rsid w:val="00D443B8"/>
    <w:rsid w:val="00D44508"/>
    <w:rsid w:val="00D447E9"/>
    <w:rsid w:val="00D448EC"/>
    <w:rsid w:val="00D44B9C"/>
    <w:rsid w:val="00D44D3E"/>
    <w:rsid w:val="00D44F79"/>
    <w:rsid w:val="00D44FC4"/>
    <w:rsid w:val="00D452A6"/>
    <w:rsid w:val="00D452F3"/>
    <w:rsid w:val="00D4572B"/>
    <w:rsid w:val="00D46E7A"/>
    <w:rsid w:val="00D46E82"/>
    <w:rsid w:val="00D47388"/>
    <w:rsid w:val="00D47705"/>
    <w:rsid w:val="00D47991"/>
    <w:rsid w:val="00D47BDB"/>
    <w:rsid w:val="00D5063F"/>
    <w:rsid w:val="00D50812"/>
    <w:rsid w:val="00D5258B"/>
    <w:rsid w:val="00D5260A"/>
    <w:rsid w:val="00D52B70"/>
    <w:rsid w:val="00D538A0"/>
    <w:rsid w:val="00D54353"/>
    <w:rsid w:val="00D55615"/>
    <w:rsid w:val="00D55F78"/>
    <w:rsid w:val="00D566A3"/>
    <w:rsid w:val="00D56C4D"/>
    <w:rsid w:val="00D56F85"/>
    <w:rsid w:val="00D57144"/>
    <w:rsid w:val="00D57448"/>
    <w:rsid w:val="00D5788D"/>
    <w:rsid w:val="00D57CE4"/>
    <w:rsid w:val="00D57FCA"/>
    <w:rsid w:val="00D60FAF"/>
    <w:rsid w:val="00D61278"/>
    <w:rsid w:val="00D619A7"/>
    <w:rsid w:val="00D61AC4"/>
    <w:rsid w:val="00D61D70"/>
    <w:rsid w:val="00D61EB4"/>
    <w:rsid w:val="00D622D1"/>
    <w:rsid w:val="00D6238A"/>
    <w:rsid w:val="00D624B6"/>
    <w:rsid w:val="00D63361"/>
    <w:rsid w:val="00D634ED"/>
    <w:rsid w:val="00D639C9"/>
    <w:rsid w:val="00D64D74"/>
    <w:rsid w:val="00D64E6A"/>
    <w:rsid w:val="00D653E7"/>
    <w:rsid w:val="00D657A1"/>
    <w:rsid w:val="00D65946"/>
    <w:rsid w:val="00D65D28"/>
    <w:rsid w:val="00D662B4"/>
    <w:rsid w:val="00D66F56"/>
    <w:rsid w:val="00D6739B"/>
    <w:rsid w:val="00D676F3"/>
    <w:rsid w:val="00D6792C"/>
    <w:rsid w:val="00D67C09"/>
    <w:rsid w:val="00D67C63"/>
    <w:rsid w:val="00D702E1"/>
    <w:rsid w:val="00D70897"/>
    <w:rsid w:val="00D708A6"/>
    <w:rsid w:val="00D70F16"/>
    <w:rsid w:val="00D712A0"/>
    <w:rsid w:val="00D71C62"/>
    <w:rsid w:val="00D71CDD"/>
    <w:rsid w:val="00D72AC3"/>
    <w:rsid w:val="00D7367C"/>
    <w:rsid w:val="00D73A62"/>
    <w:rsid w:val="00D7496C"/>
    <w:rsid w:val="00D74CB2"/>
    <w:rsid w:val="00D757FA"/>
    <w:rsid w:val="00D7771B"/>
    <w:rsid w:val="00D7781B"/>
    <w:rsid w:val="00D81635"/>
    <w:rsid w:val="00D8186D"/>
    <w:rsid w:val="00D825A9"/>
    <w:rsid w:val="00D82920"/>
    <w:rsid w:val="00D83268"/>
    <w:rsid w:val="00D83647"/>
    <w:rsid w:val="00D8387B"/>
    <w:rsid w:val="00D83BA0"/>
    <w:rsid w:val="00D842BA"/>
    <w:rsid w:val="00D84437"/>
    <w:rsid w:val="00D84977"/>
    <w:rsid w:val="00D85102"/>
    <w:rsid w:val="00D85152"/>
    <w:rsid w:val="00D85E9A"/>
    <w:rsid w:val="00D863E1"/>
    <w:rsid w:val="00D86A34"/>
    <w:rsid w:val="00D871B2"/>
    <w:rsid w:val="00D87750"/>
    <w:rsid w:val="00D87968"/>
    <w:rsid w:val="00D87974"/>
    <w:rsid w:val="00D909D3"/>
    <w:rsid w:val="00D90CE5"/>
    <w:rsid w:val="00D9104C"/>
    <w:rsid w:val="00D91286"/>
    <w:rsid w:val="00D9176A"/>
    <w:rsid w:val="00D9177D"/>
    <w:rsid w:val="00D919CD"/>
    <w:rsid w:val="00D919E8"/>
    <w:rsid w:val="00D923E0"/>
    <w:rsid w:val="00D93BCA"/>
    <w:rsid w:val="00D944FF"/>
    <w:rsid w:val="00D945F8"/>
    <w:rsid w:val="00D94725"/>
    <w:rsid w:val="00D94E3E"/>
    <w:rsid w:val="00D95210"/>
    <w:rsid w:val="00D95422"/>
    <w:rsid w:val="00D95570"/>
    <w:rsid w:val="00D955FB"/>
    <w:rsid w:val="00D96156"/>
    <w:rsid w:val="00D963F8"/>
    <w:rsid w:val="00D9689D"/>
    <w:rsid w:val="00D96C9C"/>
    <w:rsid w:val="00D97164"/>
    <w:rsid w:val="00D97866"/>
    <w:rsid w:val="00DA094F"/>
    <w:rsid w:val="00DA0CC6"/>
    <w:rsid w:val="00DA12E5"/>
    <w:rsid w:val="00DA198A"/>
    <w:rsid w:val="00DA2305"/>
    <w:rsid w:val="00DA350F"/>
    <w:rsid w:val="00DA35E0"/>
    <w:rsid w:val="00DA3B89"/>
    <w:rsid w:val="00DA3C48"/>
    <w:rsid w:val="00DA46FE"/>
    <w:rsid w:val="00DA4E46"/>
    <w:rsid w:val="00DA510B"/>
    <w:rsid w:val="00DA6FB2"/>
    <w:rsid w:val="00DA72B1"/>
    <w:rsid w:val="00DA72C4"/>
    <w:rsid w:val="00DA758A"/>
    <w:rsid w:val="00DB025B"/>
    <w:rsid w:val="00DB04DA"/>
    <w:rsid w:val="00DB0593"/>
    <w:rsid w:val="00DB08DF"/>
    <w:rsid w:val="00DB0910"/>
    <w:rsid w:val="00DB1A7D"/>
    <w:rsid w:val="00DB3BAA"/>
    <w:rsid w:val="00DB3D70"/>
    <w:rsid w:val="00DB42EB"/>
    <w:rsid w:val="00DB474C"/>
    <w:rsid w:val="00DB509E"/>
    <w:rsid w:val="00DB517B"/>
    <w:rsid w:val="00DB53E0"/>
    <w:rsid w:val="00DB5824"/>
    <w:rsid w:val="00DB5BC4"/>
    <w:rsid w:val="00DB5D08"/>
    <w:rsid w:val="00DB5F18"/>
    <w:rsid w:val="00DB62B1"/>
    <w:rsid w:val="00DB6B08"/>
    <w:rsid w:val="00DB6D35"/>
    <w:rsid w:val="00DB713F"/>
    <w:rsid w:val="00DB781B"/>
    <w:rsid w:val="00DB7AB0"/>
    <w:rsid w:val="00DB7D32"/>
    <w:rsid w:val="00DB7FCF"/>
    <w:rsid w:val="00DC0551"/>
    <w:rsid w:val="00DC05FE"/>
    <w:rsid w:val="00DC1293"/>
    <w:rsid w:val="00DC1306"/>
    <w:rsid w:val="00DC18F3"/>
    <w:rsid w:val="00DC1AE2"/>
    <w:rsid w:val="00DC24DB"/>
    <w:rsid w:val="00DC27F0"/>
    <w:rsid w:val="00DC2FA0"/>
    <w:rsid w:val="00DC36B9"/>
    <w:rsid w:val="00DC37D3"/>
    <w:rsid w:val="00DC3943"/>
    <w:rsid w:val="00DC3AAA"/>
    <w:rsid w:val="00DC460C"/>
    <w:rsid w:val="00DC4831"/>
    <w:rsid w:val="00DC4FF9"/>
    <w:rsid w:val="00DC50B1"/>
    <w:rsid w:val="00DC5641"/>
    <w:rsid w:val="00DC5A73"/>
    <w:rsid w:val="00DC5C0C"/>
    <w:rsid w:val="00DC5D75"/>
    <w:rsid w:val="00DC707C"/>
    <w:rsid w:val="00DC7F90"/>
    <w:rsid w:val="00DD03BA"/>
    <w:rsid w:val="00DD0772"/>
    <w:rsid w:val="00DD07B8"/>
    <w:rsid w:val="00DD07DF"/>
    <w:rsid w:val="00DD0856"/>
    <w:rsid w:val="00DD0B0B"/>
    <w:rsid w:val="00DD0CBB"/>
    <w:rsid w:val="00DD165B"/>
    <w:rsid w:val="00DD18BD"/>
    <w:rsid w:val="00DD1D8F"/>
    <w:rsid w:val="00DD2356"/>
    <w:rsid w:val="00DD2B53"/>
    <w:rsid w:val="00DD2D04"/>
    <w:rsid w:val="00DD2FF1"/>
    <w:rsid w:val="00DD3EF3"/>
    <w:rsid w:val="00DD466E"/>
    <w:rsid w:val="00DD4906"/>
    <w:rsid w:val="00DD497C"/>
    <w:rsid w:val="00DD4CD8"/>
    <w:rsid w:val="00DD4F7F"/>
    <w:rsid w:val="00DD55F6"/>
    <w:rsid w:val="00DD5C3E"/>
    <w:rsid w:val="00DD66F6"/>
    <w:rsid w:val="00DD67C7"/>
    <w:rsid w:val="00DD68DD"/>
    <w:rsid w:val="00DD6F07"/>
    <w:rsid w:val="00DD70D5"/>
    <w:rsid w:val="00DD74BE"/>
    <w:rsid w:val="00DE11E8"/>
    <w:rsid w:val="00DE16F5"/>
    <w:rsid w:val="00DE185D"/>
    <w:rsid w:val="00DE1D34"/>
    <w:rsid w:val="00DE29A3"/>
    <w:rsid w:val="00DE4209"/>
    <w:rsid w:val="00DE46FD"/>
    <w:rsid w:val="00DE4EFB"/>
    <w:rsid w:val="00DE5466"/>
    <w:rsid w:val="00DE554B"/>
    <w:rsid w:val="00DE55E5"/>
    <w:rsid w:val="00DE5E41"/>
    <w:rsid w:val="00DE5EF4"/>
    <w:rsid w:val="00DE65DD"/>
    <w:rsid w:val="00DE6C14"/>
    <w:rsid w:val="00DE743A"/>
    <w:rsid w:val="00DE76C9"/>
    <w:rsid w:val="00DE7B3A"/>
    <w:rsid w:val="00DF0701"/>
    <w:rsid w:val="00DF075E"/>
    <w:rsid w:val="00DF0B9D"/>
    <w:rsid w:val="00DF0E8D"/>
    <w:rsid w:val="00DF14B7"/>
    <w:rsid w:val="00DF15FB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914"/>
    <w:rsid w:val="00DF5F86"/>
    <w:rsid w:val="00DF641D"/>
    <w:rsid w:val="00DF6DAF"/>
    <w:rsid w:val="00DF778F"/>
    <w:rsid w:val="00DF7955"/>
    <w:rsid w:val="00E007B5"/>
    <w:rsid w:val="00E009FA"/>
    <w:rsid w:val="00E01283"/>
    <w:rsid w:val="00E02953"/>
    <w:rsid w:val="00E02B5B"/>
    <w:rsid w:val="00E02F35"/>
    <w:rsid w:val="00E0312F"/>
    <w:rsid w:val="00E03512"/>
    <w:rsid w:val="00E038BB"/>
    <w:rsid w:val="00E038FF"/>
    <w:rsid w:val="00E03961"/>
    <w:rsid w:val="00E03DD7"/>
    <w:rsid w:val="00E051EB"/>
    <w:rsid w:val="00E05636"/>
    <w:rsid w:val="00E05973"/>
    <w:rsid w:val="00E0653B"/>
    <w:rsid w:val="00E0673C"/>
    <w:rsid w:val="00E067A8"/>
    <w:rsid w:val="00E06DFD"/>
    <w:rsid w:val="00E07A56"/>
    <w:rsid w:val="00E10A21"/>
    <w:rsid w:val="00E10AF7"/>
    <w:rsid w:val="00E11480"/>
    <w:rsid w:val="00E114CC"/>
    <w:rsid w:val="00E11A4E"/>
    <w:rsid w:val="00E11AA7"/>
    <w:rsid w:val="00E11C26"/>
    <w:rsid w:val="00E12302"/>
    <w:rsid w:val="00E12570"/>
    <w:rsid w:val="00E12DD1"/>
    <w:rsid w:val="00E13474"/>
    <w:rsid w:val="00E134C5"/>
    <w:rsid w:val="00E135E7"/>
    <w:rsid w:val="00E138BC"/>
    <w:rsid w:val="00E148F6"/>
    <w:rsid w:val="00E14BBC"/>
    <w:rsid w:val="00E14C48"/>
    <w:rsid w:val="00E15B87"/>
    <w:rsid w:val="00E16309"/>
    <w:rsid w:val="00E163DD"/>
    <w:rsid w:val="00E16F07"/>
    <w:rsid w:val="00E17057"/>
    <w:rsid w:val="00E17C8C"/>
    <w:rsid w:val="00E201C6"/>
    <w:rsid w:val="00E207CF"/>
    <w:rsid w:val="00E21079"/>
    <w:rsid w:val="00E21119"/>
    <w:rsid w:val="00E218BF"/>
    <w:rsid w:val="00E218E9"/>
    <w:rsid w:val="00E21D2F"/>
    <w:rsid w:val="00E22388"/>
    <w:rsid w:val="00E22E0A"/>
    <w:rsid w:val="00E22F04"/>
    <w:rsid w:val="00E230F5"/>
    <w:rsid w:val="00E23477"/>
    <w:rsid w:val="00E238F2"/>
    <w:rsid w:val="00E23BEF"/>
    <w:rsid w:val="00E246E1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ECB"/>
    <w:rsid w:val="00E27FEC"/>
    <w:rsid w:val="00E30343"/>
    <w:rsid w:val="00E3092A"/>
    <w:rsid w:val="00E30D24"/>
    <w:rsid w:val="00E31CA1"/>
    <w:rsid w:val="00E31DD6"/>
    <w:rsid w:val="00E32449"/>
    <w:rsid w:val="00E32AE8"/>
    <w:rsid w:val="00E32BFC"/>
    <w:rsid w:val="00E33059"/>
    <w:rsid w:val="00E344F5"/>
    <w:rsid w:val="00E34B62"/>
    <w:rsid w:val="00E34CB1"/>
    <w:rsid w:val="00E351CF"/>
    <w:rsid w:val="00E353DC"/>
    <w:rsid w:val="00E3570E"/>
    <w:rsid w:val="00E35DE7"/>
    <w:rsid w:val="00E360BD"/>
    <w:rsid w:val="00E3649F"/>
    <w:rsid w:val="00E36792"/>
    <w:rsid w:val="00E36F81"/>
    <w:rsid w:val="00E3730E"/>
    <w:rsid w:val="00E3779E"/>
    <w:rsid w:val="00E37CA6"/>
    <w:rsid w:val="00E4021A"/>
    <w:rsid w:val="00E40838"/>
    <w:rsid w:val="00E40D15"/>
    <w:rsid w:val="00E40DF4"/>
    <w:rsid w:val="00E40EDD"/>
    <w:rsid w:val="00E41903"/>
    <w:rsid w:val="00E41C1E"/>
    <w:rsid w:val="00E41FF7"/>
    <w:rsid w:val="00E426A5"/>
    <w:rsid w:val="00E42B1C"/>
    <w:rsid w:val="00E43705"/>
    <w:rsid w:val="00E439EF"/>
    <w:rsid w:val="00E43E79"/>
    <w:rsid w:val="00E44108"/>
    <w:rsid w:val="00E44D53"/>
    <w:rsid w:val="00E44E62"/>
    <w:rsid w:val="00E467AC"/>
    <w:rsid w:val="00E46D5D"/>
    <w:rsid w:val="00E47C66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2A0A"/>
    <w:rsid w:val="00E535F3"/>
    <w:rsid w:val="00E53CE7"/>
    <w:rsid w:val="00E540DA"/>
    <w:rsid w:val="00E542DF"/>
    <w:rsid w:val="00E54B9E"/>
    <w:rsid w:val="00E55185"/>
    <w:rsid w:val="00E555F2"/>
    <w:rsid w:val="00E5593F"/>
    <w:rsid w:val="00E55D8A"/>
    <w:rsid w:val="00E561AA"/>
    <w:rsid w:val="00E5648F"/>
    <w:rsid w:val="00E56AD0"/>
    <w:rsid w:val="00E56B21"/>
    <w:rsid w:val="00E56FD3"/>
    <w:rsid w:val="00E57631"/>
    <w:rsid w:val="00E576B4"/>
    <w:rsid w:val="00E60D6D"/>
    <w:rsid w:val="00E611AF"/>
    <w:rsid w:val="00E61276"/>
    <w:rsid w:val="00E61322"/>
    <w:rsid w:val="00E61A4B"/>
    <w:rsid w:val="00E61B7A"/>
    <w:rsid w:val="00E61CAB"/>
    <w:rsid w:val="00E6211E"/>
    <w:rsid w:val="00E62279"/>
    <w:rsid w:val="00E62AC0"/>
    <w:rsid w:val="00E62F15"/>
    <w:rsid w:val="00E62F48"/>
    <w:rsid w:val="00E63457"/>
    <w:rsid w:val="00E6403D"/>
    <w:rsid w:val="00E64605"/>
    <w:rsid w:val="00E64DF0"/>
    <w:rsid w:val="00E64F44"/>
    <w:rsid w:val="00E65AE1"/>
    <w:rsid w:val="00E66139"/>
    <w:rsid w:val="00E66C88"/>
    <w:rsid w:val="00E67064"/>
    <w:rsid w:val="00E674D0"/>
    <w:rsid w:val="00E701A9"/>
    <w:rsid w:val="00E7054E"/>
    <w:rsid w:val="00E70FF8"/>
    <w:rsid w:val="00E712B8"/>
    <w:rsid w:val="00E71850"/>
    <w:rsid w:val="00E72033"/>
    <w:rsid w:val="00E721BA"/>
    <w:rsid w:val="00E724D4"/>
    <w:rsid w:val="00E737C1"/>
    <w:rsid w:val="00E73ADC"/>
    <w:rsid w:val="00E73F85"/>
    <w:rsid w:val="00E746B5"/>
    <w:rsid w:val="00E748B1"/>
    <w:rsid w:val="00E7501D"/>
    <w:rsid w:val="00E7515F"/>
    <w:rsid w:val="00E760C7"/>
    <w:rsid w:val="00E76254"/>
    <w:rsid w:val="00E76A06"/>
    <w:rsid w:val="00E80AA2"/>
    <w:rsid w:val="00E80D50"/>
    <w:rsid w:val="00E81143"/>
    <w:rsid w:val="00E81182"/>
    <w:rsid w:val="00E81BB0"/>
    <w:rsid w:val="00E81DCD"/>
    <w:rsid w:val="00E81E10"/>
    <w:rsid w:val="00E8211C"/>
    <w:rsid w:val="00E827CB"/>
    <w:rsid w:val="00E82881"/>
    <w:rsid w:val="00E83562"/>
    <w:rsid w:val="00E83C41"/>
    <w:rsid w:val="00E84083"/>
    <w:rsid w:val="00E85374"/>
    <w:rsid w:val="00E8687C"/>
    <w:rsid w:val="00E86ABD"/>
    <w:rsid w:val="00E87790"/>
    <w:rsid w:val="00E87F9C"/>
    <w:rsid w:val="00E903C0"/>
    <w:rsid w:val="00E90A6B"/>
    <w:rsid w:val="00E9163F"/>
    <w:rsid w:val="00E9195D"/>
    <w:rsid w:val="00E91A3D"/>
    <w:rsid w:val="00E91B71"/>
    <w:rsid w:val="00E92222"/>
    <w:rsid w:val="00E922BF"/>
    <w:rsid w:val="00E9245A"/>
    <w:rsid w:val="00E926F4"/>
    <w:rsid w:val="00E92CB3"/>
    <w:rsid w:val="00E93891"/>
    <w:rsid w:val="00E93DE5"/>
    <w:rsid w:val="00E93F98"/>
    <w:rsid w:val="00E94630"/>
    <w:rsid w:val="00E94ACB"/>
    <w:rsid w:val="00E9504D"/>
    <w:rsid w:val="00E950F3"/>
    <w:rsid w:val="00E95A1A"/>
    <w:rsid w:val="00E95A5D"/>
    <w:rsid w:val="00E95DB4"/>
    <w:rsid w:val="00E95F96"/>
    <w:rsid w:val="00E9624B"/>
    <w:rsid w:val="00E96832"/>
    <w:rsid w:val="00E96E93"/>
    <w:rsid w:val="00E97171"/>
    <w:rsid w:val="00E971AD"/>
    <w:rsid w:val="00E972C5"/>
    <w:rsid w:val="00E97886"/>
    <w:rsid w:val="00EA009E"/>
    <w:rsid w:val="00EA0163"/>
    <w:rsid w:val="00EA06B7"/>
    <w:rsid w:val="00EA0AD9"/>
    <w:rsid w:val="00EA0C36"/>
    <w:rsid w:val="00EA18C3"/>
    <w:rsid w:val="00EA1B57"/>
    <w:rsid w:val="00EA1E04"/>
    <w:rsid w:val="00EA2242"/>
    <w:rsid w:val="00EA23A6"/>
    <w:rsid w:val="00EA2732"/>
    <w:rsid w:val="00EA2C08"/>
    <w:rsid w:val="00EA2CB5"/>
    <w:rsid w:val="00EA2DD2"/>
    <w:rsid w:val="00EA2F82"/>
    <w:rsid w:val="00EA320F"/>
    <w:rsid w:val="00EA3A27"/>
    <w:rsid w:val="00EA3E92"/>
    <w:rsid w:val="00EA3E9F"/>
    <w:rsid w:val="00EA4092"/>
    <w:rsid w:val="00EA41BC"/>
    <w:rsid w:val="00EA4224"/>
    <w:rsid w:val="00EA4344"/>
    <w:rsid w:val="00EA48CA"/>
    <w:rsid w:val="00EA4B86"/>
    <w:rsid w:val="00EA6799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AF9"/>
    <w:rsid w:val="00EB0F32"/>
    <w:rsid w:val="00EB134E"/>
    <w:rsid w:val="00EB1B24"/>
    <w:rsid w:val="00EB1E58"/>
    <w:rsid w:val="00EB2807"/>
    <w:rsid w:val="00EB28B6"/>
    <w:rsid w:val="00EB28BB"/>
    <w:rsid w:val="00EB2AE7"/>
    <w:rsid w:val="00EB2B3B"/>
    <w:rsid w:val="00EB2D5F"/>
    <w:rsid w:val="00EB2EE5"/>
    <w:rsid w:val="00EB36FC"/>
    <w:rsid w:val="00EB3CA3"/>
    <w:rsid w:val="00EB5014"/>
    <w:rsid w:val="00EB5D71"/>
    <w:rsid w:val="00EB6564"/>
    <w:rsid w:val="00EB6B78"/>
    <w:rsid w:val="00EB7262"/>
    <w:rsid w:val="00EB7461"/>
    <w:rsid w:val="00EB7573"/>
    <w:rsid w:val="00EB75D8"/>
    <w:rsid w:val="00EC02A5"/>
    <w:rsid w:val="00EC0CC8"/>
    <w:rsid w:val="00EC170D"/>
    <w:rsid w:val="00EC1BCC"/>
    <w:rsid w:val="00EC1C9B"/>
    <w:rsid w:val="00EC1E61"/>
    <w:rsid w:val="00EC25C1"/>
    <w:rsid w:val="00EC2BA7"/>
    <w:rsid w:val="00EC2CD6"/>
    <w:rsid w:val="00EC34E7"/>
    <w:rsid w:val="00EC36EF"/>
    <w:rsid w:val="00EC3F88"/>
    <w:rsid w:val="00EC5504"/>
    <w:rsid w:val="00EC62D3"/>
    <w:rsid w:val="00EC6437"/>
    <w:rsid w:val="00EC6BDF"/>
    <w:rsid w:val="00EC7059"/>
    <w:rsid w:val="00EC71E5"/>
    <w:rsid w:val="00EC749B"/>
    <w:rsid w:val="00EC7578"/>
    <w:rsid w:val="00EC7957"/>
    <w:rsid w:val="00EC7B48"/>
    <w:rsid w:val="00EC7C93"/>
    <w:rsid w:val="00ED04B2"/>
    <w:rsid w:val="00ED0FF6"/>
    <w:rsid w:val="00ED2918"/>
    <w:rsid w:val="00ED2D97"/>
    <w:rsid w:val="00ED352D"/>
    <w:rsid w:val="00ED4675"/>
    <w:rsid w:val="00ED46BB"/>
    <w:rsid w:val="00ED46BC"/>
    <w:rsid w:val="00ED50D8"/>
    <w:rsid w:val="00ED51A9"/>
    <w:rsid w:val="00ED565C"/>
    <w:rsid w:val="00ED62CD"/>
    <w:rsid w:val="00ED7D70"/>
    <w:rsid w:val="00EE0B59"/>
    <w:rsid w:val="00EE139D"/>
    <w:rsid w:val="00EE1430"/>
    <w:rsid w:val="00EE1FF4"/>
    <w:rsid w:val="00EE24A3"/>
    <w:rsid w:val="00EE2F82"/>
    <w:rsid w:val="00EE30A1"/>
    <w:rsid w:val="00EE41B0"/>
    <w:rsid w:val="00EE4844"/>
    <w:rsid w:val="00EE4865"/>
    <w:rsid w:val="00EE5EBB"/>
    <w:rsid w:val="00EE5EE7"/>
    <w:rsid w:val="00EE6536"/>
    <w:rsid w:val="00EE65DB"/>
    <w:rsid w:val="00EE6AB3"/>
    <w:rsid w:val="00EE7489"/>
    <w:rsid w:val="00EF03B1"/>
    <w:rsid w:val="00EF064D"/>
    <w:rsid w:val="00EF0CBF"/>
    <w:rsid w:val="00EF19A5"/>
    <w:rsid w:val="00EF1F7F"/>
    <w:rsid w:val="00EF2FEE"/>
    <w:rsid w:val="00EF308F"/>
    <w:rsid w:val="00EF309D"/>
    <w:rsid w:val="00EF3567"/>
    <w:rsid w:val="00EF45B6"/>
    <w:rsid w:val="00EF4A98"/>
    <w:rsid w:val="00EF4D3F"/>
    <w:rsid w:val="00EF5131"/>
    <w:rsid w:val="00EF556D"/>
    <w:rsid w:val="00EF5BBE"/>
    <w:rsid w:val="00EF7E8C"/>
    <w:rsid w:val="00F002F9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050"/>
    <w:rsid w:val="00F0220D"/>
    <w:rsid w:val="00F0289D"/>
    <w:rsid w:val="00F03194"/>
    <w:rsid w:val="00F03341"/>
    <w:rsid w:val="00F033A4"/>
    <w:rsid w:val="00F04402"/>
    <w:rsid w:val="00F0445C"/>
    <w:rsid w:val="00F04C0D"/>
    <w:rsid w:val="00F05582"/>
    <w:rsid w:val="00F05C71"/>
    <w:rsid w:val="00F05C78"/>
    <w:rsid w:val="00F0650E"/>
    <w:rsid w:val="00F06FDA"/>
    <w:rsid w:val="00F0709D"/>
    <w:rsid w:val="00F076E0"/>
    <w:rsid w:val="00F07BB7"/>
    <w:rsid w:val="00F07EB4"/>
    <w:rsid w:val="00F07F42"/>
    <w:rsid w:val="00F1020B"/>
    <w:rsid w:val="00F106DA"/>
    <w:rsid w:val="00F107C9"/>
    <w:rsid w:val="00F10A06"/>
    <w:rsid w:val="00F110E5"/>
    <w:rsid w:val="00F1135E"/>
    <w:rsid w:val="00F11DC3"/>
    <w:rsid w:val="00F1234D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5F59"/>
    <w:rsid w:val="00F16206"/>
    <w:rsid w:val="00F171A8"/>
    <w:rsid w:val="00F17E5F"/>
    <w:rsid w:val="00F17FB5"/>
    <w:rsid w:val="00F20017"/>
    <w:rsid w:val="00F204B1"/>
    <w:rsid w:val="00F207F6"/>
    <w:rsid w:val="00F20B91"/>
    <w:rsid w:val="00F211B2"/>
    <w:rsid w:val="00F2134B"/>
    <w:rsid w:val="00F213EE"/>
    <w:rsid w:val="00F216B0"/>
    <w:rsid w:val="00F21EC6"/>
    <w:rsid w:val="00F2267F"/>
    <w:rsid w:val="00F22CF4"/>
    <w:rsid w:val="00F230D3"/>
    <w:rsid w:val="00F238E8"/>
    <w:rsid w:val="00F23D1D"/>
    <w:rsid w:val="00F24957"/>
    <w:rsid w:val="00F2504E"/>
    <w:rsid w:val="00F25093"/>
    <w:rsid w:val="00F25BD1"/>
    <w:rsid w:val="00F25CE0"/>
    <w:rsid w:val="00F26003"/>
    <w:rsid w:val="00F264E4"/>
    <w:rsid w:val="00F26C9F"/>
    <w:rsid w:val="00F26E40"/>
    <w:rsid w:val="00F270BE"/>
    <w:rsid w:val="00F27258"/>
    <w:rsid w:val="00F27727"/>
    <w:rsid w:val="00F2798C"/>
    <w:rsid w:val="00F279B2"/>
    <w:rsid w:val="00F27C5E"/>
    <w:rsid w:val="00F303D2"/>
    <w:rsid w:val="00F30AF4"/>
    <w:rsid w:val="00F311C0"/>
    <w:rsid w:val="00F3185F"/>
    <w:rsid w:val="00F31966"/>
    <w:rsid w:val="00F32010"/>
    <w:rsid w:val="00F320FC"/>
    <w:rsid w:val="00F32618"/>
    <w:rsid w:val="00F32AFD"/>
    <w:rsid w:val="00F32ECB"/>
    <w:rsid w:val="00F3379A"/>
    <w:rsid w:val="00F33DA2"/>
    <w:rsid w:val="00F33DC4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6FAC"/>
    <w:rsid w:val="00F372AA"/>
    <w:rsid w:val="00F40203"/>
    <w:rsid w:val="00F40919"/>
    <w:rsid w:val="00F40A3C"/>
    <w:rsid w:val="00F4184D"/>
    <w:rsid w:val="00F421C6"/>
    <w:rsid w:val="00F432A6"/>
    <w:rsid w:val="00F43783"/>
    <w:rsid w:val="00F43A99"/>
    <w:rsid w:val="00F43DAA"/>
    <w:rsid w:val="00F44C93"/>
    <w:rsid w:val="00F463B8"/>
    <w:rsid w:val="00F46E1B"/>
    <w:rsid w:val="00F46FDB"/>
    <w:rsid w:val="00F4767C"/>
    <w:rsid w:val="00F478D2"/>
    <w:rsid w:val="00F5018E"/>
    <w:rsid w:val="00F5036D"/>
    <w:rsid w:val="00F50AEE"/>
    <w:rsid w:val="00F50E53"/>
    <w:rsid w:val="00F514D9"/>
    <w:rsid w:val="00F51642"/>
    <w:rsid w:val="00F517D6"/>
    <w:rsid w:val="00F51910"/>
    <w:rsid w:val="00F52160"/>
    <w:rsid w:val="00F5255D"/>
    <w:rsid w:val="00F5278B"/>
    <w:rsid w:val="00F5289E"/>
    <w:rsid w:val="00F53FD3"/>
    <w:rsid w:val="00F54CF0"/>
    <w:rsid w:val="00F55232"/>
    <w:rsid w:val="00F554D1"/>
    <w:rsid w:val="00F55F7B"/>
    <w:rsid w:val="00F56237"/>
    <w:rsid w:val="00F5660A"/>
    <w:rsid w:val="00F56D79"/>
    <w:rsid w:val="00F577A0"/>
    <w:rsid w:val="00F60783"/>
    <w:rsid w:val="00F608E2"/>
    <w:rsid w:val="00F61D79"/>
    <w:rsid w:val="00F6253D"/>
    <w:rsid w:val="00F62C82"/>
    <w:rsid w:val="00F63AF1"/>
    <w:rsid w:val="00F63B65"/>
    <w:rsid w:val="00F642A0"/>
    <w:rsid w:val="00F645AC"/>
    <w:rsid w:val="00F646C1"/>
    <w:rsid w:val="00F6471C"/>
    <w:rsid w:val="00F6499A"/>
    <w:rsid w:val="00F64B76"/>
    <w:rsid w:val="00F64D9A"/>
    <w:rsid w:val="00F64FF2"/>
    <w:rsid w:val="00F655C4"/>
    <w:rsid w:val="00F65E87"/>
    <w:rsid w:val="00F664D4"/>
    <w:rsid w:val="00F665F8"/>
    <w:rsid w:val="00F669AC"/>
    <w:rsid w:val="00F67227"/>
    <w:rsid w:val="00F67612"/>
    <w:rsid w:val="00F67DA7"/>
    <w:rsid w:val="00F7085E"/>
    <w:rsid w:val="00F70BBE"/>
    <w:rsid w:val="00F71072"/>
    <w:rsid w:val="00F711D9"/>
    <w:rsid w:val="00F71851"/>
    <w:rsid w:val="00F72861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68F"/>
    <w:rsid w:val="00F777D5"/>
    <w:rsid w:val="00F77998"/>
    <w:rsid w:val="00F77E45"/>
    <w:rsid w:val="00F805E0"/>
    <w:rsid w:val="00F80850"/>
    <w:rsid w:val="00F819C9"/>
    <w:rsid w:val="00F81A1E"/>
    <w:rsid w:val="00F81E86"/>
    <w:rsid w:val="00F823E8"/>
    <w:rsid w:val="00F8250C"/>
    <w:rsid w:val="00F82D25"/>
    <w:rsid w:val="00F83099"/>
    <w:rsid w:val="00F83631"/>
    <w:rsid w:val="00F839B4"/>
    <w:rsid w:val="00F83A5B"/>
    <w:rsid w:val="00F83D15"/>
    <w:rsid w:val="00F8501F"/>
    <w:rsid w:val="00F85B5C"/>
    <w:rsid w:val="00F863B3"/>
    <w:rsid w:val="00F86848"/>
    <w:rsid w:val="00F90161"/>
    <w:rsid w:val="00F90ABA"/>
    <w:rsid w:val="00F90D7F"/>
    <w:rsid w:val="00F91C4D"/>
    <w:rsid w:val="00F91D89"/>
    <w:rsid w:val="00F91F3F"/>
    <w:rsid w:val="00F924CF"/>
    <w:rsid w:val="00F92635"/>
    <w:rsid w:val="00F92898"/>
    <w:rsid w:val="00F92B80"/>
    <w:rsid w:val="00F92D8F"/>
    <w:rsid w:val="00F93293"/>
    <w:rsid w:val="00F93E63"/>
    <w:rsid w:val="00F943ED"/>
    <w:rsid w:val="00F948F5"/>
    <w:rsid w:val="00F9508F"/>
    <w:rsid w:val="00F967E7"/>
    <w:rsid w:val="00F967F4"/>
    <w:rsid w:val="00F96D49"/>
    <w:rsid w:val="00F96F49"/>
    <w:rsid w:val="00FA11B8"/>
    <w:rsid w:val="00FA1263"/>
    <w:rsid w:val="00FA150F"/>
    <w:rsid w:val="00FA1A71"/>
    <w:rsid w:val="00FA1FBD"/>
    <w:rsid w:val="00FA2475"/>
    <w:rsid w:val="00FA2C1B"/>
    <w:rsid w:val="00FA336D"/>
    <w:rsid w:val="00FA33CC"/>
    <w:rsid w:val="00FA47A3"/>
    <w:rsid w:val="00FA4F2D"/>
    <w:rsid w:val="00FA4F89"/>
    <w:rsid w:val="00FA5925"/>
    <w:rsid w:val="00FA61D2"/>
    <w:rsid w:val="00FA63BC"/>
    <w:rsid w:val="00FA6498"/>
    <w:rsid w:val="00FA6C9F"/>
    <w:rsid w:val="00FA7177"/>
    <w:rsid w:val="00FA73E2"/>
    <w:rsid w:val="00FA7635"/>
    <w:rsid w:val="00FA7693"/>
    <w:rsid w:val="00FA7911"/>
    <w:rsid w:val="00FB0CE3"/>
    <w:rsid w:val="00FB0E7A"/>
    <w:rsid w:val="00FB1979"/>
    <w:rsid w:val="00FB203D"/>
    <w:rsid w:val="00FB330A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C0108"/>
    <w:rsid w:val="00FC0380"/>
    <w:rsid w:val="00FC0452"/>
    <w:rsid w:val="00FC0585"/>
    <w:rsid w:val="00FC058C"/>
    <w:rsid w:val="00FC0AC8"/>
    <w:rsid w:val="00FC14ED"/>
    <w:rsid w:val="00FC2246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768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011"/>
    <w:rsid w:val="00FD44F0"/>
    <w:rsid w:val="00FD495C"/>
    <w:rsid w:val="00FD5AE3"/>
    <w:rsid w:val="00FD5E40"/>
    <w:rsid w:val="00FD6282"/>
    <w:rsid w:val="00FD6843"/>
    <w:rsid w:val="00FD6DBF"/>
    <w:rsid w:val="00FD73FB"/>
    <w:rsid w:val="00FD7B09"/>
    <w:rsid w:val="00FE01C1"/>
    <w:rsid w:val="00FE090D"/>
    <w:rsid w:val="00FE0F7A"/>
    <w:rsid w:val="00FE1380"/>
    <w:rsid w:val="00FE18F4"/>
    <w:rsid w:val="00FE1AB2"/>
    <w:rsid w:val="00FE1D91"/>
    <w:rsid w:val="00FE1FAB"/>
    <w:rsid w:val="00FE28D9"/>
    <w:rsid w:val="00FE4932"/>
    <w:rsid w:val="00FE4A21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64C"/>
    <w:rsid w:val="00FF19D5"/>
    <w:rsid w:val="00FF1E2A"/>
    <w:rsid w:val="00FF1F70"/>
    <w:rsid w:val="00FF21E9"/>
    <w:rsid w:val="00FF2239"/>
    <w:rsid w:val="00FF234F"/>
    <w:rsid w:val="00FF239F"/>
    <w:rsid w:val="00FF259C"/>
    <w:rsid w:val="00FF3560"/>
    <w:rsid w:val="00FF365F"/>
    <w:rsid w:val="00FF42E9"/>
    <w:rsid w:val="00FF45B9"/>
    <w:rsid w:val="00FF4862"/>
    <w:rsid w:val="00FF5092"/>
    <w:rsid w:val="00FF516F"/>
    <w:rsid w:val="00FF5A21"/>
    <w:rsid w:val="00FF604F"/>
    <w:rsid w:val="00FF6300"/>
    <w:rsid w:val="00FF6A1F"/>
    <w:rsid w:val="00FF6EB1"/>
    <w:rsid w:val="00FF73BD"/>
    <w:rsid w:val="00FF7589"/>
    <w:rsid w:val="00FF7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4E3FEA11"/>
  <w15:docId w15:val="{09D9E942-2DB5-4D71-94D8-C68F0A61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655D1A"/>
    <w:pPr>
      <w:spacing w:line="360" w:lineRule="auto"/>
      <w:ind w:left="0" w:firstLine="794"/>
      <w:contextualSpacing/>
    </w:pPr>
    <w:rPr>
      <w:sz w:val="28"/>
    </w:rPr>
  </w:style>
  <w:style w:type="paragraph" w:styleId="10">
    <w:name w:val="heading 1"/>
    <w:basedOn w:val="a4"/>
    <w:next w:val="a4"/>
    <w:link w:val="11"/>
    <w:qFormat/>
    <w:rsid w:val="007D5E26"/>
    <w:pPr>
      <w:keepNext/>
      <w:numPr>
        <w:numId w:val="6"/>
      </w:numPr>
      <w:spacing w:after="120"/>
      <w:ind w:right="57"/>
      <w:jc w:val="left"/>
      <w:outlineLvl w:val="0"/>
    </w:pPr>
    <w:rPr>
      <w:b/>
      <w:sz w:val="32"/>
    </w:rPr>
  </w:style>
  <w:style w:type="paragraph" w:styleId="21">
    <w:name w:val="heading 2"/>
    <w:aliases w:val="H2,2,h2,Б2,RTC,iz2,Раздел Знак"/>
    <w:basedOn w:val="a4"/>
    <w:next w:val="a4"/>
    <w:link w:val="22"/>
    <w:rsid w:val="009961CD"/>
    <w:pPr>
      <w:keepNext/>
      <w:keepLines/>
      <w:tabs>
        <w:tab w:val="left" w:pos="1854"/>
      </w:tabs>
      <w:spacing w:before="240"/>
      <w:ind w:firstLine="0"/>
      <w:jc w:val="left"/>
      <w:outlineLvl w:val="1"/>
    </w:pPr>
    <w:rPr>
      <w:b/>
      <w:szCs w:val="28"/>
    </w:rPr>
  </w:style>
  <w:style w:type="paragraph" w:styleId="30">
    <w:name w:val="heading 3"/>
    <w:basedOn w:val="10"/>
    <w:next w:val="a4"/>
    <w:link w:val="31"/>
    <w:qFormat/>
    <w:rsid w:val="009C0617"/>
    <w:pPr>
      <w:numPr>
        <w:ilvl w:val="2"/>
      </w:numPr>
      <w:spacing w:before="120" w:after="0"/>
      <w:ind w:left="1854" w:right="0"/>
      <w:outlineLvl w:val="2"/>
    </w:pPr>
    <w:rPr>
      <w:sz w:val="28"/>
      <w:szCs w:val="18"/>
    </w:rPr>
  </w:style>
  <w:style w:type="paragraph" w:styleId="4">
    <w:name w:val="heading 4"/>
    <w:basedOn w:val="a4"/>
    <w:next w:val="a4"/>
    <w:rsid w:val="009227D8"/>
    <w:pPr>
      <w:keepNext/>
      <w:ind w:right="57" w:firstLine="0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4"/>
    <w:next w:val="a4"/>
    <w:rsid w:val="009227D8"/>
    <w:pPr>
      <w:keepNext/>
      <w:ind w:firstLine="0"/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4"/>
    <w:next w:val="a4"/>
    <w:rsid w:val="009227D8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rsid w:val="009227D8"/>
    <w:pPr>
      <w:spacing w:before="240" w:after="60"/>
      <w:ind w:firstLine="0"/>
      <w:outlineLvl w:val="6"/>
    </w:pPr>
    <w:rPr>
      <w:szCs w:val="24"/>
    </w:rPr>
  </w:style>
  <w:style w:type="paragraph" w:styleId="8">
    <w:name w:val="heading 8"/>
    <w:basedOn w:val="a4"/>
    <w:next w:val="a4"/>
    <w:rsid w:val="009227D8"/>
    <w:pPr>
      <w:spacing w:before="240" w:after="60"/>
      <w:ind w:firstLine="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rsid w:val="009227D8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Заголовок 2 Знак"/>
    <w:aliases w:val="H2 Знак,2 Знак,h2 Знак,Б2 Знак,RTC Знак,iz2 Знак,Раздел Знак Знак"/>
    <w:basedOn w:val="a5"/>
    <w:link w:val="21"/>
    <w:rsid w:val="009961CD"/>
    <w:rPr>
      <w:b/>
      <w:sz w:val="28"/>
      <w:szCs w:val="28"/>
    </w:rPr>
  </w:style>
  <w:style w:type="character" w:customStyle="1" w:styleId="31">
    <w:name w:val="Заголовок 3 Знак"/>
    <w:basedOn w:val="a5"/>
    <w:link w:val="30"/>
    <w:rsid w:val="009C0617"/>
    <w:rPr>
      <w:b/>
      <w:sz w:val="28"/>
      <w:szCs w:val="18"/>
    </w:rPr>
  </w:style>
  <w:style w:type="paragraph" w:customStyle="1" w:styleId="a8">
    <w:name w:val="Стиль По центру"/>
    <w:basedOn w:val="a4"/>
    <w:rsid w:val="005A16F8"/>
    <w:pPr>
      <w:ind w:firstLine="0"/>
      <w:jc w:val="center"/>
    </w:pPr>
  </w:style>
  <w:style w:type="paragraph" w:styleId="a9">
    <w:name w:val="Body Text"/>
    <w:basedOn w:val="a4"/>
    <w:link w:val="aa"/>
    <w:uiPriority w:val="1"/>
    <w:qFormat/>
    <w:rsid w:val="00D84437"/>
  </w:style>
  <w:style w:type="paragraph" w:styleId="12">
    <w:name w:val="toc 1"/>
    <w:basedOn w:val="a4"/>
    <w:next w:val="a4"/>
    <w:uiPriority w:val="39"/>
    <w:rsid w:val="00B97F08"/>
    <w:pPr>
      <w:spacing w:line="264" w:lineRule="auto"/>
      <w:ind w:firstLine="567"/>
      <w:jc w:val="left"/>
    </w:pPr>
    <w:rPr>
      <w:bCs/>
      <w:caps/>
      <w:sz w:val="24"/>
      <w:szCs w:val="24"/>
    </w:rPr>
  </w:style>
  <w:style w:type="paragraph" w:styleId="23">
    <w:name w:val="toc 2"/>
    <w:basedOn w:val="a4"/>
    <w:next w:val="a4"/>
    <w:autoRedefine/>
    <w:uiPriority w:val="39"/>
    <w:rsid w:val="007D6ED3"/>
    <w:pPr>
      <w:spacing w:line="264" w:lineRule="auto"/>
      <w:jc w:val="left"/>
    </w:pPr>
    <w:rPr>
      <w:b/>
      <w:bCs/>
      <w:sz w:val="20"/>
    </w:rPr>
  </w:style>
  <w:style w:type="character" w:styleId="ab">
    <w:name w:val="Hyperlink"/>
    <w:basedOn w:val="a5"/>
    <w:uiPriority w:val="99"/>
    <w:rsid w:val="00D84437"/>
    <w:rPr>
      <w:color w:val="0000FF"/>
      <w:u w:val="single"/>
    </w:rPr>
  </w:style>
  <w:style w:type="character" w:styleId="ac">
    <w:name w:val="FollowedHyperlink"/>
    <w:basedOn w:val="a5"/>
    <w:uiPriority w:val="99"/>
    <w:rsid w:val="00D84437"/>
    <w:rPr>
      <w:color w:val="800080"/>
      <w:u w:val="single"/>
    </w:rPr>
  </w:style>
  <w:style w:type="paragraph" w:styleId="32">
    <w:name w:val="toc 3"/>
    <w:basedOn w:val="a4"/>
    <w:next w:val="a4"/>
    <w:autoRedefine/>
    <w:uiPriority w:val="39"/>
    <w:rsid w:val="007D6ED3"/>
    <w:pPr>
      <w:spacing w:line="264" w:lineRule="auto"/>
      <w:ind w:left="170"/>
      <w:jc w:val="left"/>
    </w:pPr>
    <w:rPr>
      <w:sz w:val="20"/>
    </w:rPr>
  </w:style>
  <w:style w:type="paragraph" w:styleId="40">
    <w:name w:val="toc 4"/>
    <w:basedOn w:val="a4"/>
    <w:next w:val="a4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4"/>
    <w:next w:val="a4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4"/>
    <w:next w:val="a4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4"/>
    <w:next w:val="a4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4"/>
    <w:next w:val="a4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4"/>
    <w:next w:val="a4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d">
    <w:name w:val="page number"/>
    <w:basedOn w:val="a5"/>
    <w:rsid w:val="00EB28BB"/>
  </w:style>
  <w:style w:type="character" w:styleId="ae">
    <w:name w:val="annotation reference"/>
    <w:basedOn w:val="a5"/>
    <w:semiHidden/>
    <w:rsid w:val="00A106DC"/>
    <w:rPr>
      <w:sz w:val="16"/>
      <w:szCs w:val="16"/>
    </w:rPr>
  </w:style>
  <w:style w:type="paragraph" w:styleId="af">
    <w:name w:val="annotation text"/>
    <w:basedOn w:val="a4"/>
    <w:semiHidden/>
    <w:rsid w:val="00A106DC"/>
  </w:style>
  <w:style w:type="paragraph" w:styleId="af0">
    <w:name w:val="annotation subject"/>
    <w:basedOn w:val="af"/>
    <w:next w:val="af"/>
    <w:semiHidden/>
    <w:rsid w:val="00A106DC"/>
    <w:rPr>
      <w:b/>
      <w:bCs/>
    </w:rPr>
  </w:style>
  <w:style w:type="paragraph" w:styleId="af1">
    <w:name w:val="Balloon Text"/>
    <w:basedOn w:val="a4"/>
    <w:link w:val="af2"/>
    <w:semiHidden/>
    <w:rsid w:val="00A106DC"/>
    <w:rPr>
      <w:rFonts w:ascii="Tahoma" w:hAnsi="Tahoma" w:cs="Tahoma"/>
      <w:sz w:val="16"/>
      <w:szCs w:val="16"/>
    </w:rPr>
  </w:style>
  <w:style w:type="table" w:styleId="af3">
    <w:name w:val="Table Grid"/>
    <w:basedOn w:val="a6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ocument Map"/>
    <w:basedOn w:val="a4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4"/>
    <w:rsid w:val="003E3D3A"/>
    <w:pPr>
      <w:numPr>
        <w:numId w:val="1"/>
      </w:numPr>
    </w:pPr>
  </w:style>
  <w:style w:type="paragraph" w:customStyle="1" w:styleId="af5">
    <w:name w:val="Табличный"/>
    <w:basedOn w:val="a4"/>
    <w:rsid w:val="003D3E60"/>
    <w:pPr>
      <w:ind w:firstLine="0"/>
      <w:jc w:val="left"/>
    </w:pPr>
  </w:style>
  <w:style w:type="paragraph" w:styleId="af6">
    <w:name w:val="header"/>
    <w:basedOn w:val="a4"/>
    <w:link w:val="af7"/>
    <w:uiPriority w:val="99"/>
    <w:rsid w:val="00314FE9"/>
    <w:pPr>
      <w:tabs>
        <w:tab w:val="center" w:pos="4677"/>
        <w:tab w:val="right" w:pos="9355"/>
      </w:tabs>
    </w:pPr>
  </w:style>
  <w:style w:type="paragraph" w:styleId="af8">
    <w:name w:val="footer"/>
    <w:basedOn w:val="a4"/>
    <w:link w:val="af9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3">
    <w:name w:val="Стиль1"/>
    <w:basedOn w:val="10"/>
    <w:rsid w:val="009B6ABC"/>
  </w:style>
  <w:style w:type="paragraph" w:styleId="a3">
    <w:name w:val="endnote text"/>
    <w:basedOn w:val="a4"/>
    <w:semiHidden/>
    <w:rsid w:val="000177E1"/>
    <w:pPr>
      <w:numPr>
        <w:numId w:val="2"/>
      </w:numPr>
    </w:pPr>
  </w:style>
  <w:style w:type="paragraph" w:customStyle="1" w:styleId="24">
    <w:name w:val="Стиль2"/>
    <w:basedOn w:val="12"/>
    <w:rsid w:val="00D919CD"/>
    <w:pPr>
      <w:tabs>
        <w:tab w:val="right" w:pos="10348"/>
      </w:tabs>
    </w:pPr>
    <w:rPr>
      <w:sz w:val="22"/>
    </w:rPr>
  </w:style>
  <w:style w:type="paragraph" w:customStyle="1" w:styleId="Iauiue">
    <w:name w:val="Iau.iue"/>
    <w:basedOn w:val="a4"/>
    <w:next w:val="a4"/>
    <w:rsid w:val="00B4567E"/>
    <w:pPr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a">
    <w:name w:val="Title"/>
    <w:basedOn w:val="a4"/>
    <w:link w:val="afb"/>
    <w:rsid w:val="006D0578"/>
    <w:pPr>
      <w:ind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4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paragraph" w:styleId="afc">
    <w:name w:val="Normal (Web)"/>
    <w:basedOn w:val="a4"/>
    <w:uiPriority w:val="99"/>
    <w:rsid w:val="00912AB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d">
    <w:name w:val="caption"/>
    <w:basedOn w:val="a4"/>
    <w:next w:val="a4"/>
    <w:qFormat/>
    <w:rsid w:val="00E64DF0"/>
    <w:pPr>
      <w:ind w:firstLine="0"/>
      <w:jc w:val="center"/>
    </w:pPr>
    <w:rPr>
      <w:b/>
      <w:bCs/>
      <w:sz w:val="24"/>
      <w:szCs w:val="24"/>
    </w:rPr>
  </w:style>
  <w:style w:type="table" w:customStyle="1" w:styleId="afe">
    <w:name w:val="??????? ???????"/>
    <w:basedOn w:val="a6"/>
    <w:semiHidden/>
    <w:rsid w:val="00BC2F2D"/>
    <w:rPr>
      <w:rFonts w:ascii="Tahoma" w:hAnsi="Tahoma" w:cs="Tahoma"/>
      <w:sz w:val="16"/>
      <w:szCs w:val="16"/>
    </w:rPr>
    <w:tblPr/>
  </w:style>
  <w:style w:type="paragraph" w:styleId="aff">
    <w:name w:val="Block Text"/>
    <w:basedOn w:val="a4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</w:style>
  <w:style w:type="paragraph" w:customStyle="1" w:styleId="aff0">
    <w:name w:val="Обычный без междустрочного"/>
    <w:basedOn w:val="a4"/>
    <w:rsid w:val="000D09FB"/>
    <w:pPr>
      <w:tabs>
        <w:tab w:val="left" w:pos="1418"/>
      </w:tabs>
      <w:suppressAutoHyphens/>
      <w:ind w:firstLine="0"/>
    </w:pPr>
    <w:rPr>
      <w:b/>
    </w:rPr>
  </w:style>
  <w:style w:type="paragraph" w:styleId="aff1">
    <w:name w:val="Subtitle"/>
    <w:basedOn w:val="a4"/>
    <w:next w:val="a4"/>
    <w:link w:val="aff2"/>
    <w:rsid w:val="00606A87"/>
    <w:pPr>
      <w:spacing w:after="60"/>
      <w:jc w:val="center"/>
      <w:outlineLvl w:val="1"/>
    </w:pPr>
    <w:rPr>
      <w:i/>
      <w:szCs w:val="24"/>
      <w:u w:val="single"/>
    </w:rPr>
  </w:style>
  <w:style w:type="character" w:customStyle="1" w:styleId="aff2">
    <w:name w:val="Подзаголовок Знак"/>
    <w:basedOn w:val="a5"/>
    <w:link w:val="aff1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3">
    <w:name w:val="Message Header"/>
    <w:basedOn w:val="a4"/>
    <w:link w:val="aff4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4">
    <w:name w:val="Шапка Знак"/>
    <w:basedOn w:val="a5"/>
    <w:link w:val="aff3"/>
    <w:rsid w:val="008D41B3"/>
    <w:rPr>
      <w:rFonts w:ascii="Arial" w:hAnsi="Arial"/>
      <w:sz w:val="24"/>
      <w:shd w:val="pct20" w:color="auto" w:fill="auto"/>
    </w:rPr>
  </w:style>
  <w:style w:type="paragraph" w:styleId="25">
    <w:name w:val="Body Text Indent 2"/>
    <w:basedOn w:val="a4"/>
    <w:link w:val="26"/>
    <w:rsid w:val="005565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5"/>
    <w:link w:val="25"/>
    <w:rsid w:val="005565BB"/>
    <w:rPr>
      <w:rFonts w:ascii="Arial" w:hAnsi="Arial"/>
      <w:sz w:val="22"/>
    </w:rPr>
  </w:style>
  <w:style w:type="paragraph" w:styleId="aff5">
    <w:name w:val="Body Text Indent"/>
    <w:basedOn w:val="a4"/>
    <w:link w:val="aff6"/>
    <w:rsid w:val="005565BB"/>
    <w:pPr>
      <w:spacing w:after="120"/>
      <w:ind w:left="283"/>
    </w:pPr>
  </w:style>
  <w:style w:type="character" w:customStyle="1" w:styleId="aff6">
    <w:name w:val="Основной текст с отступом Знак"/>
    <w:basedOn w:val="a5"/>
    <w:link w:val="aff5"/>
    <w:rsid w:val="005565BB"/>
    <w:rPr>
      <w:rFonts w:ascii="Arial" w:hAnsi="Arial"/>
      <w:sz w:val="22"/>
    </w:rPr>
  </w:style>
  <w:style w:type="paragraph" w:styleId="27">
    <w:name w:val="Body Text First Indent 2"/>
    <w:basedOn w:val="aff5"/>
    <w:link w:val="28"/>
    <w:rsid w:val="005565BB"/>
    <w:pPr>
      <w:ind w:firstLine="210"/>
    </w:pPr>
  </w:style>
  <w:style w:type="character" w:customStyle="1" w:styleId="28">
    <w:name w:val="Красная строка 2 Знак"/>
    <w:basedOn w:val="aff6"/>
    <w:link w:val="27"/>
    <w:rsid w:val="005565BB"/>
    <w:rPr>
      <w:rFonts w:ascii="Arial" w:hAnsi="Arial"/>
      <w:sz w:val="22"/>
    </w:rPr>
  </w:style>
  <w:style w:type="paragraph" w:styleId="aff7">
    <w:name w:val="TOC Heading"/>
    <w:basedOn w:val="10"/>
    <w:next w:val="a4"/>
    <w:uiPriority w:val="39"/>
    <w:unhideWhenUsed/>
    <w:qFormat/>
    <w:rsid w:val="00803246"/>
    <w:pPr>
      <w:keepLines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8">
    <w:name w:val="Emphasis"/>
    <w:basedOn w:val="a5"/>
    <w:qFormat/>
    <w:rsid w:val="00465DB6"/>
    <w:rPr>
      <w:i/>
      <w:iCs/>
    </w:rPr>
  </w:style>
  <w:style w:type="paragraph" w:customStyle="1" w:styleId="aff9">
    <w:name w:val="Основной текст ПЗ"/>
    <w:basedOn w:val="a4"/>
    <w:rsid w:val="00A663A2"/>
    <w:pPr>
      <w:ind w:firstLine="851"/>
    </w:pPr>
  </w:style>
  <w:style w:type="paragraph" w:customStyle="1" w:styleId="3f3f3f3f3f3f3f3f3f3f3f3f3f3f3f3f3f3f3f">
    <w:name w:val="М3fа3fр3fк3fи3fр3fо3fв3fа3fн3fн3fы3fй3f с3fп3fи3fс3fо3fк3f"/>
    <w:basedOn w:val="a4"/>
    <w:rsid w:val="003A7EE9"/>
    <w:pPr>
      <w:widowControl w:val="0"/>
      <w:numPr>
        <w:numId w:val="3"/>
      </w:numPr>
      <w:autoSpaceDE w:val="0"/>
      <w:autoSpaceDN w:val="0"/>
      <w:adjustRightInd w:val="0"/>
    </w:pPr>
    <w:rPr>
      <w:szCs w:val="24"/>
      <w:lang w:eastAsia="en-US"/>
    </w:rPr>
  </w:style>
  <w:style w:type="paragraph" w:customStyle="1" w:styleId="affa">
    <w:name w:val="Обычный (ТЭСП)"/>
    <w:basedOn w:val="a4"/>
    <w:link w:val="affb"/>
    <w:rsid w:val="001D3FCF"/>
    <w:pPr>
      <w:ind w:firstLine="720"/>
    </w:pPr>
    <w:rPr>
      <w:szCs w:val="24"/>
    </w:rPr>
  </w:style>
  <w:style w:type="character" w:customStyle="1" w:styleId="affb">
    <w:name w:val="Обычный (ТЭСП) Знак"/>
    <w:link w:val="affa"/>
    <w:rsid w:val="001D3FCF"/>
    <w:rPr>
      <w:sz w:val="24"/>
      <w:szCs w:val="24"/>
    </w:rPr>
  </w:style>
  <w:style w:type="paragraph" w:styleId="affc">
    <w:name w:val="List Paragraph"/>
    <w:basedOn w:val="a4"/>
    <w:link w:val="affd"/>
    <w:uiPriority w:val="1"/>
    <w:qFormat/>
    <w:rsid w:val="00F0191E"/>
    <w:pPr>
      <w:spacing w:before="200"/>
      <w:ind w:left="720" w:firstLine="709"/>
    </w:pPr>
    <w:rPr>
      <w:rFonts w:eastAsiaTheme="minorEastAsia" w:cstheme="minorBidi"/>
      <w:szCs w:val="22"/>
    </w:rPr>
  </w:style>
  <w:style w:type="table" w:customStyle="1" w:styleId="-11">
    <w:name w:val="Светлый список - Акцент 11"/>
    <w:basedOn w:val="a6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b">
    <w:name w:val="Заголовок Знак"/>
    <w:link w:val="afa"/>
    <w:rsid w:val="005745D2"/>
    <w:rPr>
      <w:rFonts w:ascii="ISOCPEUR" w:hAnsi="ISOCPEUR" w:cs="Arial"/>
      <w:b/>
      <w:bCs/>
    </w:rPr>
  </w:style>
  <w:style w:type="character" w:customStyle="1" w:styleId="af7">
    <w:name w:val="Верхний колонтитул Знак"/>
    <w:basedOn w:val="a5"/>
    <w:link w:val="af6"/>
    <w:uiPriority w:val="99"/>
    <w:rsid w:val="00ED2918"/>
    <w:rPr>
      <w:rFonts w:ascii="ISOCPEUR" w:hAnsi="ISOCPEUR"/>
      <w:sz w:val="24"/>
    </w:rPr>
  </w:style>
  <w:style w:type="character" w:customStyle="1" w:styleId="af9">
    <w:name w:val="Нижний колонтитул Знак"/>
    <w:basedOn w:val="a5"/>
    <w:link w:val="af8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5"/>
    <w:link w:val="HTML"/>
    <w:rsid w:val="00B773FD"/>
    <w:rPr>
      <w:rFonts w:ascii="Courier New" w:hAnsi="Courier New" w:cs="Courier New"/>
    </w:rPr>
  </w:style>
  <w:style w:type="numbering" w:customStyle="1" w:styleId="14">
    <w:name w:val="Нет списка1"/>
    <w:next w:val="a7"/>
    <w:uiPriority w:val="99"/>
    <w:semiHidden/>
    <w:unhideWhenUsed/>
    <w:rsid w:val="009C134B"/>
  </w:style>
  <w:style w:type="character" w:customStyle="1" w:styleId="11">
    <w:name w:val="Заголовок 1 Знак"/>
    <w:basedOn w:val="a5"/>
    <w:link w:val="10"/>
    <w:rsid w:val="007D5E26"/>
    <w:rPr>
      <w:b/>
      <w:sz w:val="32"/>
    </w:rPr>
  </w:style>
  <w:style w:type="table" w:customStyle="1" w:styleId="15">
    <w:name w:val="Сетка таблицы1"/>
    <w:basedOn w:val="a6"/>
    <w:next w:val="af3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6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2">
    <w:name w:val="Текст выноски Знак"/>
    <w:basedOn w:val="a5"/>
    <w:link w:val="af1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4"/>
    <w:rsid w:val="009C134B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fe">
    <w:name w:val="Placeholder Text"/>
    <w:basedOn w:val="a5"/>
    <w:uiPriority w:val="99"/>
    <w:semiHidden/>
    <w:rsid w:val="009C134B"/>
    <w:rPr>
      <w:color w:val="808080"/>
    </w:rPr>
  </w:style>
  <w:style w:type="table" w:styleId="-3">
    <w:name w:val="Light Grid Accent 3"/>
    <w:basedOn w:val="a6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f">
    <w:name w:val="Основной"/>
    <w:basedOn w:val="a4"/>
    <w:link w:val="afff0"/>
    <w:rsid w:val="000211A4"/>
    <w:pPr>
      <w:spacing w:line="240" w:lineRule="auto"/>
      <w:ind w:firstLine="709"/>
    </w:pPr>
    <w:rPr>
      <w:rFonts w:ascii="Arial" w:hAnsi="Arial"/>
    </w:rPr>
  </w:style>
  <w:style w:type="character" w:customStyle="1" w:styleId="afff0">
    <w:name w:val="Основной Знак"/>
    <w:basedOn w:val="a5"/>
    <w:link w:val="afff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4"/>
      </w:numPr>
    </w:pPr>
  </w:style>
  <w:style w:type="paragraph" w:styleId="afff1">
    <w:name w:val="No Spacing"/>
    <w:basedOn w:val="a4"/>
    <w:uiPriority w:val="1"/>
    <w:rsid w:val="003A638F"/>
    <w:pPr>
      <w:spacing w:line="240" w:lineRule="auto"/>
      <w:ind w:firstLine="0"/>
      <w:jc w:val="left"/>
    </w:pPr>
    <w:rPr>
      <w:rFonts w:ascii="Calibri" w:hAnsi="Calibri"/>
      <w:szCs w:val="32"/>
    </w:rPr>
  </w:style>
  <w:style w:type="paragraph" w:styleId="3">
    <w:name w:val="List Bullet 3"/>
    <w:basedOn w:val="a4"/>
    <w:autoRedefine/>
    <w:rsid w:val="00F0709D"/>
    <w:pPr>
      <w:numPr>
        <w:numId w:val="5"/>
      </w:numPr>
      <w:spacing w:line="240" w:lineRule="auto"/>
      <w:contextualSpacing w:val="0"/>
      <w:jc w:val="left"/>
    </w:pPr>
    <w:rPr>
      <w:sz w:val="24"/>
    </w:rPr>
  </w:style>
  <w:style w:type="character" w:customStyle="1" w:styleId="affd">
    <w:name w:val="Абзац списка Знак"/>
    <w:link w:val="affc"/>
    <w:uiPriority w:val="1"/>
    <w:locked/>
    <w:rsid w:val="00BB6D83"/>
    <w:rPr>
      <w:rFonts w:eastAsiaTheme="minorEastAsia" w:cstheme="minorBidi"/>
      <w:sz w:val="28"/>
      <w:szCs w:val="22"/>
    </w:rPr>
  </w:style>
  <w:style w:type="paragraph" w:customStyle="1" w:styleId="01">
    <w:name w:val="Заголовок 0.1"/>
    <w:basedOn w:val="10"/>
    <w:next w:val="a4"/>
    <w:link w:val="010"/>
    <w:qFormat/>
    <w:rsid w:val="00931590"/>
    <w:pPr>
      <w:numPr>
        <w:numId w:val="0"/>
      </w:numPr>
    </w:pPr>
  </w:style>
  <w:style w:type="paragraph" w:customStyle="1" w:styleId="a1">
    <w:name w:val="Основной с нумерацией"/>
    <w:basedOn w:val="a4"/>
    <w:link w:val="afff2"/>
    <w:qFormat/>
    <w:rsid w:val="00F27258"/>
    <w:pPr>
      <w:numPr>
        <w:ilvl w:val="1"/>
        <w:numId w:val="6"/>
      </w:numPr>
    </w:pPr>
  </w:style>
  <w:style w:type="character" w:customStyle="1" w:styleId="010">
    <w:name w:val="Заголовок 0.1 Знак"/>
    <w:basedOn w:val="afb"/>
    <w:link w:val="01"/>
    <w:rsid w:val="00931590"/>
    <w:rPr>
      <w:rFonts w:ascii="ISOCPEUR" w:hAnsi="ISOCPEUR" w:cs="Arial"/>
      <w:b/>
      <w:bCs w:val="0"/>
      <w:sz w:val="32"/>
    </w:rPr>
  </w:style>
  <w:style w:type="paragraph" w:customStyle="1" w:styleId="a2">
    <w:name w:val="Список ГОСТ"/>
    <w:basedOn w:val="affc"/>
    <w:link w:val="afff3"/>
    <w:qFormat/>
    <w:rsid w:val="00DB08DF"/>
    <w:pPr>
      <w:numPr>
        <w:numId w:val="7"/>
      </w:numPr>
      <w:spacing w:before="0"/>
      <w:ind w:left="0" w:firstLine="851"/>
    </w:pPr>
  </w:style>
  <w:style w:type="character" w:customStyle="1" w:styleId="afff2">
    <w:name w:val="Основной с нумерацией Знак"/>
    <w:basedOn w:val="a5"/>
    <w:link w:val="a1"/>
    <w:rsid w:val="00F27258"/>
    <w:rPr>
      <w:sz w:val="28"/>
    </w:rPr>
  </w:style>
  <w:style w:type="paragraph" w:customStyle="1" w:styleId="1">
    <w:name w:val="Список Дв1 ГОСТ"/>
    <w:basedOn w:val="affc"/>
    <w:link w:val="16"/>
    <w:qFormat/>
    <w:rsid w:val="00016F7B"/>
    <w:pPr>
      <w:numPr>
        <w:numId w:val="8"/>
      </w:numPr>
      <w:spacing w:before="0"/>
      <w:ind w:left="0" w:firstLine="567"/>
    </w:pPr>
  </w:style>
  <w:style w:type="character" w:customStyle="1" w:styleId="afff3">
    <w:name w:val="Список ГОСТ Знак"/>
    <w:basedOn w:val="affd"/>
    <w:link w:val="a2"/>
    <w:rsid w:val="00DB08DF"/>
    <w:rPr>
      <w:rFonts w:eastAsiaTheme="minorEastAsia" w:cstheme="minorBidi"/>
      <w:sz w:val="28"/>
      <w:szCs w:val="22"/>
    </w:rPr>
  </w:style>
  <w:style w:type="paragraph" w:customStyle="1" w:styleId="2">
    <w:name w:val="Список Дв2 ГОСТ"/>
    <w:basedOn w:val="1"/>
    <w:link w:val="29"/>
    <w:qFormat/>
    <w:rsid w:val="00E134C5"/>
    <w:pPr>
      <w:numPr>
        <w:ilvl w:val="1"/>
      </w:numPr>
      <w:ind w:left="0" w:firstLine="851"/>
    </w:pPr>
  </w:style>
  <w:style w:type="character" w:customStyle="1" w:styleId="16">
    <w:name w:val="Список Дв1 ГОСТ Знак"/>
    <w:basedOn w:val="affd"/>
    <w:link w:val="1"/>
    <w:rsid w:val="00016F7B"/>
    <w:rPr>
      <w:rFonts w:eastAsiaTheme="minorEastAsia" w:cstheme="minorBidi"/>
      <w:sz w:val="28"/>
      <w:szCs w:val="22"/>
    </w:rPr>
  </w:style>
  <w:style w:type="character" w:customStyle="1" w:styleId="29">
    <w:name w:val="Список Дв2 ГОСТ Знак"/>
    <w:basedOn w:val="16"/>
    <w:link w:val="2"/>
    <w:rsid w:val="00E134C5"/>
    <w:rPr>
      <w:rFonts w:eastAsiaTheme="minorEastAsia" w:cstheme="minorBidi"/>
      <w:sz w:val="28"/>
      <w:szCs w:val="22"/>
    </w:rPr>
  </w:style>
  <w:style w:type="paragraph" w:customStyle="1" w:styleId="20">
    <w:name w:val="Основной с нумерацией 2"/>
    <w:link w:val="2a"/>
    <w:qFormat/>
    <w:rsid w:val="007179F5"/>
    <w:pPr>
      <w:numPr>
        <w:ilvl w:val="3"/>
        <w:numId w:val="6"/>
      </w:numPr>
      <w:spacing w:line="360" w:lineRule="auto"/>
    </w:pPr>
    <w:rPr>
      <w:bCs/>
      <w:sz w:val="28"/>
      <w:szCs w:val="18"/>
    </w:rPr>
  </w:style>
  <w:style w:type="paragraph" w:customStyle="1" w:styleId="afff4">
    <w:name w:val="Таблицы_содержимое"/>
    <w:basedOn w:val="a4"/>
    <w:link w:val="afff5"/>
    <w:qFormat/>
    <w:rsid w:val="0023128C"/>
    <w:pPr>
      <w:spacing w:line="240" w:lineRule="auto"/>
      <w:ind w:firstLine="0"/>
      <w:jc w:val="center"/>
    </w:pPr>
  </w:style>
  <w:style w:type="character" w:customStyle="1" w:styleId="2a">
    <w:name w:val="Основной с нумерацией 2 Знак"/>
    <w:basedOn w:val="31"/>
    <w:link w:val="20"/>
    <w:rsid w:val="007179F5"/>
    <w:rPr>
      <w:b w:val="0"/>
      <w:bCs/>
      <w:sz w:val="28"/>
      <w:szCs w:val="18"/>
    </w:rPr>
  </w:style>
  <w:style w:type="character" w:customStyle="1" w:styleId="afff5">
    <w:name w:val="Таблицы_содержимое Знак"/>
    <w:basedOn w:val="a5"/>
    <w:link w:val="afff4"/>
    <w:rsid w:val="0023128C"/>
    <w:rPr>
      <w:sz w:val="28"/>
    </w:rPr>
  </w:style>
  <w:style w:type="table" w:customStyle="1" w:styleId="2b">
    <w:name w:val="Сетка таблицы2"/>
    <w:basedOn w:val="a6"/>
    <w:next w:val="af3"/>
    <w:uiPriority w:val="59"/>
    <w:rsid w:val="008B3742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6">
    <w:name w:val="Новый текст записки"/>
    <w:basedOn w:val="a4"/>
    <w:link w:val="afff7"/>
    <w:uiPriority w:val="99"/>
    <w:rsid w:val="00723ACE"/>
    <w:pPr>
      <w:ind w:left="142" w:right="254" w:firstLine="426"/>
      <w:contextualSpacing w:val="0"/>
    </w:pPr>
    <w:rPr>
      <w:sz w:val="24"/>
    </w:rPr>
  </w:style>
  <w:style w:type="character" w:customStyle="1" w:styleId="afff7">
    <w:name w:val="Новый текст записки Знак"/>
    <w:link w:val="afff6"/>
    <w:uiPriority w:val="99"/>
    <w:locked/>
    <w:rsid w:val="00723ACE"/>
    <w:rPr>
      <w:sz w:val="24"/>
    </w:rPr>
  </w:style>
  <w:style w:type="paragraph" w:customStyle="1" w:styleId="300">
    <w:name w:val="Стиль Заголовок 3 + Первая строка:  0 см"/>
    <w:basedOn w:val="30"/>
    <w:rsid w:val="00753DB9"/>
    <w:pPr>
      <w:ind w:left="709" w:firstLine="0"/>
      <w:jc w:val="center"/>
    </w:pPr>
    <w:rPr>
      <w:bCs/>
      <w:szCs w:val="20"/>
    </w:rPr>
  </w:style>
  <w:style w:type="character" w:customStyle="1" w:styleId="aa">
    <w:name w:val="Основной текст Знак"/>
    <w:basedOn w:val="a5"/>
    <w:link w:val="a9"/>
    <w:uiPriority w:val="1"/>
    <w:rsid w:val="003C2C78"/>
    <w:rPr>
      <w:sz w:val="28"/>
    </w:rPr>
  </w:style>
  <w:style w:type="paragraph" w:customStyle="1" w:styleId="17">
    <w:name w:val="Обычный1"/>
    <w:rsid w:val="00D85152"/>
    <w:pPr>
      <w:spacing w:line="240" w:lineRule="auto"/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79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13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348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249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91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3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351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494">
          <w:marLeft w:val="0"/>
          <w:marRight w:val="22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il@archimet.ru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5.xml"/><Relationship Id="rId21" Type="http://schemas.openxmlformats.org/officeDocument/2006/relationships/header" Target="header3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://www.archimet.ru" TargetMode="External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footer" Target="footer6.xml"/><Relationship Id="rId10" Type="http://schemas.openxmlformats.org/officeDocument/2006/relationships/hyperlink" Target="mailto:mail@archimet.ru" TargetMode="External"/><Relationship Id="rId19" Type="http://schemas.openxmlformats.org/officeDocument/2006/relationships/header" Target="header2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image" Target="media/image2.png"/><Relationship Id="rId22" Type="http://schemas.openxmlformats.org/officeDocument/2006/relationships/footer" Target="foot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5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F168-937D-462D-BD6B-7CFFA2D2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2963</TotalTime>
  <Pages>33</Pages>
  <Words>5573</Words>
  <Characters>31767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13 13</cp:lastModifiedBy>
  <cp:revision>54</cp:revision>
  <cp:lastPrinted>2024-08-27T11:28:00Z</cp:lastPrinted>
  <dcterms:created xsi:type="dcterms:W3CDTF">2024-05-29T11:08:00Z</dcterms:created>
  <dcterms:modified xsi:type="dcterms:W3CDTF">2024-09-09T06:42:00Z</dcterms:modified>
</cp:coreProperties>
</file>