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Яковлев</w:t>
      </w:r>
      <w:r>
        <w:t xml:space="preserve"> </w:t>
      </w:r>
      <w:r>
        <w:t xml:space="preserve">Артём</w:t>
      </w:r>
      <w:r>
        <w:t xml:space="preserve"> </w:t>
      </w:r>
      <w:r>
        <w:t xml:space="preserve">Александрович,</w:t>
      </w:r>
      <w:r>
        <w:t xml:space="preserve"> </w:t>
      </w:r>
      <w:r>
        <w:t xml:space="preserve">НФИмд-01-22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изучение реализация алгоритма шифрования гаммированием.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Заданием является: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программно шифрование гаммированием.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гаммирова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Гаммирование</w:t>
      </w:r>
    </w:p>
    <w:p>
      <w:pPr>
        <w:pStyle w:val="FirstParagraph"/>
      </w:pPr>
      <w:r>
        <w:rPr>
          <w:bCs/>
          <w:b/>
        </w:rPr>
        <w:t xml:space="preserve">Гамми́рование</w:t>
      </w:r>
      <w:r>
        <w:t xml:space="preserve">, или</w:t>
      </w:r>
      <w:r>
        <w:t xml:space="preserve"> </w:t>
      </w:r>
      <w:r>
        <w:rPr>
          <w:bCs/>
          <w:b/>
        </w:rPr>
        <w:t xml:space="preserve">Шифр XOR</w:t>
      </w:r>
      <w:r>
        <w:t xml:space="preserve">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</w:t>
      </w:r>
      <w:r>
        <w:t xml:space="preserve"> </w:t>
      </w:r>
      <w:r>
        <w:t xml:space="preserve">(</w:t>
      </w:r>
      <w:r>
        <w:rPr>
          <w:bCs/>
          <w:b/>
        </w:rPr>
        <w:t xml:space="preserve">cypher?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В этом способе шифрование выполняется путем сложения символов исходного текста и ключа по модулю, равному числу букв в алфавите. Если в исходном алфавите, например, 33 символа, то сложение производится по модулю 33. Такой процесс сложения исходного текста и ключа называется в криптографии</w:t>
      </w:r>
      <w:r>
        <w:t xml:space="preserve"> </w:t>
      </w:r>
      <w:r>
        <w:rPr>
          <w:bCs/>
          <w:b/>
        </w:rPr>
        <w:t xml:space="preserve">наложением гаммы</w:t>
      </w:r>
      <w:r>
        <w:t xml:space="preserve"> </w:t>
      </w:r>
      <w:r>
        <w:t xml:space="preserve">(</w:t>
      </w:r>
      <w:r>
        <w:rPr>
          <w:bCs/>
          <w:b/>
        </w:rPr>
        <w:t xml:space="preserve">intuit?</w:t>
      </w:r>
      <w:r>
        <w:t xml:space="preserve">)</w:t>
      </w:r>
      <w:r>
        <w:t xml:space="preserve">.</w:t>
      </w:r>
    </w:p>
    <w:bookmarkEnd w:id="22"/>
    <w:bookmarkStart w:id="23" w:name="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Пример</w:t>
      </w:r>
    </w:p>
    <w:p>
      <w:pPr>
        <w:pStyle w:val="FirstParagraph"/>
      </w:pPr>
      <w:r>
        <w:t xml:space="preserve">Пусть символам исходного алфавита соответствуют числа от 0 (А) до 32 (Я). Если обозначить число, соответствующее исходному символу, x, а символу ключа – k, то можно записать правило гаммирования следующим образом:</w:t>
      </w:r>
    </w:p>
    <w:p>
      <w:pPr>
        <w:pStyle w:val="BodyText"/>
      </w:pPr>
      <w:r>
        <w:rPr>
          <w:iCs/>
          <w:i/>
        </w:rPr>
        <w:t xml:space="preserve">z = x + k (mod N)</w:t>
      </w:r>
      <w:r>
        <w:t xml:space="preserve">,</w:t>
      </w:r>
    </w:p>
    <w:p>
      <w:pPr>
        <w:pStyle w:val="BodyText"/>
      </w:pPr>
      <w:r>
        <w:t xml:space="preserve">где</w:t>
      </w:r>
      <w:r>
        <w:t xml:space="preserve"> </w:t>
      </w:r>
      <w:r>
        <w:rPr>
          <w:iCs/>
          <w:i/>
        </w:rPr>
        <w:t xml:space="preserve">z</w:t>
      </w:r>
      <w:r>
        <w:t xml:space="preserve"> </w:t>
      </w:r>
      <w:r>
        <w:t xml:space="preserve">– закодированный символ,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- количество символов в алфавите, а сложение по модулю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- операция, аналогичная обычному сложению, с тем отличием, что если обычное суммирование дает результат, больший или равный</w:t>
      </w:r>
      <w:r>
        <w:t xml:space="preserve"> </w:t>
      </w:r>
      <w:r>
        <w:rPr>
          <w:iCs/>
          <w:i/>
        </w:rPr>
        <w:t xml:space="preserve">N</w:t>
      </w:r>
      <w:r>
        <w:t xml:space="preserve">, то значением суммы считается остаток от деления его на</w:t>
      </w:r>
      <w:r>
        <w:t xml:space="preserve"> </w:t>
      </w:r>
      <w:r>
        <w:rPr>
          <w:iCs/>
          <w:i/>
        </w:rPr>
        <w:t xml:space="preserve">N</w:t>
      </w:r>
      <w:r>
        <w:t xml:space="preserve">. Например, пусть сложим по модулю 33 символы Г (3) и Ю (31):</w:t>
      </w:r>
    </w:p>
    <w:p>
      <w:pPr>
        <w:pStyle w:val="BodyText"/>
      </w:pPr>
      <w:r>
        <w:rPr>
          <w:iCs/>
          <w:i/>
        </w:rPr>
        <w:t xml:space="preserve">3 + 31 (mod 33) = 1</w:t>
      </w:r>
      <w:r>
        <w:t xml:space="preserve">,</w:t>
      </w:r>
    </w:p>
    <w:p>
      <w:pPr>
        <w:pStyle w:val="BodyText"/>
      </w:pPr>
      <w:r>
        <w:t xml:space="preserve">то есть в результате получаем символ Б, соответствующий числу 1.</w:t>
      </w:r>
    </w:p>
    <w:bookmarkEnd w:id="23"/>
    <w:bookmarkEnd w:id="24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реализации шифров мы будем использовать Python, так как его синтаксис позволяет быстро реализовать необходимые нам алгоритмы.</w:t>
      </w:r>
    </w:p>
    <w:bookmarkStart w:id="31" w:name="реализация-шифрования-гаммирование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шифрования гаммированием</w:t>
      </w:r>
    </w:p>
    <w:p>
      <w:pPr>
        <w:pStyle w:val="FirstParagraph"/>
      </w:pPr>
      <w:r>
        <w:t xml:space="preserve">В качестве начальных значений берется гамма</w:t>
      </w:r>
      <w:r>
        <w:t xml:space="preserve"> </w:t>
      </w:r>
      <w:r>
        <w:t xml:space="preserve">“</w:t>
      </w:r>
      <w:r>
        <w:t xml:space="preserve">гамма</w:t>
      </w:r>
      <w:r>
        <w:t xml:space="preserve">”</w:t>
      </w:r>
      <w:r>
        <w:t xml:space="preserve">. Алфавитом</w:t>
      </w:r>
      <w:r>
        <w:t xml:space="preserve"> </w:t>
      </w:r>
      <w:r>
        <w:t xml:space="preserve">может быть любая строка неповторяющихся символов. Я использую</w:t>
      </w:r>
      <w:r>
        <w:t xml:space="preserve"> </w:t>
      </w:r>
      <w:r>
        <w:t xml:space="preserve">кириллицу. Также задаю строку сообщение, которое будет</w:t>
      </w:r>
      <w:r>
        <w:t xml:space="preserve"> </w:t>
      </w:r>
      <w:r>
        <w:t xml:space="preserve">шифроваться.</w:t>
      </w:r>
    </w:p>
    <w:p>
      <w:pPr>
        <w:pStyle w:val="CaptionedFigure"/>
      </w:pPr>
      <w:bookmarkStart w:id="26" w:name="fig:001"/>
      <w:r>
        <w:drawing>
          <wp:inline>
            <wp:extent cx="3432590" cy="861738"/>
            <wp:effectExtent b="0" l="0" r="0" t="0"/>
            <wp:docPr descr="Рис. 1: Код 1" title="" id="1" name="Picture"/>
            <a:graphic>
              <a:graphicData uri="http://schemas.openxmlformats.org/drawingml/2006/picture">
                <pic:pic>
                  <pic:nvPicPr>
                    <pic:cNvPr descr="im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590" cy="861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bookmarkStart w:id="27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7"/>
      <w:r>
        <w:t xml:space="preserve">Рис. 1: Код 1</w:t>
      </w:r>
    </w:p>
    <w:p>
      <w:pPr>
        <w:pStyle w:val="BodyText"/>
      </w:pPr>
      <w:r>
        <w:t xml:space="preserve">Задам функцию</w:t>
      </w:r>
      <w:r>
        <w:t xml:space="preserve"> </w:t>
      </w:r>
      <w:r>
        <w:rPr>
          <w:iCs/>
          <w:i/>
        </w:rPr>
        <w:t xml:space="preserve">Shifr()</w:t>
      </w:r>
      <w:r>
        <w:t xml:space="preserve">, в качестве параметров передаются</w:t>
      </w:r>
      <w:r>
        <w:t xml:space="preserve"> </w:t>
      </w:r>
      <w:r>
        <w:t xml:space="preserve">заданные начальные данные. Внутри функции ключ-гамма, алфавит и</w:t>
      </w:r>
      <w:r>
        <w:t xml:space="preserve"> </w:t>
      </w:r>
      <w:r>
        <w:t xml:space="preserve">сообщение преобразую в массив. Затем увеличу длину ключа-гаммы,</w:t>
      </w:r>
      <w:r>
        <w:t xml:space="preserve"> </w:t>
      </w:r>
      <w:r>
        <w:t xml:space="preserve">чтобы число символов совпадало с сообщением,</w:t>
      </w:r>
      <w:r>
        <w:t xml:space="preserve"> </w:t>
      </w:r>
      <w:r>
        <w:t xml:space="preserve">делаю это дописывая ключ пока длина не будет равной или больше сообщению,</w:t>
      </w:r>
      <w:r>
        <w:t xml:space="preserve"> </w:t>
      </w:r>
      <w:r>
        <w:t xml:space="preserve">лишние символы отсекаю.</w:t>
      </w:r>
      <w:r>
        <w:t xml:space="preserve"> </w:t>
      </w:r>
      <w:r>
        <w:t xml:space="preserve">Затем нахожу индексы символов сообщения и ключа в алфавите и сохраняю их в массиве.</w:t>
      </w:r>
      <w:r>
        <w:t xml:space="preserve"> </w:t>
      </w:r>
      <w:r>
        <w:t xml:space="preserve">В новый массив сохраняю символы, рассчитав индексы по формуле</w:t>
      </w:r>
      <w:r>
        <w:t xml:space="preserve"> </w:t>
      </w:r>
      <w:r>
        <w:rPr>
          <w:iCs/>
          <w:i/>
        </w:rPr>
        <w:t xml:space="preserve">z = x + k (mod N)</w:t>
      </w:r>
      <w:r>
        <w:t xml:space="preserve">.</w:t>
      </w:r>
      <w:r>
        <w:t xml:space="preserve"> </w:t>
      </w:r>
      <w:r>
        <w:t xml:space="preserve">Полученный массив преобразую в строку и возвращаю.</w:t>
      </w:r>
    </w:p>
    <w:p>
      <w:pPr>
        <w:pStyle w:val="CaptionedFigure"/>
      </w:pPr>
      <w:bookmarkStart w:id="29" w:name="fig:002"/>
      <w:r>
        <w:drawing>
          <wp:inline>
            <wp:extent cx="3446952" cy="5529486"/>
            <wp:effectExtent b="0" l="0" r="0" t="0"/>
            <wp:docPr descr="Рис. 2: Код 2" title="" id="1" name="Picture"/>
            <a:graphic>
              <a:graphicData uri="http://schemas.openxmlformats.org/drawingml/2006/picture">
                <pic:pic>
                  <pic:nvPicPr>
                    <pic:cNvPr descr="im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952" cy="5529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bookmarkStart w:id="30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30"/>
      <w:r>
        <w:t xml:space="preserve">Рис. 2: Код 2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реализовал алгоритм шифрования гаммированием.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Яковлев Артём Александрович, НФИмд-01-22</dc:creator>
  <dc:language>ru-RU</dc:language>
  <cp:keywords/>
  <dcterms:created xsi:type="dcterms:W3CDTF">2022-10-15T13:22:24Z</dcterms:created>
  <dcterms:modified xsi:type="dcterms:W3CDTF">2022-10-15T13:22:24Z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Рис.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Листинг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">
    <vt:lpwstr>True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Шифрование гаммированием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