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44F" w:rsidRPr="00132320" w:rsidRDefault="0052144F" w:rsidP="0052144F">
      <w:pPr>
        <w:spacing w:after="280" w:line="240" w:lineRule="auto"/>
        <w:contextualSpacing/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  <w:t>утвержден</w:t>
      </w:r>
    </w:p>
    <w:p w:rsidR="0052144F" w:rsidRPr="009820FA" w:rsidRDefault="009820FA" w:rsidP="0052144F">
      <w:pPr>
        <w:spacing w:after="280" w:line="240" w:lineRule="auto"/>
        <w:contextualSpacing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 w:rsidRPr="009820FA">
        <w:rPr>
          <w:rFonts w:ascii="Times New Roman" w:eastAsia="Times New Roman" w:hAnsi="Times New Roman" w:cs="Times New Roman"/>
          <w:bCs/>
          <w:caps/>
          <w:sz w:val="28"/>
          <w:szCs w:val="28"/>
          <w:lang w:val="en-US"/>
        </w:rPr>
        <w:t>XXXX</w:t>
      </w:r>
      <w:r w:rsidRPr="009820FA">
        <w:rPr>
          <w:rFonts w:ascii="Times New Roman" w:eastAsia="Times New Roman" w:hAnsi="Times New Roman" w:cs="Times New Roman"/>
          <w:bCs/>
          <w:caps/>
          <w:sz w:val="28"/>
          <w:szCs w:val="28"/>
        </w:rPr>
        <w:t>.Э</w:t>
      </w:r>
      <w:r w:rsidRPr="009820FA">
        <w:rPr>
          <w:rFonts w:ascii="Times New Roman" w:eastAsia="Times New Roman" w:hAnsi="Times New Roman" w:cs="Times New Roman"/>
          <w:bCs/>
          <w:caps/>
          <w:sz w:val="28"/>
          <w:szCs w:val="28"/>
          <w:lang w:val="en-US"/>
        </w:rPr>
        <w:t>XX</w:t>
      </w:r>
      <w:r w:rsidRPr="009820FA">
        <w:rPr>
          <w:rFonts w:ascii="Times New Roman" w:eastAsia="Times New Roman" w:hAnsi="Times New Roman" w:cs="Times New Roman"/>
          <w:bCs/>
          <w:caps/>
          <w:sz w:val="28"/>
          <w:szCs w:val="28"/>
        </w:rPr>
        <w:t>.001.00.00</w:t>
      </w:r>
      <w:r w:rsidR="0052144F" w:rsidRPr="009820FA">
        <w:rPr>
          <w:rFonts w:ascii="Times New Roman" w:eastAsia="Times New Roman" w:hAnsi="Times New Roman" w:cs="Times New Roman"/>
          <w:bCs/>
          <w:caps/>
          <w:sz w:val="28"/>
          <w:szCs w:val="28"/>
        </w:rPr>
        <w:t>-лу</w:t>
      </w: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 xml:space="preserve">Программное обеспечение </w:t>
      </w:r>
      <w:r w:rsidR="00D25B79">
        <w:rPr>
          <w:rFonts w:ascii="Times New Roman" w:eastAsia="Calibri" w:hAnsi="Times New Roman" w:cs="Times New Roman"/>
          <w:bCs/>
          <w:caps/>
          <w:sz w:val="32"/>
          <w:lang w:eastAsia="en-US"/>
        </w:rPr>
        <w:t xml:space="preserve">образовательного </w:t>
      </w: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робототехнического конструктора</w:t>
      </w: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52144F" w:rsidRDefault="009820FA" w:rsidP="0052144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cap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aps/>
          <w:sz w:val="32"/>
          <w:szCs w:val="32"/>
          <w:lang w:val="en-US"/>
        </w:rPr>
        <w:t>XXXX</w:t>
      </w:r>
      <w:r>
        <w:rPr>
          <w:rFonts w:ascii="Times New Roman" w:eastAsia="Times New Roman" w:hAnsi="Times New Roman" w:cs="Times New Roman"/>
          <w:bCs/>
          <w:caps/>
          <w:sz w:val="32"/>
          <w:szCs w:val="32"/>
        </w:rPr>
        <w:t>.Э</w:t>
      </w:r>
      <w:r>
        <w:rPr>
          <w:rFonts w:ascii="Times New Roman" w:eastAsia="Times New Roman" w:hAnsi="Times New Roman" w:cs="Times New Roman"/>
          <w:bCs/>
          <w:caps/>
          <w:sz w:val="32"/>
          <w:szCs w:val="32"/>
          <w:lang w:val="en-US"/>
        </w:rPr>
        <w:t>XX</w:t>
      </w:r>
      <w:r>
        <w:rPr>
          <w:rFonts w:ascii="Times New Roman" w:eastAsia="Times New Roman" w:hAnsi="Times New Roman" w:cs="Times New Roman"/>
          <w:bCs/>
          <w:caps/>
          <w:sz w:val="32"/>
          <w:szCs w:val="32"/>
        </w:rPr>
        <w:t>.001.00.00</w:t>
      </w:r>
    </w:p>
    <w:p w:rsidR="009820FA" w:rsidRDefault="009820FA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Программное обеспечение</w:t>
      </w:r>
    </w:p>
    <w:p w:rsidR="0052144F" w:rsidRPr="00132320" w:rsidRDefault="00014782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 w:rsidRPr="00014782">
        <w:rPr>
          <w:rFonts w:ascii="Times New Roman" w:eastAsia="Calibri" w:hAnsi="Times New Roman" w:cs="Times New Roman"/>
          <w:b/>
          <w:caps/>
          <w:noProof/>
          <w:sz w:val="32"/>
          <w:szCs w:val="28"/>
        </w:rPr>
        <w:pict>
          <v:group id="Page_ 1_GropS" o:spid="_x0000_s1026" style="position:absolute;left:0;text-align:left;margin-left:-34pt;margin-top:13.45pt;width:34pt;height:412.7pt;z-index:-251657216" coordorigin="397,8323" coordsize="680,8254">
            <v:line id="Page_ 1_B1" o:spid="_x0000_s1027" style="position:absolute" from="397,8323" to="397,16577" strokeweight="2.25pt"/>
            <v:line id="Page_ 1_B2" o:spid="_x0000_s1028" style="position:absolute" from="397,8334" to="1077,8334" strokeweight="2.25pt"/>
            <v:line id="Page_ 1_B3" o:spid="_x0000_s1029" style="position:absolute" from="397,16554" to="1077,16554" strokeweight="2.25pt"/>
            <v:line id="Page_ 1_B4" o:spid="_x0000_s1030" style="position:absolute" from="397,15137" to="1077,15137" strokeweight="2.25pt"/>
            <v:line id="Page_ 1_B5" o:spid="_x0000_s1031" style="position:absolute" from="397,13153" to="1077,13153" strokeweight="2.25pt"/>
            <v:line id="Page_ 1_B6" o:spid="_x0000_s1032" style="position:absolute" from="397,11735" to="1077,11735" strokeweight="2.25pt"/>
            <v:line id="Page_ 1_B7" o:spid="_x0000_s1033" style="position:absolute" from="397,10318" to="1077,10318" strokeweight="2.25pt"/>
            <v:line id="Page_ 1_B8" o:spid="_x0000_s1034" style="position:absolute" from="680,8334" to="680,16554" strokeweight="2.25pt"/>
            <v:line id="Page_ 1_B9" o:spid="_x0000_s103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" filled="f" stroked="f">
              <v:textbox style="layout-flow:vertical;mso-layout-flow-alt:bottom-to-top" inset="1pt,2pt,0,0">
                <w:txbxContent>
                  <w:p w:rsidR="0052144F" w:rsidRDefault="0052144F" w:rsidP="0052144F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" filled="f" stroked="f">
              <v:textbox style="layout-flow:vertical;mso-layout-flow-alt:bottom-to-top" inset="1pt,4pt,0,0">
                <w:txbxContent>
                  <w:p w:rsidR="0052144F" w:rsidRDefault="0052144F" w:rsidP="0052144F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" filled="f" stroked="f">
              <v:textbox style="layout-flow:vertical;mso-layout-flow-alt:bottom-to-top" inset="1pt,4pt,0,0">
                <w:txbxContent>
                  <w:p w:rsidR="0052144F" w:rsidRDefault="0052144F" w:rsidP="0052144F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" filled="f" stroked="f">
              <v:textbox style="layout-flow:vertical;mso-layout-flow-alt:bottom-to-top" inset="1pt,3pt,0,0">
                <w:txbxContent>
                  <w:p w:rsidR="0052144F" w:rsidRDefault="0052144F" w:rsidP="0052144F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" filled="f" stroked="f">
              <v:textbox style="layout-flow:vertical;mso-layout-flow-alt:bottom-to-top" inset="1pt,4pt,0,0">
                <w:txbxContent>
                  <w:p w:rsidR="0052144F" w:rsidRDefault="0052144F" w:rsidP="0052144F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52144F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Спецификация</w:t>
      </w:r>
    </w:p>
    <w:p w:rsidR="0052144F" w:rsidRPr="00132320" w:rsidRDefault="0052144F" w:rsidP="0052144F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 xml:space="preserve">Листов </w:t>
      </w:r>
      <w:r w:rsidR="00CF0DFF"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>6</w:t>
      </w: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  <w:t>2020</w:t>
      </w:r>
    </w:p>
    <w:p w:rsidR="005212FF" w:rsidRPr="0052144F" w:rsidRDefault="005212FF" w:rsidP="0052144F">
      <w:pPr>
        <w:rPr>
          <w:rFonts w:ascii="Times New Roman" w:hAnsi="Times New Roman" w:cs="Times New Roman"/>
          <w:lang w:val="en-US"/>
        </w:rPr>
      </w:pPr>
      <w:r w:rsidRPr="005212FF">
        <w:rPr>
          <w:sz w:val="40"/>
          <w:szCs w:val="40"/>
        </w:rPr>
        <w:br w:type="page"/>
      </w:r>
    </w:p>
    <w:tbl>
      <w:tblPr>
        <w:tblStyle w:val="a7"/>
        <w:tblW w:w="0" w:type="auto"/>
        <w:tblLook w:val="04A0"/>
      </w:tblPr>
      <w:tblGrid>
        <w:gridCol w:w="3936"/>
        <w:gridCol w:w="4110"/>
        <w:gridCol w:w="1808"/>
      </w:tblGrid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EC05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Обозначение</w:t>
            </w:r>
          </w:p>
        </w:tc>
        <w:tc>
          <w:tcPr>
            <w:tcW w:w="4110" w:type="dxa"/>
          </w:tcPr>
          <w:p w:rsidR="00D61802" w:rsidRPr="00EC053E" w:rsidRDefault="00D61802" w:rsidP="00EC05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808" w:type="dxa"/>
          </w:tcPr>
          <w:p w:rsidR="00D61802" w:rsidRPr="00EC053E" w:rsidRDefault="00D61802" w:rsidP="00EC05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EC053E" w:rsidRDefault="00D61802" w:rsidP="00EC053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Документация</w:t>
            </w:r>
          </w:p>
        </w:tc>
        <w:tc>
          <w:tcPr>
            <w:tcW w:w="1808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882CFB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XXXX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.Э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.001.01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 xml:space="preserve"> 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03598">
              <w:rPr>
                <w:rFonts w:ascii="Times New Roman" w:hAnsi="Times New Roman" w:cs="Times New Roman"/>
                <w:sz w:val="28"/>
                <w:szCs w:val="28"/>
              </w:rPr>
              <w:t>ЛУ</w:t>
            </w:r>
          </w:p>
        </w:tc>
        <w:tc>
          <w:tcPr>
            <w:tcW w:w="4110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1808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модулем </w:t>
            </w:r>
          </w:p>
        </w:tc>
        <w:tc>
          <w:tcPr>
            <w:tcW w:w="1808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управления бесколлекторными </w:t>
            </w:r>
          </w:p>
        </w:tc>
        <w:tc>
          <w:tcPr>
            <w:tcW w:w="1808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двигателями</w:t>
            </w:r>
          </w:p>
        </w:tc>
        <w:tc>
          <w:tcPr>
            <w:tcW w:w="1808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B84AFC" w:rsidRDefault="00B84AFC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XXXX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.Э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.001.01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</w:t>
            </w:r>
          </w:p>
        </w:tc>
        <w:tc>
          <w:tcPr>
            <w:tcW w:w="1808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1808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1808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Лист утверждения</w:t>
            </w:r>
          </w:p>
        </w:tc>
        <w:tc>
          <w:tcPr>
            <w:tcW w:w="1808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25B79" w:rsidP="00D25B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XXXX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.Э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.001.01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 xml:space="preserve"> 12</w:t>
            </w:r>
          </w:p>
        </w:tc>
        <w:tc>
          <w:tcPr>
            <w:tcW w:w="4110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1808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модулем </w:t>
            </w:r>
          </w:p>
        </w:tc>
        <w:tc>
          <w:tcPr>
            <w:tcW w:w="1808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управления бесколлекторными </w:t>
            </w:r>
          </w:p>
        </w:tc>
        <w:tc>
          <w:tcPr>
            <w:tcW w:w="1808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двигателями</w:t>
            </w:r>
          </w:p>
        </w:tc>
        <w:tc>
          <w:tcPr>
            <w:tcW w:w="1808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EC053E" w:rsidRDefault="00E31636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XXXX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.Э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.001.01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</w:t>
            </w:r>
          </w:p>
        </w:tc>
        <w:tc>
          <w:tcPr>
            <w:tcW w:w="1808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1808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1808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82CFB">
        <w:trPr>
          <w:trHeight w:val="397"/>
        </w:trPr>
        <w:tc>
          <w:tcPr>
            <w:tcW w:w="3936" w:type="dxa"/>
          </w:tcPr>
          <w:p w:rsidR="00C22321" w:rsidRPr="00EC053E" w:rsidRDefault="00005B93" w:rsidP="00005B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XXXX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.Э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.001.01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 xml:space="preserve"> 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-ЛУ</w:t>
            </w:r>
          </w:p>
        </w:tc>
        <w:tc>
          <w:tcPr>
            <w:tcW w:w="4110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1808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82CFB">
        <w:trPr>
          <w:trHeight w:val="397"/>
        </w:trPr>
        <w:tc>
          <w:tcPr>
            <w:tcW w:w="3936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модулем </w:t>
            </w:r>
          </w:p>
        </w:tc>
        <w:tc>
          <w:tcPr>
            <w:tcW w:w="1808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82CFB">
        <w:trPr>
          <w:trHeight w:val="397"/>
        </w:trPr>
        <w:tc>
          <w:tcPr>
            <w:tcW w:w="3936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управления бесколлекторными </w:t>
            </w:r>
          </w:p>
        </w:tc>
        <w:tc>
          <w:tcPr>
            <w:tcW w:w="1808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82CFB">
        <w:trPr>
          <w:trHeight w:val="397"/>
        </w:trPr>
        <w:tc>
          <w:tcPr>
            <w:tcW w:w="3936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двигателями</w:t>
            </w:r>
          </w:p>
        </w:tc>
        <w:tc>
          <w:tcPr>
            <w:tcW w:w="1808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82CFB">
        <w:trPr>
          <w:trHeight w:val="397"/>
        </w:trPr>
        <w:tc>
          <w:tcPr>
            <w:tcW w:w="3936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22321" w:rsidRPr="00EC053E" w:rsidRDefault="00005B93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XXXX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.Э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.001.01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</w:t>
            </w:r>
          </w:p>
        </w:tc>
        <w:tc>
          <w:tcPr>
            <w:tcW w:w="1808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82CFB">
        <w:trPr>
          <w:trHeight w:val="397"/>
        </w:trPr>
        <w:tc>
          <w:tcPr>
            <w:tcW w:w="3936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1808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82CFB">
        <w:trPr>
          <w:trHeight w:val="397"/>
        </w:trPr>
        <w:tc>
          <w:tcPr>
            <w:tcW w:w="3936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программы</w:t>
            </w:r>
          </w:p>
        </w:tc>
        <w:tc>
          <w:tcPr>
            <w:tcW w:w="1808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82CFB">
        <w:trPr>
          <w:trHeight w:val="397"/>
        </w:trPr>
        <w:tc>
          <w:tcPr>
            <w:tcW w:w="3936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Лист утверждения</w:t>
            </w:r>
          </w:p>
        </w:tc>
        <w:tc>
          <w:tcPr>
            <w:tcW w:w="1808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82CFB">
        <w:trPr>
          <w:trHeight w:val="397"/>
        </w:trPr>
        <w:tc>
          <w:tcPr>
            <w:tcW w:w="3936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F" w:rsidTr="00882CFB">
        <w:trPr>
          <w:trHeight w:val="397"/>
        </w:trPr>
        <w:tc>
          <w:tcPr>
            <w:tcW w:w="3936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F" w:rsidTr="00882CFB">
        <w:trPr>
          <w:trHeight w:val="397"/>
        </w:trPr>
        <w:tc>
          <w:tcPr>
            <w:tcW w:w="3936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F" w:rsidTr="00882CFB">
        <w:trPr>
          <w:trHeight w:val="397"/>
        </w:trPr>
        <w:tc>
          <w:tcPr>
            <w:tcW w:w="3936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F" w:rsidTr="00882CFB">
        <w:trPr>
          <w:trHeight w:val="397"/>
        </w:trPr>
        <w:tc>
          <w:tcPr>
            <w:tcW w:w="3936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F" w:rsidTr="00882CFB">
        <w:trPr>
          <w:trHeight w:val="397"/>
        </w:trPr>
        <w:tc>
          <w:tcPr>
            <w:tcW w:w="3936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82CFB">
        <w:trPr>
          <w:trHeight w:val="397"/>
        </w:trPr>
        <w:tc>
          <w:tcPr>
            <w:tcW w:w="3936" w:type="dxa"/>
          </w:tcPr>
          <w:p w:rsidR="00C22321" w:rsidRPr="00EC053E" w:rsidRDefault="008A4556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XXXX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.Э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.001.01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 xml:space="preserve"> 13</w:t>
            </w:r>
          </w:p>
        </w:tc>
        <w:tc>
          <w:tcPr>
            <w:tcW w:w="4110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1808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82CFB">
        <w:trPr>
          <w:trHeight w:val="397"/>
        </w:trPr>
        <w:tc>
          <w:tcPr>
            <w:tcW w:w="3936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модулем </w:t>
            </w:r>
          </w:p>
        </w:tc>
        <w:tc>
          <w:tcPr>
            <w:tcW w:w="1808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82CFB">
        <w:trPr>
          <w:trHeight w:val="397"/>
        </w:trPr>
        <w:tc>
          <w:tcPr>
            <w:tcW w:w="3936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управления бесколлекторными </w:t>
            </w:r>
          </w:p>
        </w:tc>
        <w:tc>
          <w:tcPr>
            <w:tcW w:w="1808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82CFB">
        <w:trPr>
          <w:trHeight w:val="397"/>
        </w:trPr>
        <w:tc>
          <w:tcPr>
            <w:tcW w:w="3936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двигателями</w:t>
            </w:r>
          </w:p>
        </w:tc>
        <w:tc>
          <w:tcPr>
            <w:tcW w:w="1808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82CFB">
        <w:trPr>
          <w:trHeight w:val="397"/>
        </w:trPr>
        <w:tc>
          <w:tcPr>
            <w:tcW w:w="3936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22321" w:rsidRPr="00EC053E" w:rsidRDefault="008A4556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XXXX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.Э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.001.01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</w:t>
            </w:r>
          </w:p>
        </w:tc>
        <w:tc>
          <w:tcPr>
            <w:tcW w:w="1808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82CFB">
        <w:trPr>
          <w:trHeight w:val="397"/>
        </w:trPr>
        <w:tc>
          <w:tcPr>
            <w:tcW w:w="3936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1808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82CFB">
        <w:trPr>
          <w:trHeight w:val="397"/>
        </w:trPr>
        <w:tc>
          <w:tcPr>
            <w:tcW w:w="3936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22321" w:rsidRPr="00EC053E" w:rsidRDefault="00CD47D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 </w:t>
            </w:r>
            <w:r w:rsidR="00C22321" w:rsidRPr="00EC053E">
              <w:rPr>
                <w:rFonts w:ascii="Times New Roman" w:hAnsi="Times New Roman" w:cs="Times New Roman"/>
                <w:sz w:val="24"/>
                <w:szCs w:val="24"/>
              </w:rPr>
              <w:t>программы</w:t>
            </w:r>
          </w:p>
        </w:tc>
        <w:tc>
          <w:tcPr>
            <w:tcW w:w="1808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72C7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XXXX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.Э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.001.02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 xml:space="preserve"> 12-ЛУ</w:t>
            </w:r>
          </w:p>
        </w:tc>
        <w:tc>
          <w:tcPr>
            <w:tcW w:w="4110" w:type="dxa"/>
          </w:tcPr>
          <w:p w:rsidR="00323888" w:rsidRPr="001D0850" w:rsidRDefault="00323888" w:rsidP="0032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 работы</w:t>
            </w:r>
            <w:r w:rsidR="001D08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 w:rsidR="001D0850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1D0850">
              <w:rPr>
                <w:rFonts w:ascii="Times New Roman" w:hAnsi="Times New Roman" w:cs="Times New Roman"/>
                <w:sz w:val="24"/>
                <w:szCs w:val="24"/>
              </w:rPr>
              <w:t xml:space="preserve">ым </w:t>
            </w: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1D0850" w:rsidP="0032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обеспечением</w:t>
            </w:r>
            <w:r w:rsidR="00323888"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для взаимодействия с </w:t>
            </w: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372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модулем управления </w:t>
            </w: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72C7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бесколлекторными </w:t>
            </w:r>
            <w:r w:rsidR="00323888" w:rsidRPr="00EC053E">
              <w:rPr>
                <w:rFonts w:ascii="Times New Roman" w:hAnsi="Times New Roman" w:cs="Times New Roman"/>
                <w:sz w:val="24"/>
                <w:szCs w:val="24"/>
              </w:rPr>
              <w:t>двигателями</w:t>
            </w: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72C7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XXXX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.Э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.001.02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</w:t>
            </w: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Лист утверждения</w:t>
            </w: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5137D0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XXXX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.Э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.001.02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 xml:space="preserve"> 12</w:t>
            </w:r>
          </w:p>
        </w:tc>
        <w:tc>
          <w:tcPr>
            <w:tcW w:w="4110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Пример работы </w:t>
            </w:r>
            <w:r w:rsidR="00907104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программн</w:t>
            </w:r>
            <w:r w:rsidR="00907104">
              <w:rPr>
                <w:rFonts w:ascii="Times New Roman" w:hAnsi="Times New Roman" w:cs="Times New Roman"/>
                <w:sz w:val="24"/>
                <w:szCs w:val="24"/>
              </w:rPr>
              <w:t>ым</w:t>
            </w: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907104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обеспечением</w:t>
            </w:r>
            <w:r w:rsidR="00323888"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для взаимодействия с </w:t>
            </w: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51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модулем управления </w:t>
            </w: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5137D0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бесколлекторными </w:t>
            </w:r>
            <w:r w:rsidR="00323888" w:rsidRPr="00EC053E">
              <w:rPr>
                <w:rFonts w:ascii="Times New Roman" w:hAnsi="Times New Roman" w:cs="Times New Roman"/>
                <w:sz w:val="24"/>
                <w:szCs w:val="24"/>
              </w:rPr>
              <w:t>двигателями</w:t>
            </w: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5137D0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XXXX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.Э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.001.02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</w:t>
            </w: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E00AF5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XXXX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.Э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.001.03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 xml:space="preserve"> 12-ЛУ</w:t>
            </w: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1A2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платой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расширения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Edubot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E00AF5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XXXX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.Э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.001.03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Лист утверждения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1A2117" w:rsidRDefault="00ED7FC9" w:rsidP="00432A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XXXX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.Э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.001.03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 xml:space="preserve"> 12</w:t>
            </w: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платой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расширения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Edubot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ED7FC9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XXXX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.Э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.001.03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BF5741" w:rsidRDefault="00F74EB0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XXXX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.Э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.001.03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 xml:space="preserve"> 13</w:t>
            </w:r>
            <w:r w:rsidR="00323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323888">
              <w:rPr>
                <w:rFonts w:ascii="Times New Roman" w:hAnsi="Times New Roman" w:cs="Times New Roman"/>
                <w:sz w:val="28"/>
                <w:szCs w:val="28"/>
              </w:rPr>
              <w:t>ЛУ</w:t>
            </w: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платой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расширения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Edubot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F74EB0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XXXX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.Э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.001.03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программы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Лист утверждения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BF5741" w:rsidRDefault="00827BFE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XXXX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.Э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.001.03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 xml:space="preserve"> 13</w:t>
            </w: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платой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расширения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Edubot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827BF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XXXX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.Э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.001.03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программы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827BFE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XXXX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.Э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.001.04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 xml:space="preserve"> 12-ЛУ</w:t>
            </w:r>
          </w:p>
        </w:tc>
        <w:tc>
          <w:tcPr>
            <w:tcW w:w="4110" w:type="dxa"/>
          </w:tcPr>
          <w:p w:rsidR="00CF0DFF" w:rsidRPr="00EC053E" w:rsidRDefault="00CF0DFF" w:rsidP="00CF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Пример работы </w:t>
            </w:r>
            <w:r w:rsidR="00907104">
              <w:rPr>
                <w:rFonts w:ascii="Times New Roman" w:hAnsi="Times New Roman" w:cs="Times New Roman"/>
                <w:sz w:val="24"/>
                <w:szCs w:val="24"/>
              </w:rPr>
              <w:t>с программным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CF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обеспечение</w:t>
            </w:r>
            <w:r w:rsidR="00907104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для взаимодействия с </w:t>
            </w: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платой расширения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Edubot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827BFE" w:rsidP="00827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XXXX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.Э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.001.04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</w:t>
            </w: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Лист утверждения</w:t>
            </w: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0445C4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XXXX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.Э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.001.04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 xml:space="preserve"> 12</w:t>
            </w: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 работы</w:t>
            </w:r>
            <w:r w:rsidR="004024A7">
              <w:rPr>
                <w:rFonts w:ascii="Times New Roman" w:hAnsi="Times New Roman" w:cs="Times New Roman"/>
                <w:sz w:val="24"/>
                <w:szCs w:val="24"/>
              </w:rPr>
              <w:t xml:space="preserve"> с программным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обеспечение</w:t>
            </w:r>
            <w:r w:rsidR="004024A7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для взаимодействия с </w:t>
            </w: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платой расширения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Edubot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0445C4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XXXX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.Э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.001.04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</w:t>
            </w: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33D1E" w:rsidRDefault="00333D1E" w:rsidP="005212FF">
      <w:pPr>
        <w:spacing w:after="0" w:line="240" w:lineRule="auto"/>
        <w:rPr>
          <w:rFonts w:ascii="Times New Roman" w:hAnsi="Times New Roman" w:cs="Times New Roman"/>
        </w:rPr>
      </w:pPr>
    </w:p>
    <w:p w:rsidR="00333D1E" w:rsidRDefault="00333D1E">
      <w:pPr>
        <w:rPr>
          <w:rFonts w:ascii="Times New Roman" w:hAnsi="Times New Roman" w:cs="Times New Roman"/>
        </w:rPr>
      </w:pPr>
    </w:p>
    <w:p w:rsidR="00333D1E" w:rsidRDefault="00333D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7"/>
        <w:tblW w:w="95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431"/>
        <w:gridCol w:w="1080"/>
        <w:gridCol w:w="1046"/>
        <w:gridCol w:w="709"/>
        <w:gridCol w:w="1134"/>
        <w:gridCol w:w="1148"/>
        <w:gridCol w:w="1120"/>
        <w:gridCol w:w="1270"/>
        <w:gridCol w:w="995"/>
        <w:gridCol w:w="638"/>
      </w:tblGrid>
      <w:tr w:rsidR="00333D1E" w:rsidRPr="00D32B3D" w:rsidTr="00432A68">
        <w:trPr>
          <w:trHeight w:val="397"/>
        </w:trPr>
        <w:tc>
          <w:tcPr>
            <w:tcW w:w="9571" w:type="dxa"/>
            <w:gridSpan w:val="10"/>
            <w:vAlign w:val="center"/>
          </w:tcPr>
          <w:p w:rsidR="00333D1E" w:rsidRPr="00D32B3D" w:rsidRDefault="00333D1E" w:rsidP="00432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333D1E" w:rsidRPr="00D32B3D" w:rsidTr="00432A68">
        <w:tc>
          <w:tcPr>
            <w:tcW w:w="431" w:type="dxa"/>
            <w:vMerge w:val="restart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зм.</w:t>
            </w:r>
          </w:p>
        </w:tc>
        <w:tc>
          <w:tcPr>
            <w:tcW w:w="3969" w:type="dxa"/>
            <w:gridSpan w:val="4"/>
            <w:vAlign w:val="center"/>
          </w:tcPr>
          <w:p w:rsidR="00333D1E" w:rsidRPr="00D32B3D" w:rsidRDefault="00333D1E" w:rsidP="00432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148" w:type="dxa"/>
            <w:vMerge w:val="restart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0" w:type="dxa"/>
            <w:vMerge w:val="restart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1270" w:type="dxa"/>
            <w:vMerge w:val="restart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Входящий номер сопрово-дительного документа и дата</w:t>
            </w:r>
          </w:p>
        </w:tc>
        <w:tc>
          <w:tcPr>
            <w:tcW w:w="995" w:type="dxa"/>
            <w:vMerge w:val="restart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638" w:type="dxa"/>
            <w:vMerge w:val="restart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333D1E" w:rsidRPr="00D32B3D" w:rsidTr="00432A68">
        <w:tc>
          <w:tcPr>
            <w:tcW w:w="431" w:type="dxa"/>
            <w:vMerge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изменен-ных</w:t>
            </w:r>
          </w:p>
        </w:tc>
        <w:tc>
          <w:tcPr>
            <w:tcW w:w="1046" w:type="dxa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заменен-ных</w:t>
            </w:r>
          </w:p>
        </w:tc>
        <w:tc>
          <w:tcPr>
            <w:tcW w:w="709" w:type="dxa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134" w:type="dxa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аннули-рованных</w:t>
            </w:r>
          </w:p>
        </w:tc>
        <w:tc>
          <w:tcPr>
            <w:tcW w:w="1148" w:type="dxa"/>
            <w:vMerge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vMerge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3D1E" w:rsidRDefault="00333D1E" w:rsidP="00333D1E">
      <w:pPr>
        <w:spacing w:after="0"/>
      </w:pPr>
    </w:p>
    <w:p w:rsidR="00C3721F" w:rsidRPr="006C580B" w:rsidRDefault="00C3721F" w:rsidP="005212FF">
      <w:pPr>
        <w:spacing w:after="0" w:line="240" w:lineRule="auto"/>
        <w:rPr>
          <w:rFonts w:ascii="Times New Roman" w:hAnsi="Times New Roman" w:cs="Times New Roman"/>
        </w:rPr>
      </w:pPr>
    </w:p>
    <w:sectPr w:rsidR="00C3721F" w:rsidRPr="006C580B" w:rsidSect="00D61802">
      <w:headerReference w:type="default" r:id="rId7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273" w:rsidRDefault="00207273" w:rsidP="00417DFF">
      <w:pPr>
        <w:spacing w:after="0" w:line="240" w:lineRule="auto"/>
      </w:pPr>
      <w:r>
        <w:separator/>
      </w:r>
    </w:p>
  </w:endnote>
  <w:endnote w:type="continuationSeparator" w:id="1">
    <w:p w:rsidR="00207273" w:rsidRDefault="00207273" w:rsidP="00417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273" w:rsidRDefault="00207273" w:rsidP="00417DFF">
      <w:pPr>
        <w:spacing w:after="0" w:line="240" w:lineRule="auto"/>
      </w:pPr>
      <w:r>
        <w:separator/>
      </w:r>
    </w:p>
  </w:footnote>
  <w:footnote w:type="continuationSeparator" w:id="1">
    <w:p w:rsidR="00207273" w:rsidRDefault="00207273" w:rsidP="00417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816581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17DFF" w:rsidRDefault="00014782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DF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417DFF" w:rsidRPr="00417DFF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417DF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024A7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417DFF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417DFF" w:rsidRPr="00417DFF" w:rsidRDefault="009820FA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820FA">
          <w:rPr>
            <w:rFonts w:ascii="Times New Roman" w:eastAsia="Times New Roman" w:hAnsi="Times New Roman" w:cs="Times New Roman"/>
            <w:bCs/>
            <w:caps/>
            <w:sz w:val="28"/>
            <w:szCs w:val="28"/>
            <w:lang w:val="en-US"/>
          </w:rPr>
          <w:t>XXXX</w:t>
        </w:r>
        <w:r w:rsidRPr="009820FA">
          <w:rPr>
            <w:rFonts w:ascii="Times New Roman" w:eastAsia="Times New Roman" w:hAnsi="Times New Roman" w:cs="Times New Roman"/>
            <w:bCs/>
            <w:caps/>
            <w:sz w:val="28"/>
            <w:szCs w:val="28"/>
          </w:rPr>
          <w:t>.Э</w:t>
        </w:r>
        <w:r w:rsidRPr="009820FA">
          <w:rPr>
            <w:rFonts w:ascii="Times New Roman" w:eastAsia="Times New Roman" w:hAnsi="Times New Roman" w:cs="Times New Roman"/>
            <w:bCs/>
            <w:caps/>
            <w:sz w:val="28"/>
            <w:szCs w:val="28"/>
            <w:lang w:val="en-US"/>
          </w:rPr>
          <w:t>XX</w:t>
        </w:r>
        <w:r w:rsidRPr="009820FA">
          <w:rPr>
            <w:rFonts w:ascii="Times New Roman" w:eastAsia="Times New Roman" w:hAnsi="Times New Roman" w:cs="Times New Roman"/>
            <w:bCs/>
            <w:caps/>
            <w:sz w:val="28"/>
            <w:szCs w:val="28"/>
          </w:rPr>
          <w:t>.001.00.00</w:t>
        </w:r>
      </w:p>
    </w:sdtContent>
  </w:sdt>
  <w:p w:rsidR="00417DFF" w:rsidRPr="00417DFF" w:rsidRDefault="00417DFF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D5779"/>
    <w:rsid w:val="00005B93"/>
    <w:rsid w:val="00014782"/>
    <w:rsid w:val="000445C4"/>
    <w:rsid w:val="000D5DA8"/>
    <w:rsid w:val="00184725"/>
    <w:rsid w:val="001A2117"/>
    <w:rsid w:val="001D0850"/>
    <w:rsid w:val="001D5779"/>
    <w:rsid w:val="00207273"/>
    <w:rsid w:val="00323888"/>
    <w:rsid w:val="003261F1"/>
    <w:rsid w:val="00333D1E"/>
    <w:rsid w:val="00372C7F"/>
    <w:rsid w:val="004024A7"/>
    <w:rsid w:val="00417DFF"/>
    <w:rsid w:val="00490032"/>
    <w:rsid w:val="005137D0"/>
    <w:rsid w:val="005212FF"/>
    <w:rsid w:val="0052144F"/>
    <w:rsid w:val="00603598"/>
    <w:rsid w:val="00625CC3"/>
    <w:rsid w:val="006C580B"/>
    <w:rsid w:val="008201B1"/>
    <w:rsid w:val="00827BFE"/>
    <w:rsid w:val="00882CFB"/>
    <w:rsid w:val="008A4556"/>
    <w:rsid w:val="00907104"/>
    <w:rsid w:val="009820FA"/>
    <w:rsid w:val="00A35FB7"/>
    <w:rsid w:val="00A60769"/>
    <w:rsid w:val="00A82F59"/>
    <w:rsid w:val="00B84AFC"/>
    <w:rsid w:val="00BF5741"/>
    <w:rsid w:val="00C22321"/>
    <w:rsid w:val="00C3721F"/>
    <w:rsid w:val="00CA2820"/>
    <w:rsid w:val="00CD47DF"/>
    <w:rsid w:val="00CF0DFF"/>
    <w:rsid w:val="00D03CAD"/>
    <w:rsid w:val="00D25B79"/>
    <w:rsid w:val="00D61802"/>
    <w:rsid w:val="00DD2063"/>
    <w:rsid w:val="00E00AF5"/>
    <w:rsid w:val="00E31636"/>
    <w:rsid w:val="00E839C6"/>
    <w:rsid w:val="00EC053E"/>
    <w:rsid w:val="00ED7FC9"/>
    <w:rsid w:val="00F36DF4"/>
    <w:rsid w:val="00F62EEA"/>
    <w:rsid w:val="00F74EB0"/>
    <w:rsid w:val="00FB3E1F"/>
    <w:rsid w:val="00FD5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C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7DFF"/>
  </w:style>
  <w:style w:type="paragraph" w:styleId="a5">
    <w:name w:val="footer"/>
    <w:basedOn w:val="a"/>
    <w:link w:val="a6"/>
    <w:uiPriority w:val="99"/>
    <w:semiHidden/>
    <w:unhideWhenUsed/>
    <w:rsid w:val="00417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17DFF"/>
  </w:style>
  <w:style w:type="table" w:styleId="a7">
    <w:name w:val="Table Grid"/>
    <w:basedOn w:val="a1"/>
    <w:uiPriority w:val="59"/>
    <w:rsid w:val="00D618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2EFAA-126B-4229-B18B-988DE0A95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38</cp:revision>
  <dcterms:created xsi:type="dcterms:W3CDTF">2020-02-22T18:16:00Z</dcterms:created>
  <dcterms:modified xsi:type="dcterms:W3CDTF">2020-03-11T08:18:00Z</dcterms:modified>
</cp:coreProperties>
</file>