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56BE" w14:textId="77777777" w:rsidR="00EC1F85" w:rsidRDefault="00EC1F85" w:rsidP="00EC1F85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6BC420B3" w14:textId="77777777" w:rsidR="00EC1F85" w:rsidRDefault="00EC1F85" w:rsidP="00EC1F85">
      <w:r>
        <w:t>"1) Методологические основы психологии.</w:t>
      </w:r>
    </w:p>
    <w:p w14:paraId="5E2752EF" w14:textId="77777777" w:rsidR="00EC1F85" w:rsidRDefault="00EC1F85" w:rsidP="00EC1F85">
      <w:r>
        <w:t>2) Психологические школы: психоанализ, бихевиоризм, гештальт-психология,</w:t>
      </w:r>
    </w:p>
    <w:p w14:paraId="25A587D9" w14:textId="77777777" w:rsidR="00EC1F85" w:rsidRDefault="00EC1F85" w:rsidP="00EC1F85">
      <w:r>
        <w:t>гуманистическое направление.</w:t>
      </w:r>
    </w:p>
    <w:p w14:paraId="5A594E52" w14:textId="77777777" w:rsidR="00EC1F85" w:rsidRDefault="00EC1F85" w:rsidP="00EC1F85">
      <w:r>
        <w:t>3) Мозг и психика. Основные физиологические механизмы функционирования мозга.</w:t>
      </w:r>
    </w:p>
    <w:p w14:paraId="2F1E8C5D" w14:textId="77777777" w:rsidR="00EC1F85" w:rsidRDefault="00EC1F85" w:rsidP="00EC1F85">
      <w:r>
        <w:t>4) Психология сознания: происхождение, условия развития, структура и функции.</w:t>
      </w:r>
    </w:p>
    <w:p w14:paraId="41FB86D4" w14:textId="77777777" w:rsidR="00EC1F85" w:rsidRDefault="00EC1F85" w:rsidP="00EC1F85">
      <w:r>
        <w:t>5) Структура личности, проблема социализации.</w:t>
      </w:r>
    </w:p>
    <w:p w14:paraId="697051F3" w14:textId="77777777" w:rsidR="00EC1F85" w:rsidRDefault="00EC1F85" w:rsidP="00EC1F85">
      <w:r>
        <w:t>6) Типология темперамента и психологическая характеристика типов темперамента.</w:t>
      </w:r>
    </w:p>
    <w:p w14:paraId="1504B670" w14:textId="77777777" w:rsidR="00EC1F85" w:rsidRDefault="00EC1F85" w:rsidP="00EC1F85">
      <w:r>
        <w:t>7) Характеристика основных сторон общения: коммуникативная, интерактивная,</w:t>
      </w:r>
    </w:p>
    <w:p w14:paraId="70D7B463" w14:textId="77777777" w:rsidR="00EC1F85" w:rsidRDefault="00EC1F85" w:rsidP="00EC1F85">
      <w:r>
        <w:t>перцептивная.</w:t>
      </w:r>
    </w:p>
    <w:p w14:paraId="1E3021AB" w14:textId="77777777" w:rsidR="00EC1F85" w:rsidRDefault="00EC1F85" w:rsidP="00EC1F85">
      <w:r>
        <w:t>8) Понятие и строение человеческой деятельности. Структура и виды человеческой</w:t>
      </w:r>
    </w:p>
    <w:p w14:paraId="37885F95" w14:textId="77777777" w:rsidR="00EC1F85" w:rsidRDefault="00EC1F85" w:rsidP="00EC1F85">
      <w:r>
        <w:t>деятельности.</w:t>
      </w:r>
    </w:p>
    <w:p w14:paraId="05C7B564" w14:textId="77777777" w:rsidR="00EC1F85" w:rsidRDefault="00EC1F85" w:rsidP="00EC1F85">
      <w:r>
        <w:t>9) Понятие о способностях. Структура способностей.</w:t>
      </w:r>
    </w:p>
    <w:p w14:paraId="67A881F8" w14:textId="52014F7E" w:rsidR="00EC1F85" w:rsidRPr="00EC1F85" w:rsidRDefault="00EC1F85" w:rsidP="00EC1F85">
      <w:r>
        <w:t>10) Понятие о характере. Структура характера. Акцентуации и психопатии характера</w:t>
      </w:r>
      <w:r w:rsidRPr="00EC1F85">
        <w:t>.</w:t>
      </w:r>
    </w:p>
    <w:p w14:paraId="4F6F8360" w14:textId="77777777" w:rsidR="00EC1F85" w:rsidRDefault="00EC1F85" w:rsidP="00EC1F85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17537954" w14:textId="77777777" w:rsidR="00EC1F85" w:rsidRDefault="00EC1F85" w:rsidP="00EC1F85">
      <w:r>
        <w:t>1) Определять сходство и отличие ощущения и восприятия.</w:t>
      </w:r>
    </w:p>
    <w:p w14:paraId="78625C36" w14:textId="77777777" w:rsidR="00EC1F85" w:rsidRDefault="00EC1F85" w:rsidP="00EC1F85">
      <w:r>
        <w:t>2) Охарактеризуйте мышление и речь как высшие психические функции человека.</w:t>
      </w:r>
    </w:p>
    <w:p w14:paraId="70787581" w14:textId="77777777" w:rsidR="00EC1F85" w:rsidRDefault="00EC1F85" w:rsidP="00EC1F85">
      <w:r>
        <w:t>3) Чем эмоции отличаются от чувств.</w:t>
      </w:r>
    </w:p>
    <w:p w14:paraId="5840D9A9" w14:textId="77777777" w:rsidR="00EC1F85" w:rsidRDefault="00EC1F85" w:rsidP="00EC1F85">
      <w:r>
        <w:t>4) Определять ведущую направленность личности.</w:t>
      </w:r>
    </w:p>
    <w:p w14:paraId="4AEB15B7" w14:textId="77777777" w:rsidR="00EC1F85" w:rsidRDefault="00EC1F85" w:rsidP="00EC1F85">
      <w:r>
        <w:t>5) Определять тип темперамента личности.</w:t>
      </w:r>
    </w:p>
    <w:p w14:paraId="37ACE7D8" w14:textId="77777777" w:rsidR="00EC1F85" w:rsidRDefault="00EC1F85" w:rsidP="00EC1F85">
      <w:r>
        <w:t>6) Определять особенности и степень затрудненного общения.</w:t>
      </w:r>
    </w:p>
    <w:p w14:paraId="7F47258D" w14:textId="77777777" w:rsidR="00EC1F85" w:rsidRDefault="00EC1F85" w:rsidP="00EC1F85">
      <w:r>
        <w:t>7) Определять виды коммуникативных барьеров.</w:t>
      </w:r>
    </w:p>
    <w:p w14:paraId="67789B7D" w14:textId="77777777" w:rsidR="00EC1F85" w:rsidRDefault="00EC1F85" w:rsidP="00EC1F85">
      <w:r>
        <w:t>8) Различать эффекты межличностного восприятия.</w:t>
      </w:r>
    </w:p>
    <w:p w14:paraId="18F201A0" w14:textId="77777777" w:rsidR="00EC1F85" w:rsidRDefault="00EC1F85" w:rsidP="00EC1F85">
      <w:r>
        <w:t>9) Определять основные механизмы возникновения межгрупповых конфликтов.</w:t>
      </w:r>
    </w:p>
    <w:p w14:paraId="7585895C" w14:textId="31EF6EEA" w:rsidR="00EC1F85" w:rsidRPr="00EE5901" w:rsidRDefault="00EC1F85" w:rsidP="00EC1F85">
      <w:r>
        <w:t>10) Определять наличие и вид внутриличностного конфликта у человека.</w:t>
      </w:r>
    </w:p>
    <w:p w14:paraId="040FD73D" w14:textId="77777777" w:rsidR="00EC1F85" w:rsidRPr="005C26F6" w:rsidRDefault="00EC1F85" w:rsidP="00EC1F85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43265EEE" w14:textId="77777777" w:rsidR="00EC1F85" w:rsidRDefault="00EC1F85" w:rsidP="00EC1F85">
      <w:r>
        <w:t>1) Владения способами саморегуляции в сложных эмоциональных ситуациях.</w:t>
      </w:r>
    </w:p>
    <w:p w14:paraId="32149A44" w14:textId="77777777" w:rsidR="00EC1F85" w:rsidRDefault="00EC1F85" w:rsidP="00EC1F85">
      <w:r>
        <w:t>2) Владеть навыками использования основных средств общения в процессе</w:t>
      </w:r>
    </w:p>
    <w:p w14:paraId="5B6EF952" w14:textId="77777777" w:rsidR="00EC1F85" w:rsidRDefault="00EC1F85" w:rsidP="00EC1F85">
      <w:r>
        <w:t>коммуникации.</w:t>
      </w:r>
    </w:p>
    <w:p w14:paraId="4B5F97BB" w14:textId="77777777" w:rsidR="00EC1F85" w:rsidRDefault="00EC1F85" w:rsidP="00EC1F85">
      <w:r>
        <w:t>3) Владеть навыками преодоления затрудненного общения.</w:t>
      </w:r>
    </w:p>
    <w:p w14:paraId="2D4CABB7" w14:textId="77777777" w:rsidR="00EC1F85" w:rsidRDefault="00EC1F85" w:rsidP="00EC1F85">
      <w:r>
        <w:t>4) Владеть навыками преодоления коммуникативных барьеров в процессе коммуникации.</w:t>
      </w:r>
    </w:p>
    <w:p w14:paraId="71644998" w14:textId="77777777" w:rsidR="00EC1F85" w:rsidRDefault="00EC1F85" w:rsidP="00EC1F85">
      <w:r>
        <w:t>5) Владеть навыками использования эффектов межличностного восприятия в процессе</w:t>
      </w:r>
    </w:p>
    <w:p w14:paraId="2F683C50" w14:textId="77777777" w:rsidR="00EC1F85" w:rsidRDefault="00EC1F85" w:rsidP="00EC1F85">
      <w:r>
        <w:lastRenderedPageBreak/>
        <w:t>общения.</w:t>
      </w:r>
    </w:p>
    <w:p w14:paraId="4CDE98B6" w14:textId="77777777" w:rsidR="00EC1F85" w:rsidRDefault="00EC1F85" w:rsidP="00EC1F85">
      <w:r>
        <w:t>6) Владеть навыками определения типа конфликтного взаимодействия в группе.</w:t>
      </w:r>
    </w:p>
    <w:p w14:paraId="12955B2E" w14:textId="77777777" w:rsidR="00EC1F85" w:rsidRDefault="00EC1F85" w:rsidP="00EC1F85">
      <w:r>
        <w:t>7) Владеть основными приемами урегулирования конфликтного взаимодействия.</w:t>
      </w:r>
    </w:p>
    <w:p w14:paraId="06D7BE1E" w14:textId="77777777" w:rsidR="00EC1F85" w:rsidRDefault="00EC1F85" w:rsidP="00EC1F85">
      <w:r>
        <w:t>8) Владеть навыками диагностики наличия у человека внутриличностного конфликта.</w:t>
      </w:r>
    </w:p>
    <w:p w14:paraId="1DA5468A" w14:textId="77777777" w:rsidR="00EC1F85" w:rsidRDefault="00EC1F85" w:rsidP="00EC1F85">
      <w:r>
        <w:t>9) Владеть навыками диагностики особенностей психологических явлений в коллективе.</w:t>
      </w:r>
    </w:p>
    <w:p w14:paraId="688FD41A" w14:textId="77777777" w:rsidR="00EC1F85" w:rsidRPr="005C26F6" w:rsidRDefault="00EC1F85" w:rsidP="00EC1F85">
      <w:r>
        <w:t>10) Владеть навыками определения ведущей направленности личности.</w:t>
      </w:r>
      <w:r>
        <w:cr/>
      </w:r>
    </w:p>
    <w:p w14:paraId="67262EFF" w14:textId="77777777" w:rsidR="00E5117F" w:rsidRDefault="00E5117F"/>
    <w:sectPr w:rsidR="00E51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7F"/>
    <w:rsid w:val="00E5117F"/>
    <w:rsid w:val="00EC1F85"/>
    <w:rsid w:val="00E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0FB4"/>
  <w15:chartTrackingRefBased/>
  <w15:docId w15:val="{1AA8977D-A522-44B2-88E5-FA65732B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2023-08-18T17:31:00Z</dcterms:created>
  <dcterms:modified xsi:type="dcterms:W3CDTF">2023-08-18T17:32:00Z</dcterms:modified>
</cp:coreProperties>
</file>