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50CE" w14:textId="77777777" w:rsidR="00537D65" w:rsidRDefault="00537D65" w:rsidP="00537D65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3D052569" w14:textId="77777777" w:rsidR="00537D65" w:rsidRDefault="00537D65" w:rsidP="00537D65">
      <w:r>
        <w:t>"1) Пять поколений ЭВМ по технологическому признаку.</w:t>
      </w:r>
    </w:p>
    <w:p w14:paraId="097907E3" w14:textId="77777777" w:rsidR="00537D65" w:rsidRDefault="00537D65" w:rsidP="00537D65">
      <w:r>
        <w:t>2) Семь поколений ЭВМ по хронологическому признаку.</w:t>
      </w:r>
    </w:p>
    <w:p w14:paraId="033041AC" w14:textId="77777777" w:rsidR="00537D65" w:rsidRDefault="00537D65" w:rsidP="00537D65">
      <w:r>
        <w:t>3) Пять принципов фон Неймана.</w:t>
      </w:r>
    </w:p>
    <w:p w14:paraId="6D540B6B" w14:textId="77777777" w:rsidR="00537D65" w:rsidRDefault="00537D65" w:rsidP="00537D65">
      <w:r>
        <w:t>4) Характеристики и параметры ЭВМ.</w:t>
      </w:r>
    </w:p>
    <w:p w14:paraId="4C4700F5" w14:textId="77777777" w:rsidR="00537D65" w:rsidRDefault="00537D65" w:rsidP="00537D65">
      <w:r>
        <w:t>5) Фон-неймановская архитектура ЭВМ.</w:t>
      </w:r>
    </w:p>
    <w:p w14:paraId="5AFC95F0" w14:textId="77777777" w:rsidR="00537D65" w:rsidRDefault="00537D65" w:rsidP="00537D65">
      <w:r>
        <w:t>6) Классификация ЦВМ и основные области их применения.</w:t>
      </w:r>
    </w:p>
    <w:p w14:paraId="2710F759" w14:textId="77777777" w:rsidR="00537D65" w:rsidRDefault="00537D65" w:rsidP="00537D65">
      <w:r>
        <w:t>7) Основные особенности структуры ЭВМ общего назначения (EC ЭВМ).</w:t>
      </w:r>
    </w:p>
    <w:p w14:paraId="50EDDF08" w14:textId="77777777" w:rsidR="00537D65" w:rsidRDefault="00537D65" w:rsidP="00537D65">
      <w:r>
        <w:t>8) Особенности структуры мини и микроЭВМ.</w:t>
      </w:r>
    </w:p>
    <w:p w14:paraId="50921D9B" w14:textId="77777777" w:rsidR="00537D65" w:rsidRDefault="00537D65" w:rsidP="00537D65">
      <w:r>
        <w:t>9) Особенности специализированных ЭВМ.</w:t>
      </w:r>
    </w:p>
    <w:p w14:paraId="1086AC23" w14:textId="77777777" w:rsidR="00537D65" w:rsidRDefault="00537D65" w:rsidP="00537D65">
      <w:r>
        <w:t>10) Персональные компьютеры и их шинная архитектура.</w:t>
      </w:r>
    </w:p>
    <w:p w14:paraId="1986729D" w14:textId="77777777" w:rsidR="00537D65" w:rsidRDefault="00537D65" w:rsidP="00537D65">
      <w:r>
        <w:t>11) Системные и локальные шины ПК. Чипсет.</w:t>
      </w:r>
    </w:p>
    <w:p w14:paraId="55E7B7D7" w14:textId="77777777" w:rsidR="00537D65" w:rsidRDefault="00537D65" w:rsidP="00537D65">
      <w:r>
        <w:t>12) Классификация процессоров. CISC и RISC - архитектуры процессоров.</w:t>
      </w:r>
    </w:p>
    <w:p w14:paraId="3584A5E6" w14:textId="77777777" w:rsidR="00537D65" w:rsidRDefault="00537D65" w:rsidP="00537D65">
      <w:r>
        <w:t>13) Классификация архитектур системы команд.</w:t>
      </w:r>
    </w:p>
    <w:p w14:paraId="3CDD2685" w14:textId="77777777" w:rsidR="00537D65" w:rsidRDefault="00537D65" w:rsidP="00537D65">
      <w:r>
        <w:t>14) Типы и форматы операндов.</w:t>
      </w:r>
    </w:p>
    <w:p w14:paraId="0B1B9E7A" w14:textId="77777777" w:rsidR="00537D65" w:rsidRDefault="00537D65" w:rsidP="00537D65">
      <w:r>
        <w:t>15) Типы команд.</w:t>
      </w:r>
    </w:p>
    <w:p w14:paraId="3D9B5FD9" w14:textId="77777777" w:rsidR="00537D65" w:rsidRDefault="00537D65" w:rsidP="00537D65">
      <w:r>
        <w:t>16) Форматы команд.</w:t>
      </w:r>
    </w:p>
    <w:p w14:paraId="0CB8E426" w14:textId="77777777" w:rsidR="00537D65" w:rsidRDefault="00537D65" w:rsidP="00537D65">
      <w:r>
        <w:t>17) Основные способы адресации.</w:t>
      </w:r>
    </w:p>
    <w:p w14:paraId="2C1530E4" w14:textId="77777777" w:rsidR="00537D65" w:rsidRDefault="00537D65" w:rsidP="00537D65">
      <w:r>
        <w:t>18) Система операций.</w:t>
      </w:r>
    </w:p>
    <w:p w14:paraId="44015F50" w14:textId="77777777" w:rsidR="00537D65" w:rsidRDefault="00537D65" w:rsidP="00537D65">
      <w:r>
        <w:t>19) Функциональная схема фон-неймановской вычислительной машины.</w:t>
      </w:r>
    </w:p>
    <w:p w14:paraId="03B25AA8" w14:textId="77777777" w:rsidR="00537D65" w:rsidRDefault="00537D65" w:rsidP="00537D65">
      <w:r>
        <w:t>20) Устройство управления.</w:t>
      </w:r>
    </w:p>
    <w:p w14:paraId="6C4C834B" w14:textId="77777777" w:rsidR="00537D65" w:rsidRDefault="00537D65" w:rsidP="00537D65">
      <w:r>
        <w:t>21) Арифметико-логическое устройство.</w:t>
      </w:r>
    </w:p>
    <w:p w14:paraId="4E55D127" w14:textId="77777777" w:rsidR="00537D65" w:rsidRDefault="00537D65" w:rsidP="00537D65">
      <w:r>
        <w:t>22) Основная память. КЭШ-память.</w:t>
      </w:r>
    </w:p>
    <w:p w14:paraId="4D459737" w14:textId="77777777" w:rsidR="00537D65" w:rsidRDefault="00537D65" w:rsidP="00537D65">
      <w:r>
        <w:t>23) Цикл команды.</w:t>
      </w:r>
    </w:p>
    <w:p w14:paraId="01C6EEDA" w14:textId="77777777" w:rsidR="00537D65" w:rsidRDefault="00537D65" w:rsidP="00537D65">
      <w:r>
        <w:t>24) Шинная архитектура современных ПК.</w:t>
      </w:r>
    </w:p>
    <w:p w14:paraId="47C5DAD1" w14:textId="77777777" w:rsidR="00537D65" w:rsidRDefault="00537D65" w:rsidP="00537D65">
      <w:r>
        <w:t>25) Классификация запоминающих устройств ЭВМ.</w:t>
      </w:r>
    </w:p>
    <w:p w14:paraId="0C68518F" w14:textId="77777777" w:rsidR="00537D65" w:rsidRDefault="00537D65" w:rsidP="00537D65">
      <w:r>
        <w:t>26) Виды и основные характеристики памяти.</w:t>
      </w:r>
    </w:p>
    <w:p w14:paraId="190D85F6" w14:textId="77777777" w:rsidR="00537D65" w:rsidRDefault="00537D65" w:rsidP="00537D65">
      <w:r>
        <w:t>27) Иерархическая структура памяти.</w:t>
      </w:r>
    </w:p>
    <w:p w14:paraId="36D8EBE2" w14:textId="77777777" w:rsidR="00537D65" w:rsidRDefault="00537D65" w:rsidP="00537D65">
      <w:r>
        <w:t>28) Адресная, ассоциативная, и стековая память.</w:t>
      </w:r>
    </w:p>
    <w:p w14:paraId="3ADE1BD0" w14:textId="77777777" w:rsidR="00537D65" w:rsidRDefault="00537D65" w:rsidP="00537D65">
      <w:r>
        <w:t>29) КЭШ память.</w:t>
      </w:r>
    </w:p>
    <w:p w14:paraId="75DDC4D0" w14:textId="77777777" w:rsidR="00537D65" w:rsidRDefault="00537D65" w:rsidP="00537D65">
      <w:r>
        <w:t>30) Виртуальная память.</w:t>
      </w:r>
    </w:p>
    <w:p w14:paraId="57D45FFD" w14:textId="77777777" w:rsidR="00537D65" w:rsidRDefault="00537D65" w:rsidP="00537D65">
      <w:r>
        <w:t>31) Процессоры современных ПК.</w:t>
      </w:r>
    </w:p>
    <w:p w14:paraId="097353A4" w14:textId="77777777" w:rsidR="00537D65" w:rsidRDefault="00537D65" w:rsidP="00537D65">
      <w:r>
        <w:lastRenderedPageBreak/>
        <w:t>32) Микропроцессорный комплект (чипсет).</w:t>
      </w:r>
    </w:p>
    <w:p w14:paraId="285C6F2E" w14:textId="77777777" w:rsidR="00537D65" w:rsidRDefault="00537D65" w:rsidP="00537D65">
      <w:r>
        <w:t>33) Место периферийных устройств в структуре ЭВМ.</w:t>
      </w:r>
    </w:p>
    <w:p w14:paraId="7D21FED1" w14:textId="77777777" w:rsidR="00537D65" w:rsidRDefault="00537D65" w:rsidP="00537D65">
      <w:r>
        <w:t>34) Структура взаимодействия ядра ЭВМ и периферийных устройств.</w:t>
      </w:r>
    </w:p>
    <w:p w14:paraId="1C39803A" w14:textId="77777777" w:rsidR="00537D65" w:rsidRDefault="00537D65" w:rsidP="00537D65">
      <w:r>
        <w:t>35) Понятие драйвера периферийных устройств.</w:t>
      </w:r>
    </w:p>
    <w:p w14:paraId="64F904EA" w14:textId="77777777" w:rsidR="00537D65" w:rsidRDefault="00537D65" w:rsidP="00537D65">
      <w:r>
        <w:t>36) Понятие интерфейса.</w:t>
      </w:r>
    </w:p>
    <w:p w14:paraId="403E68AA" w14:textId="77777777" w:rsidR="00537D65" w:rsidRDefault="00537D65" w:rsidP="00537D65">
      <w:r>
        <w:t>37) Классификация периферийных устройств.</w:t>
      </w:r>
    </w:p>
    <w:p w14:paraId="35420B90" w14:textId="77777777" w:rsidR="00537D65" w:rsidRDefault="00537D65" w:rsidP="00537D65">
      <w:r>
        <w:t>38) Прямой доступ к памяти (ПДП).</w:t>
      </w:r>
    </w:p>
    <w:p w14:paraId="41C269EE" w14:textId="77777777" w:rsidR="00537D65" w:rsidRDefault="00537D65" w:rsidP="00537D65">
      <w:r>
        <w:t>39) Клавиатура.</w:t>
      </w:r>
    </w:p>
    <w:p w14:paraId="5A66A866" w14:textId="77777777" w:rsidR="00537D65" w:rsidRDefault="00537D65" w:rsidP="00537D65">
      <w:r>
        <w:t>40) Манипулятор мышь, тачпад, шаровые манипуляторы, джойстики.</w:t>
      </w:r>
    </w:p>
    <w:p w14:paraId="2F574233" w14:textId="77777777" w:rsidR="00537D65" w:rsidRDefault="00537D65" w:rsidP="00537D65">
      <w:r>
        <w:t>41) Сенсорные экраны.</w:t>
      </w:r>
    </w:p>
    <w:p w14:paraId="41935CA5" w14:textId="77777777" w:rsidR="00537D65" w:rsidRDefault="00537D65" w:rsidP="00537D65">
      <w:r>
        <w:t>42) Сканеры. Дигитайзеры.</w:t>
      </w:r>
    </w:p>
    <w:p w14:paraId="4D55EFAC" w14:textId="77777777" w:rsidR="00537D65" w:rsidRDefault="00537D65" w:rsidP="00537D65">
      <w:r>
        <w:t>43) Типы видеоадаптеров.</w:t>
      </w:r>
    </w:p>
    <w:p w14:paraId="74D86921" w14:textId="77777777" w:rsidR="00537D65" w:rsidRDefault="00537D65" w:rsidP="00537D65">
      <w:r>
        <w:t>44) Типы мониторов.</w:t>
      </w:r>
    </w:p>
    <w:p w14:paraId="2D461A6A" w14:textId="77777777" w:rsidR="00537D65" w:rsidRDefault="00537D65" w:rsidP="00537D65">
      <w:r>
        <w:t>45) Видеопроцессоры, графические ускорители.</w:t>
      </w:r>
    </w:p>
    <w:p w14:paraId="75701F0F" w14:textId="77777777" w:rsidR="00537D65" w:rsidRDefault="00537D65" w:rsidP="00537D65">
      <w:r>
        <w:t>46) Растровые мониторы.</w:t>
      </w:r>
    </w:p>
    <w:p w14:paraId="69647862" w14:textId="77777777" w:rsidR="00537D65" w:rsidRDefault="00537D65" w:rsidP="00537D65">
      <w:r>
        <w:t>47) Жидкокристаллические мониторы.</w:t>
      </w:r>
    </w:p>
    <w:p w14:paraId="4E6B4435" w14:textId="77777777" w:rsidR="00537D65" w:rsidRDefault="00537D65" w:rsidP="00537D65">
      <w:r>
        <w:t>48) Классификация принтеров.</w:t>
      </w:r>
    </w:p>
    <w:p w14:paraId="042481B8" w14:textId="77777777" w:rsidR="00537D65" w:rsidRDefault="00537D65" w:rsidP="00537D65">
      <w:r>
        <w:t>49) Матричные принтеры.</w:t>
      </w:r>
    </w:p>
    <w:p w14:paraId="079128DE" w14:textId="77777777" w:rsidR="00537D65" w:rsidRDefault="00537D65" w:rsidP="00537D65">
      <w:r>
        <w:t>50) Струйные принтеры.</w:t>
      </w:r>
    </w:p>
    <w:p w14:paraId="66D988E4" w14:textId="77777777" w:rsidR="00537D65" w:rsidRDefault="00537D65" w:rsidP="00537D65">
      <w:r>
        <w:t>51) Лазерные и светодиодные принтеры.</w:t>
      </w:r>
    </w:p>
    <w:p w14:paraId="42656E2A" w14:textId="77777777" w:rsidR="00537D65" w:rsidRDefault="00537D65" w:rsidP="00537D65">
      <w:r>
        <w:t>52) Плоттеры, графопостроители.</w:t>
      </w:r>
    </w:p>
    <w:p w14:paraId="48402B35" w14:textId="77777777" w:rsidR="00537D65" w:rsidRDefault="00537D65" w:rsidP="00537D65">
      <w:r>
        <w:t>53) Адаптер принтера.</w:t>
      </w:r>
    </w:p>
    <w:p w14:paraId="60C663F2" w14:textId="77777777" w:rsidR="00537D65" w:rsidRDefault="00537D65" w:rsidP="00537D65">
      <w:r>
        <w:t>54) Внешняя память ЭВМ. Дисководы.</w:t>
      </w:r>
    </w:p>
    <w:p w14:paraId="35F536FF" w14:textId="77777777" w:rsidR="00537D65" w:rsidRDefault="00537D65" w:rsidP="00537D65">
      <w:r>
        <w:t>55) Принципы магнитной записи.</w:t>
      </w:r>
    </w:p>
    <w:p w14:paraId="1B4BA6B0" w14:textId="77777777" w:rsidR="00537D65" w:rsidRDefault="00537D65" w:rsidP="00537D65">
      <w:r>
        <w:t>56) Накопители на гибких магнитных дисках (НГМД).</w:t>
      </w:r>
    </w:p>
    <w:p w14:paraId="40465D71" w14:textId="77777777" w:rsidR="00537D65" w:rsidRDefault="00537D65" w:rsidP="00537D65">
      <w:r>
        <w:t>57) Накопители на жестких магнитных дисках (НЖМД), RAID - массивы.</w:t>
      </w:r>
    </w:p>
    <w:p w14:paraId="667B9808" w14:textId="77777777" w:rsidR="00537D65" w:rsidRDefault="00537D65" w:rsidP="00537D65">
      <w:r>
        <w:t>58) Накопители на магнитных лентах.</w:t>
      </w:r>
    </w:p>
    <w:p w14:paraId="2E845EE6" w14:textId="77777777" w:rsidR="00537D65" w:rsidRDefault="00537D65" w:rsidP="00537D65">
      <w:r>
        <w:t>59) Оптические запоминающие устройства.</w:t>
      </w:r>
    </w:p>
    <w:p w14:paraId="273957ED" w14:textId="77777777" w:rsidR="00537D65" w:rsidRDefault="00537D65" w:rsidP="00537D65">
      <w:r>
        <w:t>60) Назначение, конструкция и геометрия и характеристики CD.</w:t>
      </w:r>
    </w:p>
    <w:p w14:paraId="5DEEE5AE" w14:textId="77777777" w:rsidR="00537D65" w:rsidRDefault="00537D65" w:rsidP="00537D65">
      <w:r>
        <w:t>61) Принципы оптического чтения/записи.</w:t>
      </w:r>
    </w:p>
    <w:p w14:paraId="30EE2219" w14:textId="77777777" w:rsidR="00537D65" w:rsidRDefault="00537D65" w:rsidP="00537D65">
      <w:r>
        <w:t>62) Конструкция, обобщенная схема и характеристики дисковода CD.</w:t>
      </w:r>
    </w:p>
    <w:p w14:paraId="3A9EE369" w14:textId="77777777" w:rsidR="00537D65" w:rsidRDefault="00537D65" w:rsidP="00537D65">
      <w:r>
        <w:t>63) Назначение, конструкция, характеристики, принципы функционирования флэшнакопителей.</w:t>
      </w:r>
    </w:p>
    <w:p w14:paraId="7C87142C" w14:textId="77777777" w:rsidR="00537D65" w:rsidRDefault="00537D65" w:rsidP="00537D65">
      <w:r>
        <w:lastRenderedPageBreak/>
        <w:t>64) Цифро-аналоговые преобразователи ЦАП).</w:t>
      </w:r>
    </w:p>
    <w:p w14:paraId="651DE4CD" w14:textId="77777777" w:rsidR="00537D65" w:rsidRDefault="00537D65" w:rsidP="00537D65">
      <w:r>
        <w:t>65) Аналого-цифровые преобразователи (АЦП).</w:t>
      </w:r>
    </w:p>
    <w:p w14:paraId="46DF8063" w14:textId="77777777" w:rsidR="00537D65" w:rsidRDefault="00537D65" w:rsidP="00537D65">
      <w:r>
        <w:t>66) Устройства сопряжения с объектом управления.</w:t>
      </w:r>
    </w:p>
    <w:p w14:paraId="70CADDBA" w14:textId="6942C2F9" w:rsidR="00537D65" w:rsidRPr="005C26F6" w:rsidRDefault="00537D65" w:rsidP="00537D65">
      <w:r>
        <w:t>67) Звуковые устройства.</w:t>
      </w:r>
    </w:p>
    <w:p w14:paraId="31A9222E" w14:textId="77777777" w:rsidR="00537D65" w:rsidRDefault="00537D65" w:rsidP="00537D65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413ECB55" w14:textId="77777777" w:rsidR="00537D65" w:rsidRDefault="00537D65" w:rsidP="00537D65">
      <w:r>
        <w:t>1) Различать и характеризовать тип и возможное применение ЭВМ.</w:t>
      </w:r>
    </w:p>
    <w:p w14:paraId="413ECB55" w14:textId="77777777" w:rsidR="00537D65" w:rsidRDefault="00537D65" w:rsidP="00537D65">
      <w:r>
        <w:t>2) Определять тип архитектуры системы команд ЭВМ.</w:t>
      </w:r>
    </w:p>
    <w:p w14:paraId="210B65E8" w14:textId="77777777" w:rsidR="00537D65" w:rsidRDefault="00537D65" w:rsidP="00537D65">
      <w:r>
        <w:t>3) Подбирать комплектацию и конфигурировать персональные компьютеры.</w:t>
      </w:r>
    </w:p>
    <w:p w14:paraId="4D512995" w14:textId="77777777" w:rsidR="00537D65" w:rsidRDefault="00537D65" w:rsidP="00537D65">
      <w:r>
        <w:t>4) Использовать основные способы адресации.</w:t>
      </w:r>
    </w:p>
    <w:p w14:paraId="3DB50ABA" w14:textId="77777777" w:rsidR="00537D65" w:rsidRDefault="00537D65" w:rsidP="00537D65">
      <w:r>
        <w:t>5) Инсталлировать устройства внутренней памяти ЭВМ.</w:t>
      </w:r>
    </w:p>
    <w:p w14:paraId="656953FD" w14:textId="77777777" w:rsidR="00537D65" w:rsidRDefault="00537D65" w:rsidP="00537D65">
      <w:r>
        <w:t>6) Составлять цикл команды для различных типов команд.</w:t>
      </w:r>
    </w:p>
    <w:p w14:paraId="14C8099F" w14:textId="77777777" w:rsidR="00537D65" w:rsidRDefault="00537D65" w:rsidP="00537D65">
      <w:r>
        <w:t>7) Выбирать тип процессора для ПК.</w:t>
      </w:r>
    </w:p>
    <w:p w14:paraId="5925E423" w14:textId="77777777" w:rsidR="00537D65" w:rsidRDefault="00537D65" w:rsidP="00537D65">
      <w:r>
        <w:t>8) Устанавливать драйвера периферийных устройств.</w:t>
      </w:r>
    </w:p>
    <w:p w14:paraId="1DAE0894" w14:textId="77777777" w:rsidR="00537D65" w:rsidRDefault="00537D65" w:rsidP="00537D65">
      <w:r>
        <w:t>9) Определять тип интерфейса периферийного устройства.</w:t>
      </w:r>
    </w:p>
    <w:p w14:paraId="388BE4E4" w14:textId="77777777" w:rsidR="00537D65" w:rsidRDefault="00537D65" w:rsidP="00537D65">
      <w:r>
        <w:t>10) Классифицировать периферийные устройства.</w:t>
      </w:r>
    </w:p>
    <w:p w14:paraId="69D8D179" w14:textId="77777777" w:rsidR="00537D65" w:rsidRDefault="00537D65" w:rsidP="00537D65">
      <w:r>
        <w:t>11) Устанавливать прямой доступ к памяти (ПДП).</w:t>
      </w:r>
    </w:p>
    <w:p w14:paraId="3DE8F635" w14:textId="77777777" w:rsidR="00537D65" w:rsidRDefault="00537D65" w:rsidP="00537D65">
      <w:r>
        <w:t>12) Инсталлировать клавиатуру, манипулятор мышь, тачпад, трекбол, джойстик.</w:t>
      </w:r>
    </w:p>
    <w:p w14:paraId="2D3A34A2" w14:textId="77777777" w:rsidR="00537D65" w:rsidRDefault="00537D65" w:rsidP="00537D65">
      <w:r>
        <w:t>13) Инсталлировать дигитайзеры, графопостроители, сканеры.</w:t>
      </w:r>
    </w:p>
    <w:p w14:paraId="2D01FB7A" w14:textId="77777777" w:rsidR="00537D65" w:rsidRDefault="00537D65" w:rsidP="00537D65">
      <w:r>
        <w:t>14) Инсталлировать видеоадаптеры, и мониторы.</w:t>
      </w:r>
    </w:p>
    <w:p w14:paraId="40193BE1" w14:textId="77777777" w:rsidR="00537D65" w:rsidRDefault="00537D65" w:rsidP="00537D65">
      <w:r>
        <w:t>15) Инсталлировать принтеры разных типов.</w:t>
      </w:r>
    </w:p>
    <w:p w14:paraId="231B084C" w14:textId="77777777" w:rsidR="00537D65" w:rsidRDefault="00537D65" w:rsidP="00537D65">
      <w:r>
        <w:t>16) Инсталлировать устройства внешней памяти ЭВМ.</w:t>
      </w:r>
    </w:p>
    <w:p w14:paraId="5F1A121E" w14:textId="77777777" w:rsidR="00537D65" w:rsidRDefault="00537D65" w:rsidP="00537D65">
      <w:r>
        <w:t>17) Выбирать тип и устанавливать устройства сопряжения с объектом управления.</w:t>
      </w:r>
    </w:p>
    <w:p w14:paraId="4091110F" w14:textId="41A378A0" w:rsidR="00537D65" w:rsidRPr="005C26F6" w:rsidRDefault="00537D65" w:rsidP="00537D65">
      <w:r>
        <w:t>18) Инсталлировать звуковые устройства.</w:t>
      </w:r>
    </w:p>
    <w:p w14:paraId="184837D4" w14:textId="77777777" w:rsidR="00537D65" w:rsidRPr="005C26F6" w:rsidRDefault="00537D65" w:rsidP="00537D65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67CA149D" w14:textId="77777777" w:rsidR="00537D65" w:rsidRDefault="00537D65" w:rsidP="00537D65">
      <w:r>
        <w:t>1) Способами инсталляции звуковых устройств.</w:t>
      </w:r>
    </w:p>
    <w:p w14:paraId="67CA149D" w14:textId="77777777" w:rsidR="00537D65" w:rsidRDefault="00537D65" w:rsidP="00537D65">
      <w:r>
        <w:t>2) Способами определения характеристик ЭВМ.</w:t>
      </w:r>
    </w:p>
    <w:p w14:paraId="4E85B848" w14:textId="77777777" w:rsidR="00537D65" w:rsidRDefault="00537D65" w:rsidP="00537D65">
      <w:r>
        <w:t>3) Принципами выбора типа архитектуры системы команд ЭВМ.</w:t>
      </w:r>
    </w:p>
    <w:p w14:paraId="7AFB758C" w14:textId="77777777" w:rsidR="00537D65" w:rsidRDefault="00537D65" w:rsidP="00537D65">
      <w:r>
        <w:t>4) Принципами выбора типа и формата операндов для разных типов задач.</w:t>
      </w:r>
    </w:p>
    <w:p w14:paraId="1BD9826F" w14:textId="77777777" w:rsidR="00537D65" w:rsidRDefault="00537D65" w:rsidP="00537D65">
      <w:r>
        <w:t>5) Способами использования основных способов адресации.</w:t>
      </w:r>
    </w:p>
    <w:p w14:paraId="026D987F" w14:textId="77777777" w:rsidR="00537D65" w:rsidRDefault="00537D65" w:rsidP="00537D65">
      <w:r>
        <w:t>6) Способами инсталляции устройств внутренней памяти ЭВМ.</w:t>
      </w:r>
    </w:p>
    <w:p w14:paraId="417FEE25" w14:textId="77777777" w:rsidR="00537D65" w:rsidRDefault="00537D65" w:rsidP="00537D65">
      <w:r>
        <w:t>7) Способами описания цикла команды.</w:t>
      </w:r>
    </w:p>
    <w:p w14:paraId="63DFC926" w14:textId="77777777" w:rsidR="00537D65" w:rsidRDefault="00537D65" w:rsidP="00537D65">
      <w:r>
        <w:t>8) Принципами выбора типа процессора для ПК.</w:t>
      </w:r>
    </w:p>
    <w:p w14:paraId="1B34A121" w14:textId="77777777" w:rsidR="00537D65" w:rsidRDefault="00537D65" w:rsidP="00537D65">
      <w:r>
        <w:lastRenderedPageBreak/>
        <w:t>9) Способами установки драйверов периферийных устройств.</w:t>
      </w:r>
    </w:p>
    <w:p w14:paraId="4D163F29" w14:textId="77777777" w:rsidR="00537D65" w:rsidRDefault="00537D65" w:rsidP="00537D65">
      <w:r>
        <w:t>10) Способами определения типа интерфейса периферийного устройства.</w:t>
      </w:r>
    </w:p>
    <w:p w14:paraId="6981EF5E" w14:textId="77777777" w:rsidR="00537D65" w:rsidRDefault="00537D65" w:rsidP="00537D65">
      <w:r>
        <w:t>11) Принципами классификации периферийных устройств.</w:t>
      </w:r>
    </w:p>
    <w:p w14:paraId="38C8E36F" w14:textId="77777777" w:rsidR="00537D65" w:rsidRDefault="00537D65" w:rsidP="00537D65">
      <w:r>
        <w:t>12) Способами доступа к памяти.</w:t>
      </w:r>
    </w:p>
    <w:p w14:paraId="0DC9DD96" w14:textId="77777777" w:rsidR="00537D65" w:rsidRDefault="00537D65" w:rsidP="00537D65">
      <w:r>
        <w:t>13) Способами инсталляции клавиатуры, манипулятора мышь, тачпада, трекбола,</w:t>
      </w:r>
    </w:p>
    <w:p w14:paraId="1446892E" w14:textId="77777777" w:rsidR="00537D65" w:rsidRDefault="00537D65" w:rsidP="00537D65">
      <w:r>
        <w:t>джойстика.</w:t>
      </w:r>
    </w:p>
    <w:p w14:paraId="71095A56" w14:textId="77777777" w:rsidR="00537D65" w:rsidRDefault="00537D65" w:rsidP="00537D65">
      <w:r>
        <w:t>14) Способами инсталляции дигитайзеров, графопостроителей, сканеров.</w:t>
      </w:r>
    </w:p>
    <w:p w14:paraId="0EDB9107" w14:textId="77777777" w:rsidR="00537D65" w:rsidRDefault="00537D65" w:rsidP="00537D65">
      <w:r>
        <w:t>15) Способами инсталляции видеоадаптеров, и мониторов.</w:t>
      </w:r>
    </w:p>
    <w:p w14:paraId="18576FB8" w14:textId="77777777" w:rsidR="00537D65" w:rsidRDefault="00537D65" w:rsidP="00537D65">
      <w:r>
        <w:t>16) Способами инсталляции принтеров разных типов.</w:t>
      </w:r>
    </w:p>
    <w:p w14:paraId="6D65A5D4" w14:textId="77777777" w:rsidR="00537D65" w:rsidRDefault="00537D65" w:rsidP="00537D65">
      <w:r>
        <w:t>17) Способами инсталляции устройств внешней памяти ЭВМ.</w:t>
      </w:r>
    </w:p>
    <w:p w14:paraId="6F97BADC" w14:textId="77777777" w:rsidR="00537D65" w:rsidRPr="005C26F6" w:rsidRDefault="00537D65" w:rsidP="00537D65">
      <w:r>
        <w:t>18) Принципами выбора типа устройств сопряжения с объектом управления.</w:t>
      </w:r>
    </w:p>
    <w:p w14:paraId="30CBB9CB" w14:textId="77777777" w:rsidR="00A32512" w:rsidRDefault="00A32512"/>
    <w:sectPr w:rsidR="00A32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12"/>
    <w:rsid w:val="00537D65"/>
    <w:rsid w:val="00844C2B"/>
    <w:rsid w:val="00A3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73B3"/>
  <w15:chartTrackingRefBased/>
  <w15:docId w15:val="{BEEF429D-E63E-4031-BFDC-597FC75D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D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3</cp:revision>
  <dcterms:created xsi:type="dcterms:W3CDTF">2023-08-18T19:41:00Z</dcterms:created>
  <dcterms:modified xsi:type="dcterms:W3CDTF">2023-08-18T19:41:00Z</dcterms:modified>
</cp:coreProperties>
</file>