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DD53" w14:textId="77777777" w:rsidR="002D45FD" w:rsidRDefault="002D45FD" w:rsidP="002D45FD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1F95FBC7" w14:textId="77777777" w:rsidR="002D45FD" w:rsidRDefault="002D45FD" w:rsidP="002D45FD">
      <w:r>
        <w:t>"1) Понятие архитектуры ПС.</w:t>
      </w:r>
    </w:p>
    <w:p w14:paraId="57E8D789" w14:textId="77777777" w:rsidR="002D45FD" w:rsidRDefault="002D45FD" w:rsidP="002D45FD">
      <w:r>
        <w:t>2) Унифицированный язык моделирования ПС. Достоинства и возможности.</w:t>
      </w:r>
    </w:p>
    <w:p w14:paraId="1AA17F3C" w14:textId="77777777" w:rsidR="002D45FD" w:rsidRDefault="002D45FD" w:rsidP="002D45FD">
      <w:r>
        <w:t>3) ООП: общая характеристика.</w:t>
      </w:r>
    </w:p>
    <w:p w14:paraId="409AD9D1" w14:textId="77777777" w:rsidR="002D45FD" w:rsidRDefault="002D45FD" w:rsidP="002D45FD">
      <w:r>
        <w:t>4) Метод диаграмм потоков данных.</w:t>
      </w:r>
    </w:p>
    <w:p w14:paraId="0FA30989" w14:textId="77777777" w:rsidR="002D45FD" w:rsidRDefault="002D45FD" w:rsidP="002D45FD">
      <w:r>
        <w:t>5) Характеристики программных модулей.</w:t>
      </w:r>
    </w:p>
    <w:p w14:paraId="7CB181BE" w14:textId="77777777" w:rsidR="002D45FD" w:rsidRDefault="002D45FD" w:rsidP="002D45FD">
      <w:r>
        <w:t>6) Структурное программирование: общая характеристика.</w:t>
      </w:r>
    </w:p>
    <w:p w14:paraId="40CB3FF9" w14:textId="77777777" w:rsidR="002D45FD" w:rsidRDefault="002D45FD" w:rsidP="002D45FD">
      <w:r>
        <w:t>7) Принципы структурирования программных продуктов.</w:t>
      </w:r>
    </w:p>
    <w:p w14:paraId="5062074D" w14:textId="77777777" w:rsidR="002D45FD" w:rsidRDefault="002D45FD" w:rsidP="002D45FD">
      <w:r>
        <w:t>8) Задачи руководства программным проектом.</w:t>
      </w:r>
    </w:p>
    <w:p w14:paraId="5BBEF8A0" w14:textId="77777777" w:rsidR="002D45FD" w:rsidRDefault="002D45FD" w:rsidP="002D45FD">
      <w:r>
        <w:t>9) Характеристики этапов (содержание) разработки ПО.</w:t>
      </w:r>
    </w:p>
    <w:p w14:paraId="4855024B" w14:textId="77777777" w:rsidR="002D45FD" w:rsidRDefault="002D45FD" w:rsidP="002D45FD">
      <w:r>
        <w:t>10) Компонентно-ориентированную модель.</w:t>
      </w:r>
    </w:p>
    <w:p w14:paraId="0045CDDE" w14:textId="77777777" w:rsidR="002D45FD" w:rsidRDefault="002D45FD" w:rsidP="002D45FD">
      <w:r>
        <w:t>11) Спиральную. модель ЖЦ.</w:t>
      </w:r>
    </w:p>
    <w:p w14:paraId="10F7703A" w14:textId="77777777" w:rsidR="002D45FD" w:rsidRDefault="002D45FD" w:rsidP="002D45FD">
      <w:r>
        <w:t>12) Классический жизненный цикл ПО (ЖЦ).</w:t>
      </w:r>
    </w:p>
    <w:p w14:paraId="7F992BD9" w14:textId="77777777" w:rsidR="002D45FD" w:rsidRDefault="002D45FD" w:rsidP="002D45FD">
      <w:r>
        <w:t>13) Отношения в UML.</w:t>
      </w:r>
    </w:p>
    <w:p w14:paraId="323416AE" w14:textId="77777777" w:rsidR="002D45FD" w:rsidRDefault="002D45FD" w:rsidP="002D45FD">
      <w:r>
        <w:t>14) Предметы в UML.</w:t>
      </w:r>
    </w:p>
    <w:p w14:paraId="1356DE04" w14:textId="77777777" w:rsidR="002D45FD" w:rsidRDefault="002D45FD" w:rsidP="002D45FD">
      <w:r>
        <w:t>15) Строительные блоки языка UML.</w:t>
      </w:r>
    </w:p>
    <w:p w14:paraId="068FF9E7" w14:textId="77777777" w:rsidR="002D45FD" w:rsidRDefault="002D45FD" w:rsidP="002D45FD">
      <w:r>
        <w:t>16) Классы эквивалентности и граничные условия.</w:t>
      </w:r>
    </w:p>
    <w:p w14:paraId="5C72BA1B" w14:textId="77777777" w:rsidR="002D45FD" w:rsidRDefault="002D45FD" w:rsidP="002D45FD">
      <w:r>
        <w:t>17) Информационные потоки процесса тестирования.</w:t>
      </w:r>
    </w:p>
    <w:p w14:paraId="385A7793" w14:textId="77777777" w:rsidR="002D45FD" w:rsidRDefault="002D45FD" w:rsidP="002D45FD">
      <w:r>
        <w:t>18) Основные понятия и принципы тестирования ПО.</w:t>
      </w:r>
    </w:p>
    <w:p w14:paraId="01AA0D1C" w14:textId="77777777" w:rsidR="002D45FD" w:rsidRDefault="002D45FD" w:rsidP="002D45FD">
      <w:r>
        <w:t>19) Диаграммы в UML: общая характеристика.</w:t>
      </w:r>
    </w:p>
    <w:p w14:paraId="73C5A251" w14:textId="77777777" w:rsidR="002D45FD" w:rsidRDefault="002D45FD" w:rsidP="002D45FD">
      <w:r>
        <w:t>20) Классификаторы в UML.</w:t>
      </w:r>
    </w:p>
    <w:p w14:paraId="7FF0F1A3" w14:textId="77777777" w:rsidR="002D45FD" w:rsidRDefault="002D45FD" w:rsidP="002D45FD">
      <w:r>
        <w:t>21) Способы тестирования условий.</w:t>
      </w:r>
    </w:p>
    <w:p w14:paraId="5972FB77" w14:textId="77777777" w:rsidR="002D45FD" w:rsidRDefault="002D45FD" w:rsidP="002D45FD">
      <w:r>
        <w:t>22) Особенности тестирование объектно-ориентированного программного обеспечения.</w:t>
      </w:r>
    </w:p>
    <w:p w14:paraId="2B25EACF" w14:textId="77777777" w:rsidR="002D45FD" w:rsidRDefault="002D45FD" w:rsidP="002D45FD">
      <w:r>
        <w:t>23) Виды тестирования объектно-ориентированного программного обеспечения.</w:t>
      </w:r>
    </w:p>
    <w:p w14:paraId="68ADD439" w14:textId="77777777" w:rsidR="002D45FD" w:rsidRDefault="002D45FD" w:rsidP="002D45FD">
      <w:r>
        <w:t>24) Проверки, ревизии и контрольные прогоны.</w:t>
      </w:r>
    </w:p>
    <w:p w14:paraId="11B2BE87" w14:textId="610C52C5" w:rsidR="002D45FD" w:rsidRPr="005C26F6" w:rsidRDefault="002D45FD" w:rsidP="002D45FD">
      <w:r>
        <w:t>25) Виды тестовой деятельности.</w:t>
      </w:r>
    </w:p>
    <w:p w14:paraId="114400CF" w14:textId="77777777" w:rsidR="002D45FD" w:rsidRDefault="002D45FD" w:rsidP="002D45FD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30D039AB" w14:textId="77777777" w:rsidR="002D45FD" w:rsidRDefault="002D45FD" w:rsidP="002D45FD">
      <w:r>
        <w:t>1) Применять метод Джексона.</w:t>
      </w:r>
    </w:p>
    <w:p w14:paraId="30D039AB" w14:textId="77777777" w:rsidR="002D45FD" w:rsidRDefault="002D45FD" w:rsidP="002D45FD">
      <w:r>
        <w:t>2) Использовать диаграммы потоков данных ПДД.</w:t>
      </w:r>
    </w:p>
    <w:p w14:paraId="3F411064" w14:textId="77777777" w:rsidR="002D45FD" w:rsidRDefault="002D45FD" w:rsidP="002D45FD">
      <w:r>
        <w:t>3) Использовать структурное проектирование.</w:t>
      </w:r>
    </w:p>
    <w:p w14:paraId="3E1E99CE" w14:textId="77777777" w:rsidR="002D45FD" w:rsidRDefault="002D45FD" w:rsidP="002D45FD">
      <w:r>
        <w:t>4) Использовать модель СОСОМО II.</w:t>
      </w:r>
    </w:p>
    <w:p w14:paraId="36FF46A2" w14:textId="77777777" w:rsidR="002D45FD" w:rsidRDefault="002D45FD" w:rsidP="002D45FD">
      <w:r>
        <w:t>5) Использовать модель зрелости процессов разработки ПО (CMM).</w:t>
      </w:r>
    </w:p>
    <w:p w14:paraId="7A4583AC" w14:textId="77777777" w:rsidR="002D45FD" w:rsidRDefault="002D45FD" w:rsidP="002D45FD">
      <w:r>
        <w:lastRenderedPageBreak/>
        <w:t>6) Оценивать надежность ПО.</w:t>
      </w:r>
    </w:p>
    <w:p w14:paraId="57D960FB" w14:textId="77777777" w:rsidR="002D45FD" w:rsidRDefault="002D45FD" w:rsidP="002D45FD">
      <w:r>
        <w:t>7) Определять характеристики качества программного обеспечения.</w:t>
      </w:r>
    </w:p>
    <w:p w14:paraId="496A74FE" w14:textId="77777777" w:rsidR="002D45FD" w:rsidRDefault="002D45FD" w:rsidP="002D45FD">
      <w:r>
        <w:t>8) Использовать модель раннего этапа проектирования. Модель COCOMO.</w:t>
      </w:r>
    </w:p>
    <w:p w14:paraId="14171F20" w14:textId="77777777" w:rsidR="002D45FD" w:rsidRDefault="002D45FD" w:rsidP="002D45FD">
      <w:r>
        <w:t>9) Определять элементы данных при расчете FP-метрики.</w:t>
      </w:r>
    </w:p>
    <w:p w14:paraId="5611C2D9" w14:textId="77777777" w:rsidR="002D45FD" w:rsidRDefault="002D45FD" w:rsidP="002D45FD">
      <w:r>
        <w:t>10) Использовать функционально ориентированные метрики.</w:t>
      </w:r>
    </w:p>
    <w:p w14:paraId="026CEFD4" w14:textId="77777777" w:rsidR="002D45FD" w:rsidRDefault="002D45FD" w:rsidP="002D45FD">
      <w:r>
        <w:t>11) Оценивать временные затраты на реализацию этапов разработки ПО.</w:t>
      </w:r>
    </w:p>
    <w:p w14:paraId="28394832" w14:textId="77777777" w:rsidR="002D45FD" w:rsidRDefault="002D45FD" w:rsidP="002D45FD">
      <w:r>
        <w:t>12) Использовать агрегацию при построении моделей в UML.</w:t>
      </w:r>
    </w:p>
    <w:p w14:paraId="38937824" w14:textId="77777777" w:rsidR="002D45FD" w:rsidRDefault="002D45FD" w:rsidP="002D45FD">
      <w:r>
        <w:t>13) Использовать наследование при построении моделей в UML.</w:t>
      </w:r>
    </w:p>
    <w:p w14:paraId="0C74BC9F" w14:textId="77777777" w:rsidR="002D45FD" w:rsidRDefault="002D45FD" w:rsidP="002D45FD">
      <w:r>
        <w:t>14) Использовать инкапсуляцию при построении моделей в UML.</w:t>
      </w:r>
    </w:p>
    <w:p w14:paraId="7574D46F" w14:textId="77777777" w:rsidR="002D45FD" w:rsidRDefault="002D45FD" w:rsidP="002D45FD">
      <w:r>
        <w:t>15) Использовать абстрагирование при построении моделей в UML.</w:t>
      </w:r>
    </w:p>
    <w:p w14:paraId="1E069AC4" w14:textId="77777777" w:rsidR="002D45FD" w:rsidRDefault="002D45FD" w:rsidP="002D45FD">
      <w:r>
        <w:t>16) Использовать регрессионное тестирование.</w:t>
      </w:r>
    </w:p>
    <w:p w14:paraId="7E6C0F2A" w14:textId="77777777" w:rsidR="002D45FD" w:rsidRDefault="002D45FD" w:rsidP="002D45FD">
      <w:r>
        <w:t>17) Планировать разработку тестов.</w:t>
      </w:r>
    </w:p>
    <w:p w14:paraId="128EC6C8" w14:textId="77777777" w:rsidR="002D45FD" w:rsidRDefault="002D45FD" w:rsidP="002D45FD">
      <w:r>
        <w:t>18) Моделировать требования к ПО.</w:t>
      </w:r>
    </w:p>
    <w:p w14:paraId="0A6C9856" w14:textId="77777777" w:rsidR="002D45FD" w:rsidRDefault="002D45FD" w:rsidP="002D45FD">
      <w:r>
        <w:t>19) Разрабатывать прецеденты и потоки событий.</w:t>
      </w:r>
    </w:p>
    <w:p w14:paraId="031CDF22" w14:textId="77777777" w:rsidR="002D45FD" w:rsidRDefault="002D45FD" w:rsidP="002D45FD">
      <w:r>
        <w:t>20) Использовать прямое и обратное проектирование.</w:t>
      </w:r>
    </w:p>
    <w:p w14:paraId="05A8BE32" w14:textId="77777777" w:rsidR="002D45FD" w:rsidRDefault="002D45FD" w:rsidP="002D45FD">
      <w:r>
        <w:t>21) Разрабатывать диаграммы деятельности.</w:t>
      </w:r>
    </w:p>
    <w:p w14:paraId="35954967" w14:textId="77777777" w:rsidR="002D45FD" w:rsidRDefault="002D45FD" w:rsidP="002D45FD">
      <w:r>
        <w:t>22) Разрабатывать диаграммы сотрудничества (кооперации).</w:t>
      </w:r>
    </w:p>
    <w:p w14:paraId="3B2DB898" w14:textId="77777777" w:rsidR="002D45FD" w:rsidRDefault="002D45FD" w:rsidP="002D45FD">
      <w:r>
        <w:t>23) Разрабатывать диаграммы компонентов.</w:t>
      </w:r>
    </w:p>
    <w:p w14:paraId="640F7503" w14:textId="77777777" w:rsidR="002D45FD" w:rsidRDefault="002D45FD" w:rsidP="002D45FD">
      <w:r>
        <w:t>24) Разрабатывать диаграммы схем состояний. События и действия.</w:t>
      </w:r>
    </w:p>
    <w:p w14:paraId="4008CD1B" w14:textId="77777777" w:rsidR="002D45FD" w:rsidRDefault="002D45FD" w:rsidP="002D45FD">
      <w:r>
        <w:t>25) Разрабатывать диаграммы последовательности.</w:t>
      </w:r>
    </w:p>
    <w:p w14:paraId="2CB1568F" w14:textId="77777777" w:rsidR="002D45FD" w:rsidRDefault="002D45FD" w:rsidP="002D45FD">
      <w:r>
        <w:t>26) Использовать отношения в диаграммах классов.</w:t>
      </w:r>
    </w:p>
    <w:p w14:paraId="2A5265F2" w14:textId="77777777" w:rsidR="002D45FD" w:rsidRDefault="002D45FD" w:rsidP="002D45FD">
      <w:r>
        <w:t xml:space="preserve">27) Разрабатывать диаграммы классов. Свойства и операции </w:t>
      </w:r>
      <w:proofErr w:type="gramStart"/>
      <w:r>
        <w:t>класса</w:t>
      </w:r>
      <w:proofErr w:type="gramEnd"/>
      <w:r>
        <w:t xml:space="preserve"> и их видимость.</w:t>
      </w:r>
    </w:p>
    <w:p w14:paraId="361DBF05" w14:textId="77777777" w:rsidR="002D45FD" w:rsidRDefault="002D45FD" w:rsidP="002D45FD">
      <w:r>
        <w:t>28) Разрабатывать диаграммы вариантов использования. (Use Case) (Привести пример).</w:t>
      </w:r>
    </w:p>
    <w:p w14:paraId="2E35EEF2" w14:textId="77777777" w:rsidR="002D45FD" w:rsidRDefault="002D45FD" w:rsidP="002D45FD">
      <w:r>
        <w:t>29) Выполнять тестирование программных путей.</w:t>
      </w:r>
    </w:p>
    <w:p w14:paraId="78DFCEC7" w14:textId="6EC242C9" w:rsidR="002D45FD" w:rsidRPr="005C26F6" w:rsidRDefault="002D45FD" w:rsidP="002D45FD">
      <w:r>
        <w:t>30) Использовать шаблон стандартного плана тестирования IEEE829.</w:t>
      </w:r>
    </w:p>
    <w:p w14:paraId="3D0C905E" w14:textId="77777777" w:rsidR="002D45FD" w:rsidRPr="005C26F6" w:rsidRDefault="002D45FD" w:rsidP="002D45FD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7CF8BBA5" w14:textId="77777777" w:rsidR="002D45FD" w:rsidRDefault="002D45FD" w:rsidP="002D45FD">
      <w:r>
        <w:t>1) Методом пошаговой детализации.</w:t>
      </w:r>
    </w:p>
    <w:p w14:paraId="7CF8BBA5" w14:textId="77777777" w:rsidR="002D45FD" w:rsidRDefault="002D45FD" w:rsidP="002D45FD">
      <w:r>
        <w:t>2) Структурной разработкой программ.</w:t>
      </w:r>
    </w:p>
    <w:p w14:paraId="6D43A159" w14:textId="77777777" w:rsidR="002D45FD" w:rsidRDefault="002D45FD" w:rsidP="002D45FD">
      <w:r>
        <w:t>3) Выполнением оценки проекта на основе FP-метрик.</w:t>
      </w:r>
    </w:p>
    <w:p w14:paraId="5691CFA3" w14:textId="77777777" w:rsidR="002D45FD" w:rsidRDefault="002D45FD" w:rsidP="002D45FD">
      <w:r>
        <w:t>4) Выполнением оценки проекта на основе LOC -метрик.</w:t>
      </w:r>
    </w:p>
    <w:p w14:paraId="32D7873E" w14:textId="77777777" w:rsidR="002D45FD" w:rsidRDefault="002D45FD" w:rsidP="002D45FD">
      <w:r>
        <w:t>5) Выполнением оценки в ходе руководства проектом.</w:t>
      </w:r>
    </w:p>
    <w:p w14:paraId="116C2600" w14:textId="77777777" w:rsidR="002D45FD" w:rsidRDefault="002D45FD" w:rsidP="002D45FD">
      <w:r>
        <w:t xml:space="preserve">6) Документированием программного </w:t>
      </w:r>
      <w:proofErr w:type="gramStart"/>
      <w:r>
        <w:t>продукта.(</w:t>
      </w:r>
      <w:proofErr w:type="gramEnd"/>
      <w:r>
        <w:t>ЕСПД).</w:t>
      </w:r>
    </w:p>
    <w:p w14:paraId="7CFA849F" w14:textId="77777777" w:rsidR="002D45FD" w:rsidRDefault="002D45FD" w:rsidP="002D45FD">
      <w:r>
        <w:lastRenderedPageBreak/>
        <w:t>7) Тестированием переходов между состояниями.</w:t>
      </w:r>
    </w:p>
    <w:p w14:paraId="31BEB190" w14:textId="77777777" w:rsidR="002D45FD" w:rsidRDefault="002D45FD" w:rsidP="002D45FD">
      <w:r>
        <w:t>8) Стандартной процедурой тестирования ""черного ящика"".</w:t>
      </w:r>
    </w:p>
    <w:p w14:paraId="7BAEA711" w14:textId="77777777" w:rsidR="002D45FD" w:rsidRDefault="002D45FD" w:rsidP="002D45FD">
      <w:r>
        <w:t>9) Структурным тестированием (тестирование «белого ящика»).</w:t>
      </w:r>
    </w:p>
    <w:p w14:paraId="764C3B7F" w14:textId="77777777" w:rsidR="002D45FD" w:rsidRDefault="002D45FD" w:rsidP="002D45FD">
      <w:r>
        <w:t>10) Функциональным тестированием (тестирование «черного ящика»).</w:t>
      </w:r>
    </w:p>
    <w:p w14:paraId="65936EF2" w14:textId="77777777" w:rsidR="002D45FD" w:rsidRDefault="002D45FD" w:rsidP="002D45FD">
      <w:r>
        <w:t>11) Оценкой цикломатической сложности ПО.</w:t>
      </w:r>
    </w:p>
    <w:p w14:paraId="641424D6" w14:textId="77777777" w:rsidR="002D45FD" w:rsidRDefault="002D45FD" w:rsidP="002D45FD">
      <w:r>
        <w:t>12) Использованием модели раннего этапа проектирования COCOMO2.</w:t>
      </w:r>
    </w:p>
    <w:p w14:paraId="73D6074C" w14:textId="77777777" w:rsidR="002D45FD" w:rsidRDefault="002D45FD" w:rsidP="002D45FD">
      <w:r>
        <w:t>13) Использованием модели композиции приложенияCOCOMO2.</w:t>
      </w:r>
    </w:p>
    <w:p w14:paraId="74E2DB7A" w14:textId="77777777" w:rsidR="002D45FD" w:rsidRDefault="002D45FD" w:rsidP="002D45FD">
      <w:r>
        <w:t>14) Использованием модели постархитектуры COCOMO2.</w:t>
      </w:r>
    </w:p>
    <w:p w14:paraId="3E0AD4AD" w14:textId="77777777" w:rsidR="002D45FD" w:rsidRDefault="002D45FD" w:rsidP="002D45FD">
      <w:r>
        <w:t>15) Разработкой технического задания.</w:t>
      </w:r>
    </w:p>
    <w:p w14:paraId="408DC657" w14:textId="77777777" w:rsidR="002D45FD" w:rsidRDefault="002D45FD" w:rsidP="002D45FD">
      <w:r>
        <w:t>16) Оценкой тестов на основе критерия охвата строк.</w:t>
      </w:r>
    </w:p>
    <w:p w14:paraId="19FEDB1D" w14:textId="77777777" w:rsidR="002D45FD" w:rsidRDefault="002D45FD" w:rsidP="002D45FD">
      <w:r>
        <w:t>17) Разработкой плана классов эквивалентности при тестировании.</w:t>
      </w:r>
    </w:p>
    <w:p w14:paraId="6128A367" w14:textId="77777777" w:rsidR="002D45FD" w:rsidRDefault="002D45FD" w:rsidP="002D45FD">
      <w:r>
        <w:t>18) Способом развернутого описания прецедента.</w:t>
      </w:r>
    </w:p>
    <w:p w14:paraId="6F118546" w14:textId="77777777" w:rsidR="002D45FD" w:rsidRDefault="002D45FD" w:rsidP="002D45FD">
      <w:r>
        <w:t>19) Методами построения модели предметной области при ООП.</w:t>
      </w:r>
    </w:p>
    <w:p w14:paraId="0E32CCFD" w14:textId="77777777" w:rsidR="002D45FD" w:rsidRDefault="002D45FD" w:rsidP="002D45FD">
      <w:r>
        <w:t>20) Методами выделения концептуальных классов при ООП.</w:t>
      </w:r>
    </w:p>
    <w:p w14:paraId="4DEEB171" w14:textId="77777777" w:rsidR="002D45FD" w:rsidRDefault="002D45FD" w:rsidP="002D45FD">
      <w:r>
        <w:t>21) Методами добавления ассоциаций и атрибутов в модель предметной области при</w:t>
      </w:r>
    </w:p>
    <w:p w14:paraId="591A2A58" w14:textId="77777777" w:rsidR="002D45FD" w:rsidRDefault="002D45FD" w:rsidP="002D45FD">
      <w:r>
        <w:t>ООП.</w:t>
      </w:r>
    </w:p>
    <w:p w14:paraId="5BD75A31" w14:textId="77777777" w:rsidR="002D45FD" w:rsidRDefault="002D45FD" w:rsidP="002D45FD">
      <w:r>
        <w:t>22) Оценкой тестов на основе критерия охвата ветвлений.</w:t>
      </w:r>
    </w:p>
    <w:p w14:paraId="6FABFD0A" w14:textId="77777777" w:rsidR="002D45FD" w:rsidRDefault="002D45FD" w:rsidP="002D45FD">
      <w:r>
        <w:t>23) Детализацией модели прецедентов с помощью описаний операций.</w:t>
      </w:r>
    </w:p>
    <w:p w14:paraId="34175069" w14:textId="77777777" w:rsidR="002D45FD" w:rsidRDefault="002D45FD" w:rsidP="002D45FD">
      <w:r>
        <w:t>24) Способами проектирование на основе описаний операций.</w:t>
      </w:r>
    </w:p>
    <w:p w14:paraId="7D7495A5" w14:textId="77777777" w:rsidR="002D45FD" w:rsidRDefault="002D45FD" w:rsidP="002D45FD">
      <w:r>
        <w:t>25) Способами использования шаблонов проектирования GRASP.</w:t>
      </w:r>
    </w:p>
    <w:p w14:paraId="7C9DE269" w14:textId="77777777" w:rsidR="002D45FD" w:rsidRDefault="002D45FD" w:rsidP="002D45FD">
      <w:r>
        <w:t>26) Использованием шаблон Information Expert.</w:t>
      </w:r>
    </w:p>
    <w:p w14:paraId="5003BF91" w14:textId="77777777" w:rsidR="002D45FD" w:rsidRDefault="002D45FD" w:rsidP="002D45FD">
      <w:r>
        <w:t>27) Оценкой тестов на основе критерия охвата условий.</w:t>
      </w:r>
    </w:p>
    <w:p w14:paraId="3AD90D65" w14:textId="77777777" w:rsidR="002D45FD" w:rsidRDefault="002D45FD" w:rsidP="002D45FD">
      <w:r>
        <w:t>28) Методами оценки сопровождения программных продуктов.</w:t>
      </w:r>
    </w:p>
    <w:p w14:paraId="33E3AEDD" w14:textId="77777777" w:rsidR="002D45FD" w:rsidRDefault="002D45FD" w:rsidP="002D45FD">
      <w:r>
        <w:t>29) Методами оценки характеристик хорошего теста.</w:t>
      </w:r>
    </w:p>
    <w:p w14:paraId="40B81F97" w14:textId="77777777" w:rsidR="002D45FD" w:rsidRPr="005C26F6" w:rsidRDefault="002D45FD" w:rsidP="002D45FD">
      <w:r>
        <w:t>30) Способами документирования результатов функционального тестирования.</w:t>
      </w:r>
    </w:p>
    <w:p w14:paraId="2C77026E" w14:textId="77777777" w:rsidR="00A41081" w:rsidRDefault="00A41081"/>
    <w:sectPr w:rsidR="00A41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81"/>
    <w:rsid w:val="002D45FD"/>
    <w:rsid w:val="00A4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B0C7"/>
  <w15:chartTrackingRefBased/>
  <w15:docId w15:val="{26C8ADF7-85B0-469F-80F1-BC485D12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2023-08-18T19:45:00Z</dcterms:created>
  <dcterms:modified xsi:type="dcterms:W3CDTF">2023-08-18T19:46:00Z</dcterms:modified>
</cp:coreProperties>
</file>