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B3F77">
        <w:rPr>
          <w:rFonts w:ascii="Times New Roman" w:hAnsi="Times New Roman"/>
          <w:sz w:val="28"/>
          <w:szCs w:val="28"/>
        </w:rPr>
        <w:t>Основные функции проектируемой информационной системы должны включать:</w:t>
      </w:r>
    </w:p>
    <w:p w:rsidR="000B3F77" w:rsidRPr="000B3F77" w:rsidRDefault="007F6613" w:rsidP="000B3F7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Ввод необходимой информации –</w:t>
      </w:r>
      <w:r w:rsidR="000B3F77" w:rsidRPr="000B3F77">
        <w:rPr>
          <w:rFonts w:ascii="Times New Roman" w:hAnsi="Times New Roman"/>
          <w:sz w:val="28"/>
          <w:szCs w:val="28"/>
        </w:rPr>
        <w:t xml:space="preserve"> данная </w:t>
      </w:r>
      <w:proofErr w:type="gramStart"/>
      <w:r w:rsidR="000B3F77" w:rsidRPr="000B3F77">
        <w:rPr>
          <w:rFonts w:ascii="Times New Roman" w:hAnsi="Times New Roman"/>
          <w:sz w:val="28"/>
          <w:szCs w:val="28"/>
        </w:rPr>
        <w:t>функция</w:t>
      </w:r>
      <w:proofErr w:type="gramEnd"/>
      <w:r w:rsidR="000B3F77" w:rsidRPr="000B3F77">
        <w:rPr>
          <w:rFonts w:ascii="Times New Roman" w:hAnsi="Times New Roman"/>
          <w:sz w:val="28"/>
          <w:szCs w:val="28"/>
        </w:rPr>
        <w:t xml:space="preserve"> прежде всего необходима с целью ввода информации для поиска необходимых документов. 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B3F77">
        <w:rPr>
          <w:rFonts w:ascii="Times New Roman" w:hAnsi="Times New Roman"/>
          <w:sz w:val="28"/>
          <w:szCs w:val="28"/>
        </w:rPr>
        <w:t xml:space="preserve">2. Создание документа </w:t>
      </w:r>
      <w:r w:rsidR="007F6613">
        <w:rPr>
          <w:rFonts w:ascii="Times New Roman" w:hAnsi="Times New Roman"/>
          <w:sz w:val="28"/>
          <w:szCs w:val="28"/>
        </w:rPr>
        <w:t>–</w:t>
      </w:r>
      <w:r w:rsidRPr="000B3F77">
        <w:rPr>
          <w:rFonts w:ascii="Times New Roman" w:hAnsi="Times New Roman"/>
          <w:sz w:val="28"/>
          <w:szCs w:val="28"/>
        </w:rPr>
        <w:t xml:space="preserve"> данная функция позволяет создать какой-либо документ, необходимый операторы системы. 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B3F77">
        <w:rPr>
          <w:rFonts w:ascii="Times New Roman" w:hAnsi="Times New Roman"/>
          <w:sz w:val="28"/>
          <w:szCs w:val="28"/>
        </w:rPr>
        <w:t>3. Отправление документации в соответствующее подразделение либо филиал предприятия.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B3F77">
        <w:rPr>
          <w:rFonts w:ascii="Times New Roman" w:hAnsi="Times New Roman"/>
          <w:sz w:val="28"/>
          <w:szCs w:val="28"/>
        </w:rPr>
        <w:t>Заинтересованные лица для внедрения разрабат</w:t>
      </w:r>
      <w:r w:rsidR="007F6613">
        <w:rPr>
          <w:rFonts w:ascii="Times New Roman" w:hAnsi="Times New Roman"/>
          <w:sz w:val="28"/>
          <w:szCs w:val="28"/>
        </w:rPr>
        <w:t>ываемой информационной системы –</w:t>
      </w:r>
      <w:r w:rsidRPr="000B3F77">
        <w:rPr>
          <w:rFonts w:ascii="Times New Roman" w:hAnsi="Times New Roman"/>
          <w:sz w:val="28"/>
          <w:szCs w:val="28"/>
        </w:rPr>
        <w:t xml:space="preserve"> это в первую очередь руководство предприятия, так как внедрение системы должно оказать положительное влияние на деятельность предприятия в целом. </w:t>
      </w:r>
    </w:p>
    <w:p w:rsidR="000B3F77" w:rsidRPr="000B3F77" w:rsidRDefault="007F6613" w:rsidP="000B3F7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Также заинтересованные лица –</w:t>
      </w:r>
      <w:r w:rsidR="000B3F77" w:rsidRPr="000B3F77">
        <w:rPr>
          <w:rFonts w:ascii="Times New Roman" w:hAnsi="Times New Roman"/>
          <w:sz w:val="28"/>
          <w:szCs w:val="28"/>
        </w:rPr>
        <w:t xml:space="preserve"> это сотрудники, которые напрямую взаимодействуют с рабочей документацией предприятия и отвечают за своевременный ввод данных и предоставление клиенту необходимой информации. </w:t>
      </w:r>
    </w:p>
    <w:p w:rsidR="000B3F77" w:rsidRPr="000B3F77" w:rsidRDefault="000B3F77" w:rsidP="000B3F7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B3F77">
        <w:rPr>
          <w:rFonts w:ascii="Times New Roman" w:hAnsi="Times New Roman"/>
          <w:sz w:val="28"/>
          <w:szCs w:val="28"/>
        </w:rPr>
        <w:t>Для сотрудников ценность представляет:</w:t>
      </w:r>
    </w:p>
    <w:p w:rsidR="000B3F77" w:rsidRPr="000B3F77" w:rsidRDefault="000B3F77" w:rsidP="000B3F77">
      <w:pPr>
        <w:pStyle w:val="a3"/>
        <w:numPr>
          <w:ilvl w:val="1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B3F77">
        <w:rPr>
          <w:rFonts w:ascii="Times New Roman" w:hAnsi="Times New Roman"/>
          <w:sz w:val="28"/>
          <w:szCs w:val="28"/>
        </w:rPr>
        <w:t>улучшенная производительность;</w:t>
      </w:r>
    </w:p>
    <w:p w:rsidR="000B3F77" w:rsidRPr="000B3F77" w:rsidRDefault="000B3F77" w:rsidP="000B3F77">
      <w:pPr>
        <w:pStyle w:val="a3"/>
        <w:numPr>
          <w:ilvl w:val="1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B3F77">
        <w:rPr>
          <w:rFonts w:ascii="Times New Roman" w:hAnsi="Times New Roman"/>
          <w:sz w:val="28"/>
          <w:szCs w:val="28"/>
        </w:rPr>
        <w:t>меньшее количество механических операций;</w:t>
      </w:r>
    </w:p>
    <w:p w:rsidR="000B3F77" w:rsidRPr="000B3F77" w:rsidRDefault="000B3F77" w:rsidP="000B3F77">
      <w:pPr>
        <w:pStyle w:val="a3"/>
        <w:numPr>
          <w:ilvl w:val="1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B3F77">
        <w:rPr>
          <w:rFonts w:ascii="Times New Roman" w:hAnsi="Times New Roman"/>
          <w:sz w:val="28"/>
          <w:szCs w:val="28"/>
        </w:rPr>
        <w:t>ускорение выполнения процесса;</w:t>
      </w:r>
    </w:p>
    <w:p w:rsidR="000B3F77" w:rsidRPr="000B3F77" w:rsidRDefault="000B3F77" w:rsidP="000B3F77">
      <w:pPr>
        <w:pStyle w:val="a3"/>
        <w:numPr>
          <w:ilvl w:val="1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B3F77">
        <w:rPr>
          <w:rFonts w:ascii="Times New Roman" w:hAnsi="Times New Roman"/>
          <w:sz w:val="28"/>
          <w:szCs w:val="28"/>
        </w:rPr>
        <w:t>возможность выполнять совершенно новые задачи.</w:t>
      </w:r>
    </w:p>
    <w:p w:rsidR="000B3F77" w:rsidRPr="000B3F77" w:rsidRDefault="000B3F77" w:rsidP="000B3F7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B3F77">
        <w:rPr>
          <w:rFonts w:ascii="Times New Roman" w:hAnsi="Times New Roman"/>
          <w:sz w:val="28"/>
          <w:szCs w:val="28"/>
        </w:rPr>
        <w:t>С целью конкретизации требований к проектируемой системе была разработана следующая спецификация.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В </w:t>
      </w:r>
      <w:proofErr w:type="spellStart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соответсвии</w:t>
      </w:r>
      <w:proofErr w:type="spellEnd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 с ГОСТ 34.602–2020 было составлено Техническое задание на разработку составляющих компонентов </w:t>
      </w:r>
      <w:r w:rsidR="000A0A0A">
        <w:rPr>
          <w:rFonts w:ascii="Times New Roman" w:eastAsiaTheme="minorEastAsia" w:hAnsi="Times New Roman"/>
          <w:bCs/>
          <w:sz w:val="28"/>
          <w:szCs w:val="28"/>
          <w:lang w:eastAsia="ru-RU"/>
        </w:rPr>
        <w:t>информационной системы типограф</w:t>
      </w:r>
      <w:proofErr w:type="gramStart"/>
      <w:r w:rsidR="000A0A0A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ии </w:t>
      </w:r>
      <w:r w:rsidR="000A0A0A" w:rsidRPr="000A0A0A">
        <w:rPr>
          <w:rFonts w:ascii="Times New Roman" w:eastAsiaTheme="minorEastAsia" w:hAnsi="Times New Roman"/>
          <w:bCs/>
          <w:sz w:val="28"/>
          <w:szCs w:val="28"/>
          <w:lang w:eastAsia="ru-RU"/>
        </w:rPr>
        <w:t>АО</w:t>
      </w:r>
      <w:proofErr w:type="gramEnd"/>
      <w:r w:rsidR="000A0A0A" w:rsidRPr="000A0A0A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 «Красная Звезда»</w:t>
      </w: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1. Общие сведения.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1.1. Полное наименование системы – </w:t>
      </w:r>
      <w:r w:rsidR="000A0A0A">
        <w:rPr>
          <w:rFonts w:ascii="Times New Roman" w:eastAsiaTheme="minorEastAsia" w:hAnsi="Times New Roman"/>
          <w:bCs/>
          <w:sz w:val="28"/>
          <w:szCs w:val="28"/>
          <w:lang w:eastAsia="ru-RU"/>
        </w:rPr>
        <w:t>Информационная система</w:t>
      </w:r>
      <w:r w:rsidR="000A0A0A" w:rsidRPr="000A0A0A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 типограф</w:t>
      </w:r>
      <w:proofErr w:type="gramStart"/>
      <w:r w:rsidR="000A0A0A" w:rsidRPr="000A0A0A">
        <w:rPr>
          <w:rFonts w:ascii="Times New Roman" w:eastAsiaTheme="minorEastAsia" w:hAnsi="Times New Roman"/>
          <w:bCs/>
          <w:sz w:val="28"/>
          <w:szCs w:val="28"/>
          <w:lang w:eastAsia="ru-RU"/>
        </w:rPr>
        <w:t>ии АО</w:t>
      </w:r>
      <w:proofErr w:type="gramEnd"/>
      <w:r w:rsidR="000A0A0A" w:rsidRPr="000A0A0A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 «Красная Звезда»</w:t>
      </w: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lastRenderedPageBreak/>
        <w:t xml:space="preserve">1.2. Наименование организации-заказчика – </w:t>
      </w:r>
      <w:r w:rsidR="00665D19" w:rsidRPr="00665D19">
        <w:rPr>
          <w:rFonts w:ascii="Times New Roman" w:eastAsiaTheme="minorEastAsia" w:hAnsi="Times New Roman"/>
          <w:bCs/>
          <w:sz w:val="28"/>
          <w:szCs w:val="28"/>
          <w:lang w:eastAsia="ru-RU"/>
        </w:rPr>
        <w:t>АО «Красная Звезда»</w:t>
      </w: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1.3. Перечень документов, на основании которых создается система: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– ГОСТ </w:t>
      </w:r>
      <w:proofErr w:type="gramStart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Р</w:t>
      </w:r>
      <w:proofErr w:type="gramEnd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 ИСО/МЭК 27002-2012;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– ГОСТ 24.104-85;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– ГОСТ 34.601-90.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1.4. Плановые сроки: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– начала работ</w:t>
      </w:r>
      <w:proofErr w:type="gramStart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:_________;</w:t>
      </w:r>
      <w:proofErr w:type="gramEnd"/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– окончания работ:__________.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1.5. Общие сведения об источниках и порядке финансирования: финансирование разработки осуществляет компания </w:t>
      </w:r>
      <w:r w:rsidR="00665D19" w:rsidRPr="00665D19">
        <w:rPr>
          <w:rFonts w:ascii="Times New Roman" w:eastAsiaTheme="minorEastAsia" w:hAnsi="Times New Roman"/>
          <w:bCs/>
          <w:sz w:val="28"/>
          <w:szCs w:val="28"/>
          <w:lang w:eastAsia="ru-RU"/>
        </w:rPr>
        <w:t>АО «Красная Звезда»</w:t>
      </w: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 в </w:t>
      </w:r>
      <w:proofErr w:type="spellStart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соответсвии</w:t>
      </w:r>
      <w:proofErr w:type="spellEnd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 с договором на разработку.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1.6. Порядок оформления и предъявления заказчику результатов работ по созданию системы: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К результатам труда специалиста по внедрению системы относится: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– уникальные структуры данных;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– типовые проектные решения и особенности построения распределённой системы;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– проектная и рабочая документация.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Заказчик приобретает у третьих лиц: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– лицензионное программное обеспечение.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– активное сетевое оборудование.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– серверное оборудование.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– пассивное сетевое оборудование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Результаты передаются заказчику частями по завершении каждой стадии работы по созданию системы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– активное сетевое оборудование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– документация – в электронном виде в формате MS </w:t>
      </w:r>
      <w:proofErr w:type="spellStart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Word</w:t>
      </w:r>
      <w:proofErr w:type="spellEnd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, на бумажных носителях.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lastRenderedPageBreak/>
        <w:t>Проектная документация должна быть разработана в соответствии с  ГОСТ ЕСПД. Процедуры приемки – передачи результатов работ оформляются актами приемки-передачи.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2. Цели и назначение создания автоматизированной системы.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2.1. Цель создания автоматизированной системы – снижение трудоемкости процессов продаж в компан</w:t>
      </w:r>
      <w:proofErr w:type="gramStart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ии </w:t>
      </w:r>
      <w:r w:rsidR="00665D19" w:rsidRPr="00665D19">
        <w:rPr>
          <w:rFonts w:ascii="Times New Roman" w:eastAsiaTheme="minorEastAsia" w:hAnsi="Times New Roman"/>
          <w:bCs/>
          <w:sz w:val="28"/>
          <w:szCs w:val="28"/>
          <w:lang w:eastAsia="ru-RU"/>
        </w:rPr>
        <w:t>АО</w:t>
      </w:r>
      <w:proofErr w:type="gramEnd"/>
      <w:r w:rsidR="00665D19" w:rsidRPr="00665D19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 «Красная Звезда»</w:t>
      </w: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, снижение объемов рутинных операций по продажам, увеличение скорости работы.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2.2 Назначение создания автоматизированной системы – информационно-коммуникационная среда предназначена для автоматизации процесса продаж в компан</w:t>
      </w:r>
      <w:proofErr w:type="gramStart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ии </w:t>
      </w:r>
      <w:r w:rsidR="00665D19" w:rsidRPr="00665D19">
        <w:rPr>
          <w:rFonts w:ascii="Times New Roman" w:eastAsiaTheme="minorEastAsia" w:hAnsi="Times New Roman"/>
          <w:bCs/>
          <w:sz w:val="28"/>
          <w:szCs w:val="28"/>
          <w:lang w:eastAsia="ru-RU"/>
        </w:rPr>
        <w:t>АО</w:t>
      </w:r>
      <w:proofErr w:type="gramEnd"/>
      <w:r w:rsidR="00665D19" w:rsidRPr="00665D19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 «Красная Звезда»</w:t>
      </w: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3. Характеристика объекта автоматизации: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3.1. Краткие сведения об объекте автоматизации – объектом автоматизации является компания </w:t>
      </w:r>
      <w:r w:rsidR="00665D19" w:rsidRPr="00665D19">
        <w:rPr>
          <w:rFonts w:ascii="Times New Roman" w:eastAsiaTheme="minorEastAsia" w:hAnsi="Times New Roman"/>
          <w:bCs/>
          <w:sz w:val="28"/>
          <w:szCs w:val="28"/>
          <w:lang w:eastAsia="ru-RU"/>
        </w:rPr>
        <w:t>АО «Красная Звезда»</w:t>
      </w: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3.2. Сведения об условиях эксплуатации объекта автоматизации – эксплуатация системы будет </w:t>
      </w:r>
      <w:proofErr w:type="gramStart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производится</w:t>
      </w:r>
      <w:proofErr w:type="gramEnd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 сотрудниками компании </w:t>
      </w:r>
      <w:r w:rsidR="00665D19" w:rsidRPr="00665D19">
        <w:rPr>
          <w:rFonts w:ascii="Times New Roman" w:eastAsiaTheme="minorEastAsia" w:hAnsi="Times New Roman"/>
          <w:bCs/>
          <w:sz w:val="28"/>
          <w:szCs w:val="28"/>
          <w:lang w:eastAsia="ru-RU"/>
        </w:rPr>
        <w:t>АО «Красная Звезда»</w:t>
      </w: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, занятыми в сфере продаж.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4. Требования к автоматизированной системе.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4.1 Требования к системе в целом – обеспечение загрузки базы данных по продажам, формирование общего банка продаж, формирование отчетных документов за указанный период времени по продажам, формирование документов по сделкам с клиентами.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4.1.1. Требования к  средствам и способам связи для информационного обмена между компонентами системы.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Для информационного обмена между компонентами системы должна быть организована локальная сеть. 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4.1.2. Требования по диагностированию системы.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Диагностика и профилактика технических средств,  проводится раз в месяц. Проверка целостности данных и нарушений проводится по мере необходимости. 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4.1.3. Перспективы системы, модернизация системы.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lastRenderedPageBreak/>
        <w:t>Модернизация системы  может происходить в двух направлениях: модернизация программного обеспечения и модернизация аппаратного обеспечения комплекса.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Модернизация аппаратного обеспечения комплекса должна происходить путем приобретения новых или модернизации старых аппаратных средств.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4.1.4. Требуемый режим работы персонала.</w:t>
      </w:r>
    </w:p>
    <w:p w:rsidR="000B3F77" w:rsidRPr="000B3F77" w:rsidRDefault="000B3F77" w:rsidP="008665E1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Требуемый режим работы персонала – полный рабочий день с 9:00 до 18:00. Основной перерыв должен составлять 1 час.</w:t>
      </w:r>
    </w:p>
    <w:p w:rsidR="000B3F77" w:rsidRPr="000B3F77" w:rsidRDefault="000B3F77" w:rsidP="008665E1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4.1.5. Требования к надежности комплекса.</w:t>
      </w:r>
    </w:p>
    <w:p w:rsidR="000B3F77" w:rsidRPr="000B3F77" w:rsidRDefault="000B3F77" w:rsidP="008665E1">
      <w:pPr>
        <w:tabs>
          <w:tab w:val="left" w:pos="851"/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Требования  надежности  должны  быть  регламентированы  для   следующих аварийных ситуаций:</w:t>
      </w:r>
    </w:p>
    <w:p w:rsidR="000B3F77" w:rsidRPr="000B3F77" w:rsidRDefault="000B3F77" w:rsidP="008665E1">
      <w:pPr>
        <w:numPr>
          <w:ilvl w:val="0"/>
          <w:numId w:val="2"/>
        </w:numPr>
        <w:tabs>
          <w:tab w:val="left" w:pos="851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выход из строя аппаратных средств системы;</w:t>
      </w:r>
    </w:p>
    <w:p w:rsidR="000B3F77" w:rsidRPr="000B3F77" w:rsidRDefault="000B3F77" w:rsidP="008665E1">
      <w:pPr>
        <w:numPr>
          <w:ilvl w:val="0"/>
          <w:numId w:val="2"/>
        </w:numPr>
        <w:tabs>
          <w:tab w:val="left" w:pos="851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отсутствие электроэнергии;</w:t>
      </w:r>
    </w:p>
    <w:p w:rsidR="000B3F77" w:rsidRPr="000B3F77" w:rsidRDefault="000B3F77" w:rsidP="008665E1">
      <w:pPr>
        <w:numPr>
          <w:ilvl w:val="0"/>
          <w:numId w:val="2"/>
        </w:numPr>
        <w:tabs>
          <w:tab w:val="left" w:pos="851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выход из строя программных средств системы;</w:t>
      </w:r>
    </w:p>
    <w:p w:rsidR="000B3F77" w:rsidRPr="000B3F77" w:rsidRDefault="000B3F77" w:rsidP="008665E1">
      <w:pPr>
        <w:numPr>
          <w:ilvl w:val="0"/>
          <w:numId w:val="2"/>
        </w:numPr>
        <w:tabs>
          <w:tab w:val="left" w:pos="851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неверные действия персонала компании;</w:t>
      </w:r>
    </w:p>
    <w:p w:rsidR="000B3F77" w:rsidRPr="000B3F77" w:rsidRDefault="000B3F77" w:rsidP="008665E1">
      <w:pPr>
        <w:numPr>
          <w:ilvl w:val="0"/>
          <w:numId w:val="2"/>
        </w:numPr>
        <w:tabs>
          <w:tab w:val="left" w:pos="851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пожар, взрыв и т.п.</w:t>
      </w:r>
    </w:p>
    <w:p w:rsidR="000B3F77" w:rsidRPr="000B3F77" w:rsidRDefault="000B3F77" w:rsidP="008665E1">
      <w:pPr>
        <w:tabs>
          <w:tab w:val="left" w:pos="851"/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    Методы оценки и  контроля  показателей  надежности  на  разных  стадиях создания системы должны отвечать следующим особенностям:</w:t>
      </w:r>
    </w:p>
    <w:p w:rsidR="000B3F77" w:rsidRPr="000B3F77" w:rsidRDefault="000B3F77" w:rsidP="008665E1">
      <w:pPr>
        <w:numPr>
          <w:ilvl w:val="0"/>
          <w:numId w:val="3"/>
        </w:numPr>
        <w:tabs>
          <w:tab w:val="left" w:pos="851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многофункциональность;</w:t>
      </w:r>
    </w:p>
    <w:p w:rsidR="000B3F77" w:rsidRPr="000B3F77" w:rsidRDefault="000B3F77" w:rsidP="008665E1">
      <w:pPr>
        <w:numPr>
          <w:ilvl w:val="0"/>
          <w:numId w:val="3"/>
        </w:numPr>
        <w:tabs>
          <w:tab w:val="left" w:pos="851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сложные формы взаимосвязи систем комплекса;</w:t>
      </w:r>
    </w:p>
    <w:p w:rsidR="000B3F77" w:rsidRPr="000B3F77" w:rsidRDefault="000B3F77" w:rsidP="008665E1">
      <w:pPr>
        <w:numPr>
          <w:ilvl w:val="0"/>
          <w:numId w:val="3"/>
        </w:numPr>
        <w:tabs>
          <w:tab w:val="left" w:pos="851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существенная роль временных  соотношений  отказов  отдельных  систем  комплекса;</w:t>
      </w:r>
    </w:p>
    <w:p w:rsidR="000B3F77" w:rsidRPr="000B3F77" w:rsidRDefault="000B3F77" w:rsidP="008665E1">
      <w:pPr>
        <w:numPr>
          <w:ilvl w:val="0"/>
          <w:numId w:val="3"/>
        </w:numPr>
        <w:tabs>
          <w:tab w:val="left" w:pos="851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разнообразные законы распределения среднего времени безотказной работы  и восстановления.</w:t>
      </w:r>
    </w:p>
    <w:p w:rsidR="000B3F77" w:rsidRPr="000B3F77" w:rsidRDefault="000B3F77" w:rsidP="008665E1">
      <w:pPr>
        <w:tabs>
          <w:tab w:val="left" w:pos="851"/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4.1.6. Требования по сохранности информации.</w:t>
      </w:r>
    </w:p>
    <w:p w:rsidR="000B3F77" w:rsidRPr="000B3F77" w:rsidRDefault="000B3F77" w:rsidP="008665E1">
      <w:pPr>
        <w:tabs>
          <w:tab w:val="left" w:pos="851"/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Сохранность информации должна быть обеспечена в следующих случаях:</w:t>
      </w:r>
    </w:p>
    <w:p w:rsidR="000B3F77" w:rsidRPr="000B3F77" w:rsidRDefault="000B3F77" w:rsidP="008665E1">
      <w:pPr>
        <w:numPr>
          <w:ilvl w:val="0"/>
          <w:numId w:val="4"/>
        </w:numPr>
        <w:tabs>
          <w:tab w:val="left" w:pos="851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выход из строя аппаратных систем комплекса;</w:t>
      </w:r>
    </w:p>
    <w:p w:rsidR="000B3F77" w:rsidRPr="000B3F77" w:rsidRDefault="000B3F77" w:rsidP="008665E1">
      <w:pPr>
        <w:numPr>
          <w:ilvl w:val="0"/>
          <w:numId w:val="4"/>
        </w:numPr>
        <w:tabs>
          <w:tab w:val="left" w:pos="851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lastRenderedPageBreak/>
        <w:t>стихийные бедствия (пожар, наводнение, взрыв, землетрясение и т.п.);</w:t>
      </w:r>
    </w:p>
    <w:p w:rsidR="000B3F77" w:rsidRPr="000B3F77" w:rsidRDefault="000B3F77" w:rsidP="008665E1">
      <w:pPr>
        <w:numPr>
          <w:ilvl w:val="0"/>
          <w:numId w:val="4"/>
        </w:numPr>
        <w:tabs>
          <w:tab w:val="left" w:pos="851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хищение носителей информации, других систем комплекса;</w:t>
      </w:r>
    </w:p>
    <w:p w:rsidR="000B3F77" w:rsidRPr="000B3F77" w:rsidRDefault="000B3F77" w:rsidP="008665E1">
      <w:pPr>
        <w:numPr>
          <w:ilvl w:val="0"/>
          <w:numId w:val="4"/>
        </w:numPr>
        <w:tabs>
          <w:tab w:val="left" w:pos="851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ошибки в программных средствах;</w:t>
      </w:r>
    </w:p>
    <w:p w:rsidR="000B3F77" w:rsidRPr="000B3F77" w:rsidRDefault="000B3F77" w:rsidP="008665E1">
      <w:pPr>
        <w:numPr>
          <w:ilvl w:val="0"/>
          <w:numId w:val="4"/>
        </w:numPr>
        <w:tabs>
          <w:tab w:val="left" w:pos="851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неверные действия сотрудников.</w:t>
      </w:r>
    </w:p>
    <w:p w:rsidR="000B3F77" w:rsidRPr="000B3F77" w:rsidRDefault="000B3F77" w:rsidP="008665E1">
      <w:pPr>
        <w:tabs>
          <w:tab w:val="left" w:pos="851"/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4.2. Требования к задачам, выполняемым системой.</w:t>
      </w:r>
    </w:p>
    <w:p w:rsidR="000B3F77" w:rsidRPr="000B3F77" w:rsidRDefault="000B3F77" w:rsidP="008665E1">
      <w:pPr>
        <w:tabs>
          <w:tab w:val="left" w:pos="851"/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Формирование отчетности на современном уровне. Для решения задач, возложенных на менеджера по продажам и формирования таких документов, как акты сверки месячных, квартальных и полугодовых отчетов, отчетам по проведенным продажам, оплаты товаров используется входные документы: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- информация по проведенным продажам;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- квартальные и полугодовые отчеты по продажам.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4.3. Требования к видам обеспечения ИС.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4.3.1. Требования к информационному обеспечению.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В состав информационного обеспечения программы входит база данных (</w:t>
      </w:r>
      <w:proofErr w:type="spellStart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внутримашинное</w:t>
      </w:r>
      <w:proofErr w:type="spellEnd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 обеспечение), входная, внутренняя и выходная документация.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4.3.2. Требования к лингвистическому обеспечению.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– </w:t>
      </w:r>
      <w:proofErr w:type="gramStart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ш</w:t>
      </w:r>
      <w:proofErr w:type="gramEnd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рифт ввода-вывода данных – кириллица;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– пользовательский интерфейс должен быть очевидным и читабельным.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4.3.3. Требования к программному обеспечению.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АС требует для своей работы установки следующего </w:t>
      </w:r>
      <w:proofErr w:type="gramStart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ПО</w:t>
      </w:r>
      <w:proofErr w:type="gramEnd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: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– операционная система: </w:t>
      </w:r>
      <w:proofErr w:type="spellStart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Microsoft</w:t>
      </w:r>
      <w:proofErr w:type="spellEnd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Windows</w:t>
      </w:r>
      <w:proofErr w:type="spellEnd"/>
      <w:r w:rsidR="008665E1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 10</w:t>
      </w: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;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– </w:t>
      </w:r>
      <w:r w:rsidR="008665E1">
        <w:rPr>
          <w:rFonts w:ascii="Times New Roman" w:eastAsiaTheme="minorEastAsia" w:hAnsi="Times New Roman"/>
          <w:bCs/>
          <w:sz w:val="28"/>
          <w:szCs w:val="28"/>
          <w:lang w:eastAsia="ru-RU"/>
        </w:rPr>
        <w:t>платформа 1С Предприятие 8.3</w:t>
      </w: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.</w:t>
      </w:r>
      <w:bookmarkStart w:id="0" w:name="_GoBack"/>
      <w:bookmarkEnd w:id="0"/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4.3.4. Требования к техническому обеспечению.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Для функционирования ИС необходимо: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– локальная вычислительная сеть на основе протокола TCP/IP с пропускной способностью 10/100 Мбит/</w:t>
      </w:r>
      <w:proofErr w:type="gramStart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с</w:t>
      </w:r>
      <w:proofErr w:type="gramEnd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Сервер должен удовлетворять следующим минимальным требованиям: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lastRenderedPageBreak/>
        <w:t xml:space="preserve">– процессор Celeron-1 </w:t>
      </w:r>
      <w:r w:rsidRPr="000B3F77">
        <w:rPr>
          <w:rFonts w:ascii="Times New Roman" w:eastAsiaTheme="minorEastAsia" w:hAnsi="Times New Roman"/>
          <w:bCs/>
          <w:sz w:val="28"/>
          <w:szCs w:val="28"/>
          <w:lang w:val="en-US" w:eastAsia="ru-RU"/>
        </w:rPr>
        <w:t>G</w:t>
      </w:r>
      <w:proofErr w:type="spellStart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Hz</w:t>
      </w:r>
      <w:proofErr w:type="spellEnd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 или аналогичный, 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– 2 </w:t>
      </w:r>
      <w:proofErr w:type="spellStart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Gb</w:t>
      </w:r>
      <w:proofErr w:type="spellEnd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 и более оперативной памяти; 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– 80 </w:t>
      </w:r>
      <w:proofErr w:type="spellStart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Gb</w:t>
      </w:r>
      <w:proofErr w:type="spellEnd"/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 xml:space="preserve"> – жесткий диск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– клавиатура;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– манипулятор типа «мышь».</w:t>
      </w:r>
    </w:p>
    <w:p w:rsidR="000B3F77" w:rsidRPr="000B3F77" w:rsidRDefault="000B3F77" w:rsidP="000B3F77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bCs/>
          <w:sz w:val="28"/>
          <w:szCs w:val="28"/>
          <w:lang w:eastAsia="ru-RU"/>
        </w:rPr>
      </w:pPr>
      <w:r w:rsidRPr="000B3F77">
        <w:rPr>
          <w:rFonts w:ascii="Times New Roman" w:eastAsiaTheme="minorEastAsia" w:hAnsi="Times New Roman"/>
          <w:bCs/>
          <w:sz w:val="28"/>
          <w:szCs w:val="28"/>
          <w:lang w:eastAsia="ru-RU"/>
        </w:rPr>
        <w:t>5. Состав и содержание работ по созданию ИС.</w:t>
      </w:r>
    </w:p>
    <w:p w:rsidR="00BA13FE" w:rsidRPr="000B3F77" w:rsidRDefault="00BA13FE" w:rsidP="000B3F77"/>
    <w:sectPr w:rsidR="00BA13FE" w:rsidRPr="000B3F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376B6"/>
    <w:multiLevelType w:val="hybridMultilevel"/>
    <w:tmpl w:val="0B3075BC"/>
    <w:lvl w:ilvl="0" w:tplc="FCD88D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CD88DB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4DA3678"/>
    <w:multiLevelType w:val="hybridMultilevel"/>
    <w:tmpl w:val="A9549F42"/>
    <w:lvl w:ilvl="0" w:tplc="A3B011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C872186"/>
    <w:multiLevelType w:val="hybridMultilevel"/>
    <w:tmpl w:val="B7549B52"/>
    <w:lvl w:ilvl="0" w:tplc="A3B011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DC225FD"/>
    <w:multiLevelType w:val="hybridMultilevel"/>
    <w:tmpl w:val="2FD693C2"/>
    <w:lvl w:ilvl="0" w:tplc="A3B011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E77"/>
    <w:rsid w:val="000A0A0A"/>
    <w:rsid w:val="000B3F77"/>
    <w:rsid w:val="00541E77"/>
    <w:rsid w:val="00665D19"/>
    <w:rsid w:val="007F6613"/>
    <w:rsid w:val="008665E1"/>
    <w:rsid w:val="00BA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3F77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F7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3F77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F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1044</Words>
  <Characters>5954</Characters>
  <Application>Microsoft Office Word</Application>
  <DocSecurity>0</DocSecurity>
  <Lines>49</Lines>
  <Paragraphs>13</Paragraphs>
  <ScaleCrop>false</ScaleCrop>
  <Company/>
  <LinksUpToDate>false</LinksUpToDate>
  <CharactersWithSpaces>6985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8</cp:revision>
  <dcterms:created xsi:type="dcterms:W3CDTF">2026-04-21T07:27:00Z</dcterms:created>
  <dcterms:modified xsi:type="dcterms:W3CDTF">2026-04-21T07:32:00Z</dcterms:modified>
</cp:coreProperties>
</file>