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1E145AB" wp14:paraId="501817AE" wp14:textId="1871D90A">
      <w:pPr>
        <w:pStyle w:val="Heading1"/>
        <w:rPr>
          <w:rFonts w:ascii="Times New Roman" w:hAnsi="Times New Roman" w:eastAsia="Times New Roman" w:cs="Times New Roman"/>
        </w:rPr>
      </w:pPr>
      <w:r w:rsidRPr="71E145AB" w:rsidR="060206BF">
        <w:rPr>
          <w:rFonts w:ascii="Times New Roman" w:hAnsi="Times New Roman" w:eastAsia="Times New Roman" w:cs="Times New Roman"/>
        </w:rPr>
        <w:t>Стандарты и спецификации в сфере ИТ</w:t>
      </w:r>
    </w:p>
    <w:p w:rsidR="6A3B806B" w:rsidP="71E145AB" w:rsidRDefault="6A3B806B" w14:paraId="07AEB447" w14:textId="6ED82D06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71E145AB" w:rsidR="6A3B806B">
        <w:rPr>
          <w:rFonts w:ascii="Times New Roman" w:hAnsi="Times New Roman" w:eastAsia="Times New Roman" w:cs="Times New Roman"/>
          <w:sz w:val="28"/>
          <w:szCs w:val="28"/>
        </w:rPr>
        <w:t>Наиболее значимые в сфере ИТ с</w:t>
      </w:r>
      <w:r w:rsidRPr="71E145AB" w:rsidR="693A4C85">
        <w:rPr>
          <w:rFonts w:ascii="Times New Roman" w:hAnsi="Times New Roman" w:eastAsia="Times New Roman" w:cs="Times New Roman"/>
          <w:sz w:val="28"/>
          <w:szCs w:val="28"/>
        </w:rPr>
        <w:t>тандарты и спецификации формируют следующие организац</w:t>
      </w:r>
      <w:r w:rsidRPr="71E145AB" w:rsidR="2EC2C9DF">
        <w:rPr>
          <w:rFonts w:ascii="Times New Roman" w:hAnsi="Times New Roman" w:eastAsia="Times New Roman" w:cs="Times New Roman"/>
          <w:sz w:val="28"/>
          <w:szCs w:val="28"/>
        </w:rPr>
        <w:t>ии:</w:t>
      </w:r>
    </w:p>
    <w:p w:rsidR="29B7D600" w:rsidP="71E145AB" w:rsidRDefault="29B7D600" w14:paraId="65FCC56F" w14:textId="02A7ED3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 w:rsidRPr="71E145AB" w:rsidR="29B7D600">
        <w:rPr>
          <w:rFonts w:ascii="Times New Roman" w:hAnsi="Times New Roman" w:eastAsia="Times New Roman" w:cs="Times New Roman"/>
          <w:sz w:val="28"/>
          <w:szCs w:val="28"/>
        </w:rPr>
        <w:t xml:space="preserve">Международная организация по </w:t>
      </w:r>
      <w:r w:rsidRPr="71E145AB" w:rsidR="29B7D600">
        <w:rPr>
          <w:rFonts w:ascii="Times New Roman" w:hAnsi="Times New Roman" w:eastAsia="Times New Roman" w:cs="Times New Roman"/>
          <w:sz w:val="28"/>
          <w:szCs w:val="28"/>
        </w:rPr>
        <w:t>стандартизации</w:t>
      </w:r>
      <w:r w:rsidRPr="71E145AB" w:rsidR="538AC54A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[</w:t>
      </w:r>
      <w:r w:rsidRPr="71E145AB" w:rsidR="538AC54A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1]</w:t>
      </w:r>
      <w:r>
        <w:br/>
      </w:r>
      <w:r>
        <w:br/>
      </w:r>
      <w:r>
        <w:tab/>
      </w:r>
      <w:r w:rsidRPr="71E145AB" w:rsidR="6DE7B124">
        <w:rPr>
          <w:rFonts w:ascii="Times New Roman" w:hAnsi="Times New Roman" w:eastAsia="Times New Roman" w:cs="Times New Roman"/>
          <w:sz w:val="28"/>
          <w:szCs w:val="28"/>
          <w:vertAlign w:val="baseline"/>
        </w:rPr>
        <w:t>Международная организация</w:t>
      </w:r>
      <w:r w:rsidRPr="71E145AB" w:rsidR="4C4728F1">
        <w:rPr>
          <w:rFonts w:ascii="Times New Roman" w:hAnsi="Times New Roman" w:eastAsia="Times New Roman" w:cs="Times New Roman"/>
          <w:sz w:val="28"/>
          <w:szCs w:val="28"/>
          <w:vertAlign w:val="baseline"/>
        </w:rPr>
        <w:t xml:space="preserve"> определяющая стандарты и спецификации, которые используются в сфере ИТ. Имеет наибольшее влияние </w:t>
      </w:r>
      <w:r w:rsidRPr="71E145AB" w:rsidR="627626E1">
        <w:rPr>
          <w:rFonts w:ascii="Times New Roman" w:hAnsi="Times New Roman" w:eastAsia="Times New Roman" w:cs="Times New Roman"/>
          <w:sz w:val="28"/>
          <w:szCs w:val="28"/>
          <w:vertAlign w:val="baseline"/>
        </w:rPr>
        <w:t>из всех представленных организаций. С большинством стандартов можно ознакомиться на официальном сайтед</w:t>
      </w:r>
      <w:r>
        <w:br/>
      </w:r>
    </w:p>
    <w:p w:rsidR="29B7D600" w:rsidP="71E145AB" w:rsidRDefault="29B7D600" w14:paraId="7209054E" w14:textId="524E6E9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vertAlign w:val="baseline"/>
        </w:rPr>
      </w:pPr>
      <w:r w:rsidRPr="71E145AB" w:rsidR="29B7D600">
        <w:rPr>
          <w:rFonts w:ascii="Times New Roman" w:hAnsi="Times New Roman" w:eastAsia="Times New Roman" w:cs="Times New Roman"/>
          <w:sz w:val="28"/>
          <w:szCs w:val="28"/>
        </w:rPr>
        <w:t xml:space="preserve">Консорциум по технологии манипулирования </w:t>
      </w:r>
      <w:r w:rsidRPr="71E145AB" w:rsidR="29B7D600">
        <w:rPr>
          <w:rFonts w:ascii="Times New Roman" w:hAnsi="Times New Roman" w:eastAsia="Times New Roman" w:cs="Times New Roman"/>
          <w:sz w:val="28"/>
          <w:szCs w:val="28"/>
        </w:rPr>
        <w:t>объектами</w:t>
      </w:r>
      <w:r w:rsidRPr="71E145AB" w:rsidR="44FC0D74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[</w:t>
      </w:r>
      <w:r w:rsidRPr="71E145AB" w:rsidR="44FC0D74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2]</w:t>
      </w:r>
      <w:r>
        <w:br/>
      </w:r>
      <w:r>
        <w:br/>
      </w:r>
      <w:r>
        <w:tab/>
      </w:r>
      <w:r w:rsidRPr="71E145AB" w:rsidR="35CE005B">
        <w:rPr>
          <w:rFonts w:ascii="Times New Roman" w:hAnsi="Times New Roman" w:eastAsia="Times New Roman" w:cs="Times New Roman"/>
          <w:sz w:val="28"/>
          <w:szCs w:val="28"/>
          <w:vertAlign w:val="baseline"/>
        </w:rPr>
        <w:t xml:space="preserve">Является некоммерческой организацией, которая разрабатывает </w:t>
      </w:r>
      <w:r w:rsidRPr="71E145AB" w:rsidR="2A0A9D5B">
        <w:rPr>
          <w:rFonts w:ascii="Times New Roman" w:hAnsi="Times New Roman" w:eastAsia="Times New Roman" w:cs="Times New Roman"/>
          <w:sz w:val="28"/>
          <w:szCs w:val="28"/>
          <w:vertAlign w:val="baseline"/>
        </w:rPr>
        <w:t xml:space="preserve">стандарты для </w:t>
      </w:r>
      <w:r w:rsidRPr="71E145AB" w:rsidR="061500CF">
        <w:rPr>
          <w:rFonts w:ascii="Times New Roman" w:hAnsi="Times New Roman" w:eastAsia="Times New Roman" w:cs="Times New Roman"/>
          <w:sz w:val="28"/>
          <w:szCs w:val="28"/>
          <w:vertAlign w:val="baseline"/>
        </w:rPr>
        <w:t>распределенных объектно-ориентированных вычислений.</w:t>
      </w:r>
      <w:r w:rsidRPr="71E145AB" w:rsidR="7FE790EE">
        <w:rPr>
          <w:rFonts w:ascii="Times New Roman" w:hAnsi="Times New Roman" w:eastAsia="Times New Roman" w:cs="Times New Roman"/>
          <w:sz w:val="28"/>
          <w:szCs w:val="28"/>
          <w:vertAlign w:val="baseline"/>
        </w:rPr>
        <w:t xml:space="preserve"> С большинством стандартов и спецификаций можно ознакомиться на официальном сайте.</w:t>
      </w:r>
      <w:r>
        <w:br/>
      </w:r>
    </w:p>
    <w:p w:rsidR="29B7D600" w:rsidP="71E145AB" w:rsidRDefault="29B7D600" w14:paraId="143E4B2E" w14:textId="3249849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vertAlign w:val="baseline"/>
        </w:rPr>
      </w:pPr>
      <w:r w:rsidRPr="71E145AB" w:rsidR="29B7D600">
        <w:rPr>
          <w:rFonts w:ascii="Times New Roman" w:hAnsi="Times New Roman" w:eastAsia="Times New Roman" w:cs="Times New Roman"/>
          <w:sz w:val="28"/>
          <w:szCs w:val="28"/>
        </w:rPr>
        <w:t xml:space="preserve">Институт инженеров по электротехнике и </w:t>
      </w:r>
      <w:r w:rsidRPr="71E145AB" w:rsidR="29B7D600">
        <w:rPr>
          <w:rFonts w:ascii="Times New Roman" w:hAnsi="Times New Roman" w:eastAsia="Times New Roman" w:cs="Times New Roman"/>
          <w:sz w:val="28"/>
          <w:szCs w:val="28"/>
        </w:rPr>
        <w:t>радиоэлектронике</w:t>
      </w:r>
      <w:r w:rsidRPr="71E145AB" w:rsidR="27E113CF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[</w:t>
      </w:r>
      <w:r w:rsidRPr="71E145AB" w:rsidR="27E113CF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3]</w:t>
      </w:r>
      <w:r>
        <w:br/>
      </w:r>
      <w:r>
        <w:br/>
      </w:r>
      <w:r>
        <w:tab/>
      </w:r>
      <w:r w:rsidRPr="71E145AB" w:rsidR="444A5D2D">
        <w:rPr>
          <w:rFonts w:ascii="Times New Roman" w:hAnsi="Times New Roman" w:eastAsia="Times New Roman" w:cs="Times New Roman"/>
          <w:sz w:val="28"/>
          <w:szCs w:val="28"/>
          <w:vertAlign w:val="baseline"/>
        </w:rPr>
        <w:t>Лидирующая научно-техническая организация</w:t>
      </w:r>
      <w:r w:rsidRPr="71E145AB" w:rsidR="29FC35CC">
        <w:rPr>
          <w:rFonts w:ascii="Times New Roman" w:hAnsi="Times New Roman" w:eastAsia="Times New Roman" w:cs="Times New Roman"/>
          <w:sz w:val="28"/>
          <w:szCs w:val="28"/>
          <w:vertAlign w:val="baseline"/>
        </w:rPr>
        <w:t xml:space="preserve">, в том числе, в создании </w:t>
      </w:r>
      <w:r w:rsidRPr="71E145AB" w:rsidR="12C07B6A">
        <w:rPr>
          <w:rFonts w:ascii="Times New Roman" w:hAnsi="Times New Roman" w:eastAsia="Times New Roman" w:cs="Times New Roman"/>
          <w:sz w:val="28"/>
          <w:szCs w:val="28"/>
          <w:vertAlign w:val="baseline"/>
        </w:rPr>
        <w:t>стандартов документации программного обеспечения.</w:t>
      </w:r>
      <w:r w:rsidRPr="71E145AB" w:rsidR="3A5F9E76">
        <w:rPr>
          <w:rFonts w:ascii="Times New Roman" w:hAnsi="Times New Roman" w:eastAsia="Times New Roman" w:cs="Times New Roman"/>
          <w:sz w:val="28"/>
          <w:szCs w:val="28"/>
          <w:vertAlign w:val="baseline"/>
        </w:rPr>
        <w:t xml:space="preserve"> С большинством актуальных стандартов возможно ознакомиться с помощью официального сайта IEEE.</w:t>
      </w:r>
      <w:r>
        <w:br/>
      </w:r>
    </w:p>
    <w:p w:rsidR="2E18EA4C" w:rsidP="71E145AB" w:rsidRDefault="2E18EA4C" w14:paraId="07F514F3" w14:textId="595D7A2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vertAlign w:val="baseline"/>
        </w:rPr>
      </w:pPr>
      <w:r w:rsidRPr="47E7EDEA" w:rsidR="2E18EA4C">
        <w:rPr>
          <w:rFonts w:ascii="Times New Roman" w:hAnsi="Times New Roman" w:eastAsia="Times New Roman" w:cs="Times New Roman"/>
          <w:sz w:val="28"/>
          <w:szCs w:val="28"/>
        </w:rPr>
        <w:t>И</w:t>
      </w:r>
      <w:r w:rsidRPr="47E7EDEA" w:rsidR="29B7D600">
        <w:rPr>
          <w:rFonts w:ascii="Times New Roman" w:hAnsi="Times New Roman" w:eastAsia="Times New Roman" w:cs="Times New Roman"/>
          <w:sz w:val="28"/>
          <w:szCs w:val="28"/>
        </w:rPr>
        <w:t xml:space="preserve">нститут технологий разработки программного </w:t>
      </w:r>
      <w:r w:rsidRPr="47E7EDEA" w:rsidR="29B7D600">
        <w:rPr>
          <w:rFonts w:ascii="Times New Roman" w:hAnsi="Times New Roman" w:eastAsia="Times New Roman" w:cs="Times New Roman"/>
          <w:sz w:val="28"/>
          <w:szCs w:val="28"/>
        </w:rPr>
        <w:t>обеспечения</w:t>
      </w:r>
      <w:r w:rsidRPr="47E7EDEA" w:rsidR="4D242EE6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[</w:t>
      </w:r>
      <w:r w:rsidRPr="47E7EDEA" w:rsidR="4D242EE6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4]</w:t>
      </w:r>
      <w:r>
        <w:br/>
      </w:r>
      <w:r>
        <w:br/>
      </w:r>
      <w:r>
        <w:tab/>
      </w:r>
      <w:r w:rsidRPr="47E7EDEA" w:rsidR="3B988D07">
        <w:rPr>
          <w:rFonts w:ascii="Times New Roman" w:hAnsi="Times New Roman" w:eastAsia="Times New Roman" w:cs="Times New Roman"/>
          <w:sz w:val="28"/>
          <w:szCs w:val="28"/>
          <w:vertAlign w:val="baseline"/>
        </w:rPr>
        <w:t>Изначально предназначалась для поднятия уровня технологии программного обеспечения у Министерства обороны США</w:t>
      </w:r>
      <w:r w:rsidRPr="47E7EDEA" w:rsidR="281FC4B4">
        <w:rPr>
          <w:rFonts w:ascii="Times New Roman" w:hAnsi="Times New Roman" w:eastAsia="Times New Roman" w:cs="Times New Roman"/>
          <w:sz w:val="28"/>
          <w:szCs w:val="28"/>
          <w:vertAlign w:val="baseline"/>
        </w:rPr>
        <w:t xml:space="preserve">, однако сейчас </w:t>
      </w:r>
      <w:r w:rsidRPr="47E7EDEA" w:rsidR="78346CA3">
        <w:rPr>
          <w:rFonts w:ascii="Times New Roman" w:hAnsi="Times New Roman" w:eastAsia="Times New Roman" w:cs="Times New Roman"/>
          <w:sz w:val="28"/>
          <w:szCs w:val="28"/>
          <w:vertAlign w:val="baseline"/>
        </w:rPr>
        <w:t>стандарты,</w:t>
      </w:r>
      <w:r w:rsidRPr="47E7EDEA" w:rsidR="281FC4B4">
        <w:rPr>
          <w:rFonts w:ascii="Times New Roman" w:hAnsi="Times New Roman" w:eastAsia="Times New Roman" w:cs="Times New Roman"/>
          <w:sz w:val="28"/>
          <w:szCs w:val="28"/>
          <w:vertAlign w:val="baseline"/>
        </w:rPr>
        <w:t xml:space="preserve"> разработанные институтом технологий разработки программного обеспечения </w:t>
      </w:r>
      <w:r w:rsidRPr="47E7EDEA" w:rsidR="7466CA1A">
        <w:rPr>
          <w:rFonts w:ascii="Times New Roman" w:hAnsi="Times New Roman" w:eastAsia="Times New Roman" w:cs="Times New Roman"/>
          <w:sz w:val="28"/>
          <w:szCs w:val="28"/>
          <w:vertAlign w:val="baseline"/>
        </w:rPr>
        <w:t>приняты многими коммерческими компаниями по всему миру.</w:t>
      </w:r>
      <w:r>
        <w:br/>
      </w:r>
    </w:p>
    <w:p w:rsidR="47E7EDEA" w:rsidRDefault="47E7EDEA" w14:paraId="4D0EB3BB" w14:textId="78301C74">
      <w:r>
        <w:br w:type="page"/>
      </w:r>
    </w:p>
    <w:p w:rsidR="241AFAA5" w:rsidP="47E7EDEA" w:rsidRDefault="241AFAA5" w14:paraId="3F4B0D43" w14:textId="4CA99AA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vertAlign w:val="baseline"/>
        </w:rPr>
      </w:pPr>
      <w:r w:rsidRPr="47E7EDEA" w:rsidR="241AFAA5">
        <w:rPr>
          <w:rFonts w:ascii="Times New Roman" w:hAnsi="Times New Roman" w:eastAsia="Times New Roman" w:cs="Times New Roman"/>
          <w:sz w:val="28"/>
          <w:szCs w:val="28"/>
          <w:vertAlign w:val="baseline"/>
        </w:rPr>
        <w:t xml:space="preserve">Международный </w:t>
      </w:r>
      <w:r w:rsidRPr="47E7EDEA" w:rsidR="3D3CAA9F">
        <w:rPr>
          <w:rFonts w:ascii="Times New Roman" w:hAnsi="Times New Roman" w:eastAsia="Times New Roman" w:cs="Times New Roman"/>
          <w:sz w:val="28"/>
          <w:szCs w:val="28"/>
          <w:vertAlign w:val="baseline"/>
        </w:rPr>
        <w:t xml:space="preserve">электротехническая </w:t>
      </w:r>
      <w:r w:rsidRPr="47E7EDEA" w:rsidR="3D3CAA9F">
        <w:rPr>
          <w:rFonts w:ascii="Times New Roman" w:hAnsi="Times New Roman" w:eastAsia="Times New Roman" w:cs="Times New Roman"/>
          <w:sz w:val="28"/>
          <w:szCs w:val="28"/>
          <w:vertAlign w:val="baseline"/>
        </w:rPr>
        <w:t>комиссия</w:t>
      </w:r>
      <w:r w:rsidRPr="47E7EDEA" w:rsidR="241AFAA5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[</w:t>
      </w:r>
      <w:r w:rsidRPr="47E7EDEA" w:rsidR="241AFAA5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5]</w:t>
      </w:r>
      <w:r>
        <w:br/>
      </w:r>
      <w:r>
        <w:br/>
      </w:r>
      <w:r>
        <w:tab/>
      </w:r>
      <w:r w:rsidRPr="47E7EDEA" w:rsidR="7341C593">
        <w:rPr>
          <w:rFonts w:ascii="Times New Roman" w:hAnsi="Times New Roman" w:eastAsia="Times New Roman" w:cs="Times New Roman"/>
          <w:sz w:val="28"/>
          <w:szCs w:val="28"/>
          <w:vertAlign w:val="baseline"/>
        </w:rPr>
        <w:t>Занимаеться стандартизацией физических характеристик электрического и электронного оборудования. Со стандартами можно ознакомиться на официальном сайте.</w:t>
      </w:r>
      <w:r>
        <w:br/>
      </w:r>
    </w:p>
    <w:p w:rsidR="060206BF" w:rsidP="71E145AB" w:rsidRDefault="060206BF" w14:paraId="3586DD23" w14:textId="75E9679D">
      <w:pPr>
        <w:pStyle w:val="Heading1"/>
        <w:rPr>
          <w:rFonts w:ascii="Times New Roman" w:hAnsi="Times New Roman" w:eastAsia="Times New Roman" w:cs="Times New Roman"/>
        </w:rPr>
      </w:pPr>
      <w:r w:rsidRPr="47E7EDEA" w:rsidR="060206BF">
        <w:rPr>
          <w:rFonts w:ascii="Times New Roman" w:hAnsi="Times New Roman" w:eastAsia="Times New Roman" w:cs="Times New Roman"/>
        </w:rPr>
        <w:t xml:space="preserve">Список </w:t>
      </w:r>
      <w:r w:rsidRPr="47E7EDEA" w:rsidR="060206BF">
        <w:rPr>
          <w:rFonts w:ascii="Times New Roman" w:hAnsi="Times New Roman" w:eastAsia="Times New Roman" w:cs="Times New Roman"/>
        </w:rPr>
        <w:t>литературы</w:t>
      </w:r>
      <w:r w:rsidRPr="47E7EDEA" w:rsidR="060206BF">
        <w:rPr>
          <w:rFonts w:ascii="Times New Roman" w:hAnsi="Times New Roman" w:eastAsia="Times New Roman" w:cs="Times New Roman"/>
        </w:rPr>
        <w:t xml:space="preserve"> </w:t>
      </w:r>
    </w:p>
    <w:p w:rsidR="61843B82" w:rsidP="71E145AB" w:rsidRDefault="61843B82" w14:paraId="1DE40229" w14:textId="6D3DDB1B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1E145AB" w:rsidR="61843B8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ISO - International Organization for Standardization // iso.org URL: </w:t>
      </w:r>
      <w:hyperlink r:id="R4b080451ade046d5">
        <w:r w:rsidRPr="71E145AB" w:rsidR="61843B82">
          <w:rPr>
            <w:rStyle w:val="Hyperlink"/>
            <w:rFonts w:ascii="Times New Roman" w:hAnsi="Times New Roman" w:eastAsia="Times New Roman" w:cs="Times New Roman"/>
            <w:sz w:val="28"/>
            <w:szCs w:val="28"/>
            <w:lang w:val="en-US"/>
          </w:rPr>
          <w:t>https://www.iso.org/ru/standards.html</w:t>
        </w:r>
      </w:hyperlink>
      <w:r w:rsidRPr="71E145AB" w:rsidR="61843B8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 w:rsidRPr="71E145AB" w:rsidR="61843B82">
        <w:rPr>
          <w:rFonts w:ascii="Times New Roman" w:hAnsi="Times New Roman" w:eastAsia="Times New Roman" w:cs="Times New Roman"/>
          <w:sz w:val="28"/>
          <w:szCs w:val="28"/>
          <w:lang w:val="en-US"/>
        </w:rPr>
        <w:t>дата</w:t>
      </w:r>
      <w:r w:rsidRPr="71E145AB" w:rsidR="61843B8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1E145AB" w:rsidR="61843B82">
        <w:rPr>
          <w:rFonts w:ascii="Times New Roman" w:hAnsi="Times New Roman" w:eastAsia="Times New Roman" w:cs="Times New Roman"/>
          <w:sz w:val="28"/>
          <w:szCs w:val="28"/>
          <w:lang w:val="en-US"/>
        </w:rPr>
        <w:t>обращения</w:t>
      </w:r>
      <w:r w:rsidRPr="71E145AB" w:rsidR="61843B82">
        <w:rPr>
          <w:rFonts w:ascii="Times New Roman" w:hAnsi="Times New Roman" w:eastAsia="Times New Roman" w:cs="Times New Roman"/>
          <w:sz w:val="28"/>
          <w:szCs w:val="28"/>
          <w:lang w:val="en-US"/>
        </w:rPr>
        <w:t>: 18.02.24).</w:t>
      </w:r>
    </w:p>
    <w:p w:rsidR="7C8E7DA7" w:rsidP="71E145AB" w:rsidRDefault="7C8E7DA7" w14:paraId="1896BEB7" w14:textId="66D77EB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1E145AB" w:rsidR="7C8E7D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Object Management Group // omg.org URL: </w:t>
      </w:r>
      <w:hyperlink r:id="R735837b076644de0">
        <w:r w:rsidRPr="71E145AB" w:rsidR="7C8E7DA7">
          <w:rPr>
            <w:rStyle w:val="Hyperlink"/>
            <w:rFonts w:ascii="Times New Roman" w:hAnsi="Times New Roman" w:eastAsia="Times New Roman" w:cs="Times New Roman"/>
            <w:sz w:val="28"/>
            <w:szCs w:val="28"/>
            <w:lang w:val="en-US"/>
          </w:rPr>
          <w:t>https://www.omg.org/</w:t>
        </w:r>
      </w:hyperlink>
      <w:r w:rsidRPr="71E145AB" w:rsidR="7C8E7D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 w:rsidRPr="71E145AB" w:rsidR="7C8E7DA7">
        <w:rPr>
          <w:rFonts w:ascii="Times New Roman" w:hAnsi="Times New Roman" w:eastAsia="Times New Roman" w:cs="Times New Roman"/>
          <w:sz w:val="28"/>
          <w:szCs w:val="28"/>
          <w:lang w:val="en-US"/>
        </w:rPr>
        <w:t>дата</w:t>
      </w:r>
      <w:r w:rsidRPr="71E145AB" w:rsidR="7C8E7D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1E145AB" w:rsidR="7C8E7DA7">
        <w:rPr>
          <w:rFonts w:ascii="Times New Roman" w:hAnsi="Times New Roman" w:eastAsia="Times New Roman" w:cs="Times New Roman"/>
          <w:sz w:val="28"/>
          <w:szCs w:val="28"/>
          <w:lang w:val="en-US"/>
        </w:rPr>
        <w:t>обращения</w:t>
      </w:r>
      <w:r w:rsidRPr="71E145AB" w:rsidR="7C8E7DA7">
        <w:rPr>
          <w:rFonts w:ascii="Times New Roman" w:hAnsi="Times New Roman" w:eastAsia="Times New Roman" w:cs="Times New Roman"/>
          <w:sz w:val="28"/>
          <w:szCs w:val="28"/>
          <w:lang w:val="en-US"/>
        </w:rPr>
        <w:t>: 18.02.24).</w:t>
      </w:r>
    </w:p>
    <w:p w:rsidR="1196F6AD" w:rsidP="71E145AB" w:rsidRDefault="1196F6AD" w14:paraId="5B00B6EF" w14:textId="4FB4FD4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1E145AB" w:rsidR="1196F6AD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" w:eastAsia="en-US" w:bidi="ar-SA"/>
        </w:rPr>
        <w:t>Institute of Electrical and Electronics Engineers</w:t>
      </w:r>
      <w:r w:rsidRPr="71E145AB" w:rsidR="1196F6AD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en-US" w:bidi="ar-SA"/>
        </w:rPr>
        <w:t xml:space="preserve"> </w:t>
      </w:r>
      <w:r w:rsidRPr="71E145AB" w:rsidR="4C65491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// </w:t>
      </w:r>
      <w:r w:rsidRPr="71E145AB" w:rsidR="4C65491A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r w:rsidRPr="71E145AB" w:rsidR="4C65491A">
        <w:rPr>
          <w:rFonts w:ascii="Times New Roman" w:hAnsi="Times New Roman" w:eastAsia="Times New Roman" w:cs="Times New Roman"/>
          <w:sz w:val="28"/>
          <w:szCs w:val="28"/>
          <w:lang w:val="en-US"/>
        </w:rPr>
        <w:t>EEE.org U</w:t>
      </w:r>
      <w:r w:rsidRPr="71E145AB" w:rsidR="4C65491A">
        <w:rPr>
          <w:rFonts w:ascii="Times New Roman" w:hAnsi="Times New Roman" w:eastAsia="Times New Roman" w:cs="Times New Roman"/>
          <w:sz w:val="28"/>
          <w:szCs w:val="28"/>
          <w:lang w:val="en-US"/>
        </w:rPr>
        <w:t>R</w:t>
      </w:r>
      <w:r w:rsidRPr="71E145AB" w:rsidR="4C65491A">
        <w:rPr>
          <w:rFonts w:ascii="Times New Roman" w:hAnsi="Times New Roman" w:eastAsia="Times New Roman" w:cs="Times New Roman"/>
          <w:sz w:val="28"/>
          <w:szCs w:val="28"/>
          <w:lang w:val="en-US"/>
        </w:rPr>
        <w:t>L:</w:t>
      </w:r>
      <w:r w:rsidRPr="71E145AB" w:rsidR="4C65491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hyperlink r:id="R1de48e1b2a964116">
        <w:r w:rsidRPr="71E145AB" w:rsidR="4C65491A">
          <w:rPr>
            <w:rStyle w:val="Hyperlink"/>
            <w:rFonts w:ascii="Times New Roman" w:hAnsi="Times New Roman" w:eastAsia="Times New Roman" w:cs="Times New Roman"/>
            <w:sz w:val="28"/>
            <w:szCs w:val="28"/>
            <w:lang w:val="en-US"/>
          </w:rPr>
          <w:t>https://standa</w:t>
        </w:r>
        <w:r w:rsidRPr="71E145AB" w:rsidR="4C65491A">
          <w:rPr>
            <w:rStyle w:val="Hyperlink"/>
            <w:rFonts w:ascii="Times New Roman" w:hAnsi="Times New Roman" w:eastAsia="Times New Roman" w:cs="Times New Roman"/>
            <w:sz w:val="28"/>
            <w:szCs w:val="28"/>
            <w:lang w:val="en-US"/>
          </w:rPr>
          <w:t>rds</w:t>
        </w:r>
        <w:r w:rsidRPr="71E145AB" w:rsidR="4C65491A">
          <w:rPr>
            <w:rStyle w:val="Hyperlink"/>
            <w:rFonts w:ascii="Times New Roman" w:hAnsi="Times New Roman" w:eastAsia="Times New Roman" w:cs="Times New Roman"/>
            <w:sz w:val="28"/>
            <w:szCs w:val="28"/>
            <w:lang w:val="en-US"/>
          </w:rPr>
          <w:t>.ieee.org/standa</w:t>
        </w:r>
        <w:r w:rsidRPr="71E145AB" w:rsidR="4C65491A">
          <w:rPr>
            <w:rStyle w:val="Hyperlink"/>
            <w:rFonts w:ascii="Times New Roman" w:hAnsi="Times New Roman" w:eastAsia="Times New Roman" w:cs="Times New Roman"/>
            <w:sz w:val="28"/>
            <w:szCs w:val="28"/>
            <w:lang w:val="en-US"/>
          </w:rPr>
          <w:t>rd/</w:t>
        </w:r>
      </w:hyperlink>
      <w:r w:rsidRPr="71E145AB" w:rsidR="4C65491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 w:rsidRPr="71E145AB" w:rsidR="4C65491A">
        <w:rPr>
          <w:rFonts w:ascii="Times New Roman" w:hAnsi="Times New Roman" w:eastAsia="Times New Roman" w:cs="Times New Roman"/>
          <w:sz w:val="28"/>
          <w:szCs w:val="28"/>
          <w:lang w:val="en-US"/>
        </w:rPr>
        <w:t>дата</w:t>
      </w:r>
      <w:r w:rsidRPr="71E145AB" w:rsidR="4C65491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1E145AB" w:rsidR="4C65491A">
        <w:rPr>
          <w:rFonts w:ascii="Times New Roman" w:hAnsi="Times New Roman" w:eastAsia="Times New Roman" w:cs="Times New Roman"/>
          <w:sz w:val="28"/>
          <w:szCs w:val="28"/>
          <w:lang w:val="en-US"/>
        </w:rPr>
        <w:t>обращения</w:t>
      </w:r>
      <w:r w:rsidRPr="71E145AB" w:rsidR="4C65491A">
        <w:rPr>
          <w:rFonts w:ascii="Times New Roman" w:hAnsi="Times New Roman" w:eastAsia="Times New Roman" w:cs="Times New Roman"/>
          <w:sz w:val="28"/>
          <w:szCs w:val="28"/>
          <w:lang w:val="en-US"/>
        </w:rPr>
        <w:t>: 18.02.24).</w:t>
      </w:r>
    </w:p>
    <w:p w:rsidR="345A8640" w:rsidP="71E145AB" w:rsidRDefault="345A8640" w14:paraId="4617AD09" w14:textId="406F945B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  <w:lang w:val="de-DE"/>
        </w:rPr>
      </w:pPr>
      <w:r w:rsidRPr="47E7EDEA" w:rsidR="345A8640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Software Engineering Institute – SEI // sei.cmu.edu URL: </w:t>
      </w:r>
      <w:hyperlink r:id="R492b9c8aa4814be8">
        <w:r w:rsidRPr="47E7EDEA" w:rsidR="345A8640">
          <w:rPr>
            <w:rStyle w:val="Hyperlink"/>
            <w:rFonts w:ascii="Times New Roman" w:hAnsi="Times New Roman" w:eastAsia="Times New Roman" w:cs="Times New Roman"/>
            <w:sz w:val="28"/>
            <w:szCs w:val="28"/>
            <w:lang w:val="de-DE"/>
          </w:rPr>
          <w:t>https://sei.cmu.edu/</w:t>
        </w:r>
      </w:hyperlink>
      <w:r w:rsidRPr="47E7EDEA" w:rsidR="345A8640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 (</w:t>
      </w:r>
      <w:r w:rsidRPr="47E7EDEA" w:rsidR="345A8640">
        <w:rPr>
          <w:rFonts w:ascii="Times New Roman" w:hAnsi="Times New Roman" w:eastAsia="Times New Roman" w:cs="Times New Roman"/>
          <w:sz w:val="28"/>
          <w:szCs w:val="28"/>
          <w:lang w:val="de-DE"/>
        </w:rPr>
        <w:t>дата</w:t>
      </w:r>
      <w:r w:rsidRPr="47E7EDEA" w:rsidR="345A8640">
        <w:rPr>
          <w:rFonts w:ascii="Times New Roman" w:hAnsi="Times New Roman" w:eastAsia="Times New Roman" w:cs="Times New Roman"/>
          <w:sz w:val="28"/>
          <w:szCs w:val="28"/>
          <w:lang w:val="de-DE"/>
        </w:rPr>
        <w:t xml:space="preserve"> </w:t>
      </w:r>
      <w:r w:rsidRPr="47E7EDEA" w:rsidR="345A8640">
        <w:rPr>
          <w:rFonts w:ascii="Times New Roman" w:hAnsi="Times New Roman" w:eastAsia="Times New Roman" w:cs="Times New Roman"/>
          <w:sz w:val="28"/>
          <w:szCs w:val="28"/>
          <w:lang w:val="de-DE"/>
        </w:rPr>
        <w:t>обращения</w:t>
      </w:r>
      <w:r w:rsidRPr="47E7EDEA" w:rsidR="345A8640">
        <w:rPr>
          <w:rFonts w:ascii="Times New Roman" w:hAnsi="Times New Roman" w:eastAsia="Times New Roman" w:cs="Times New Roman"/>
          <w:sz w:val="28"/>
          <w:szCs w:val="28"/>
          <w:lang w:val="de-DE"/>
        </w:rPr>
        <w:t>: 18.02.24).</w:t>
      </w:r>
    </w:p>
    <w:p w:rsidR="40A6DCBD" w:rsidP="47E7EDEA" w:rsidRDefault="40A6DCBD" w14:paraId="1F93E01F" w14:textId="39D90115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  <w:lang w:val="de-DE"/>
        </w:rPr>
      </w:pPr>
      <w:r w:rsidRPr="47E7EDEA" w:rsidR="40A6DCB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IEC - International Electrotechnical Commission // iec.ch URL: </w:t>
      </w:r>
      <w:hyperlink r:id="R4ff7c84efc1d43e0">
        <w:r w:rsidRPr="47E7EDEA" w:rsidR="40A6DCBD">
          <w:rPr>
            <w:rStyle w:val="Hyperlink"/>
            <w:rFonts w:ascii="Times New Roman" w:hAnsi="Times New Roman" w:eastAsia="Times New Roman" w:cs="Times New Roman"/>
            <w:sz w:val="28"/>
            <w:szCs w:val="28"/>
            <w:lang w:val="en-US"/>
          </w:rPr>
          <w:t>https://iec.ch/homepage</w:t>
        </w:r>
      </w:hyperlink>
      <w:r w:rsidRPr="47E7EDEA" w:rsidR="40A6DCB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 w:rsidRPr="47E7EDEA" w:rsidR="40A6DCBD">
        <w:rPr>
          <w:rFonts w:ascii="Times New Roman" w:hAnsi="Times New Roman" w:eastAsia="Times New Roman" w:cs="Times New Roman"/>
          <w:sz w:val="28"/>
          <w:szCs w:val="28"/>
          <w:lang w:val="en-US"/>
        </w:rPr>
        <w:t>дата</w:t>
      </w:r>
      <w:r w:rsidRPr="47E7EDEA" w:rsidR="40A6DCB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7E7EDEA" w:rsidR="40A6DCBD">
        <w:rPr>
          <w:rFonts w:ascii="Times New Roman" w:hAnsi="Times New Roman" w:eastAsia="Times New Roman" w:cs="Times New Roman"/>
          <w:sz w:val="28"/>
          <w:szCs w:val="28"/>
          <w:lang w:val="en-US"/>
        </w:rPr>
        <w:t>обращения</w:t>
      </w:r>
      <w:r w:rsidRPr="47E7EDEA" w:rsidR="40A6DCBD">
        <w:rPr>
          <w:rFonts w:ascii="Times New Roman" w:hAnsi="Times New Roman" w:eastAsia="Times New Roman" w:cs="Times New Roman"/>
          <w:sz w:val="28"/>
          <w:szCs w:val="28"/>
          <w:lang w:val="en-US"/>
        </w:rPr>
        <w:t>: 18.02.2024).</w:t>
      </w:r>
    </w:p>
    <w:p w:rsidR="71E145AB" w:rsidP="71E145AB" w:rsidRDefault="71E145AB" w14:paraId="5E83A587" w14:textId="3EF0C0C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d0ed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d7a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1ebc4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39c4b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d28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CCEE4A"/>
    <w:rsid w:val="0354CEAD"/>
    <w:rsid w:val="04DCBE56"/>
    <w:rsid w:val="060206BF"/>
    <w:rsid w:val="061500CF"/>
    <w:rsid w:val="085CF24E"/>
    <w:rsid w:val="0B86AC5E"/>
    <w:rsid w:val="0E953E8C"/>
    <w:rsid w:val="0FC35582"/>
    <w:rsid w:val="11596467"/>
    <w:rsid w:val="1196F6AD"/>
    <w:rsid w:val="12C07B6A"/>
    <w:rsid w:val="16222678"/>
    <w:rsid w:val="17CCEE4A"/>
    <w:rsid w:val="18C15579"/>
    <w:rsid w:val="1E7946F6"/>
    <w:rsid w:val="1F02761E"/>
    <w:rsid w:val="1FE037E2"/>
    <w:rsid w:val="209E467F"/>
    <w:rsid w:val="21DD1BEC"/>
    <w:rsid w:val="21E3D987"/>
    <w:rsid w:val="22CEE5A6"/>
    <w:rsid w:val="2419AF40"/>
    <w:rsid w:val="241AFAA5"/>
    <w:rsid w:val="270CB8DC"/>
    <w:rsid w:val="27E113CF"/>
    <w:rsid w:val="281FC4B4"/>
    <w:rsid w:val="29B7D600"/>
    <w:rsid w:val="29FC35CC"/>
    <w:rsid w:val="2A0A9D5B"/>
    <w:rsid w:val="2A1CBDCF"/>
    <w:rsid w:val="2BB88E30"/>
    <w:rsid w:val="2C16AD7C"/>
    <w:rsid w:val="2C2AE843"/>
    <w:rsid w:val="2C2AE843"/>
    <w:rsid w:val="2DBF9D76"/>
    <w:rsid w:val="2E18EA4C"/>
    <w:rsid w:val="2E405C37"/>
    <w:rsid w:val="2EA27697"/>
    <w:rsid w:val="2EC2C9DF"/>
    <w:rsid w:val="2FA65104"/>
    <w:rsid w:val="300AE4E1"/>
    <w:rsid w:val="324C3E9B"/>
    <w:rsid w:val="32C8B636"/>
    <w:rsid w:val="345A8640"/>
    <w:rsid w:val="35CE005B"/>
    <w:rsid w:val="36159288"/>
    <w:rsid w:val="3A5F9E76"/>
    <w:rsid w:val="3B988D07"/>
    <w:rsid w:val="3C415A7B"/>
    <w:rsid w:val="3D3CAA9F"/>
    <w:rsid w:val="3DE458BF"/>
    <w:rsid w:val="400F7F66"/>
    <w:rsid w:val="40A6DCBD"/>
    <w:rsid w:val="410A5A03"/>
    <w:rsid w:val="41B53490"/>
    <w:rsid w:val="444A5D2D"/>
    <w:rsid w:val="44FC0D74"/>
    <w:rsid w:val="4518994C"/>
    <w:rsid w:val="45D3B38C"/>
    <w:rsid w:val="47E7EDEA"/>
    <w:rsid w:val="4927A429"/>
    <w:rsid w:val="4C4728F1"/>
    <w:rsid w:val="4C65491A"/>
    <w:rsid w:val="4D242EE6"/>
    <w:rsid w:val="5132AA1D"/>
    <w:rsid w:val="538AC54A"/>
    <w:rsid w:val="54181FCE"/>
    <w:rsid w:val="546A4ADF"/>
    <w:rsid w:val="549200CA"/>
    <w:rsid w:val="599A2A24"/>
    <w:rsid w:val="5E7F7929"/>
    <w:rsid w:val="5F79C6E6"/>
    <w:rsid w:val="5F9407FA"/>
    <w:rsid w:val="601B498A"/>
    <w:rsid w:val="601B498A"/>
    <w:rsid w:val="6025F597"/>
    <w:rsid w:val="60CB4832"/>
    <w:rsid w:val="61843B82"/>
    <w:rsid w:val="627626E1"/>
    <w:rsid w:val="657460F9"/>
    <w:rsid w:val="68B706E8"/>
    <w:rsid w:val="693A4C85"/>
    <w:rsid w:val="6A3B806B"/>
    <w:rsid w:val="6DE7B124"/>
    <w:rsid w:val="6F2F96B8"/>
    <w:rsid w:val="6F45E655"/>
    <w:rsid w:val="705F3424"/>
    <w:rsid w:val="716A1BA3"/>
    <w:rsid w:val="71E145AB"/>
    <w:rsid w:val="7341C593"/>
    <w:rsid w:val="7466CA1A"/>
    <w:rsid w:val="748CB850"/>
    <w:rsid w:val="755F6560"/>
    <w:rsid w:val="7739DC0F"/>
    <w:rsid w:val="78346CA3"/>
    <w:rsid w:val="78F19999"/>
    <w:rsid w:val="79304131"/>
    <w:rsid w:val="793CAC13"/>
    <w:rsid w:val="799C90BE"/>
    <w:rsid w:val="7C8E7DA7"/>
    <w:rsid w:val="7D4A2105"/>
    <w:rsid w:val="7FE79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EE4A"/>
  <w15:chartTrackingRefBased/>
  <w15:docId w15:val="{632F963B-A7E1-46F0-8026-C3C937927B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iso.org/ru/standards.html" TargetMode="External" Id="R4b080451ade046d5" /><Relationship Type="http://schemas.openxmlformats.org/officeDocument/2006/relationships/hyperlink" Target="https://www.omg.org/" TargetMode="External" Id="R735837b076644de0" /><Relationship Type="http://schemas.openxmlformats.org/officeDocument/2006/relationships/hyperlink" Target="https://standards.ieee.org/standard/" TargetMode="External" Id="R1de48e1b2a964116" /><Relationship Type="http://schemas.openxmlformats.org/officeDocument/2006/relationships/numbering" Target="numbering.xml" Id="R67495ee10fac4edb" /><Relationship Type="http://schemas.openxmlformats.org/officeDocument/2006/relationships/hyperlink" Target="https://sei.cmu.edu/" TargetMode="External" Id="R492b9c8aa4814be8" /><Relationship Type="http://schemas.openxmlformats.org/officeDocument/2006/relationships/hyperlink" Target="https://iec.ch/homepage" TargetMode="External" Id="R4ff7c84efc1d43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2024-02-18T20:24:26.8323852Z</dcterms:created>
  <dcterms:modified xsi:type="dcterms:W3CDTF">2024-02-19T15:03:42.1695293Z</dcterms:modified>
  <dc:creator>Артемий Карандашов</dc:creator>
  <lastModifiedBy>Артемий Карандашов</lastModifiedBy>
</coreProperties>
</file>