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высшего профессионального образования</w:t>
      </w:r>
    </w:p>
    <w:p w:rsidR="009341AE" w:rsidRDefault="00912C25">
      <w:pPr>
        <w:spacing w:line="240" w:lineRule="auto"/>
        <w:jc w:val="center"/>
      </w:pPr>
      <w:r>
        <w:rPr>
          <w:b/>
          <w:bCs/>
        </w:rPr>
        <w:t>«Чувашский государственный университет имени И.Н. Ульянова»</w:t>
      </w: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  <w:jc w:val="center"/>
        <w:rPr>
          <w:b/>
          <w:bCs/>
        </w:rPr>
      </w:pPr>
    </w:p>
    <w:p w:rsidR="009341AE" w:rsidRDefault="009341AE">
      <w:pPr>
        <w:spacing w:line="240" w:lineRule="auto"/>
        <w:jc w:val="center"/>
        <w:rPr>
          <w:b/>
          <w:bCs/>
        </w:rPr>
      </w:pP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Факультет информатики и вычислительной техники</w:t>
      </w: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Кафедра вычислительной техники</w:t>
      </w: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  <w:jc w:val="center"/>
        <w:rPr>
          <w:b/>
          <w:bCs/>
        </w:rPr>
      </w:pP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Разработка форм</w:t>
      </w: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Троллейбусное управление</w:t>
      </w: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  <w:jc w:val="right"/>
      </w:pPr>
    </w:p>
    <w:p w:rsidR="009341AE" w:rsidRDefault="00912C25">
      <w:pPr>
        <w:spacing w:line="240" w:lineRule="auto"/>
        <w:jc w:val="right"/>
      </w:pPr>
      <w:r>
        <w:t>Выполнил:</w:t>
      </w:r>
    </w:p>
    <w:p w:rsidR="009341AE" w:rsidRDefault="00912C25">
      <w:pPr>
        <w:spacing w:line="240" w:lineRule="auto"/>
        <w:jc w:val="right"/>
      </w:pPr>
      <w:r>
        <w:t>Студент группы ИВТ-42-21</w:t>
      </w:r>
    </w:p>
    <w:p w:rsidR="009341AE" w:rsidRDefault="00912C25">
      <w:pPr>
        <w:spacing w:line="240" w:lineRule="auto"/>
        <w:jc w:val="right"/>
      </w:pPr>
      <w:r>
        <w:t>Михеев Артемий Васильевич</w:t>
      </w:r>
    </w:p>
    <w:p w:rsidR="009341AE" w:rsidRDefault="009341AE">
      <w:pPr>
        <w:spacing w:line="240" w:lineRule="auto"/>
        <w:jc w:val="right"/>
      </w:pPr>
    </w:p>
    <w:p w:rsidR="009341AE" w:rsidRDefault="00912C25">
      <w:pPr>
        <w:spacing w:line="240" w:lineRule="auto"/>
        <w:jc w:val="right"/>
      </w:pPr>
      <w:r>
        <w:t>Проверил: доцент</w:t>
      </w:r>
    </w:p>
    <w:p w:rsidR="009341AE" w:rsidRDefault="00912C25">
      <w:pPr>
        <w:spacing w:line="240" w:lineRule="auto"/>
        <w:jc w:val="right"/>
      </w:pPr>
      <w:proofErr w:type="spellStart"/>
      <w:r>
        <w:t>Ржавин</w:t>
      </w:r>
      <w:proofErr w:type="spellEnd"/>
      <w:r>
        <w:t xml:space="preserve"> Вячеслав Валентинович</w:t>
      </w: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  <w:jc w:val="center"/>
        <w:rPr>
          <w:b/>
          <w:bCs/>
        </w:rPr>
      </w:pPr>
    </w:p>
    <w:p w:rsidR="009341AE" w:rsidRDefault="00912C25">
      <w:pPr>
        <w:spacing w:line="240" w:lineRule="auto"/>
        <w:jc w:val="center"/>
        <w:rPr>
          <w:b/>
          <w:bCs/>
        </w:rPr>
      </w:pPr>
      <w:r>
        <w:rPr>
          <w:b/>
          <w:bCs/>
        </w:rPr>
        <w:t>Чебоксары 2023</w:t>
      </w:r>
    </w:p>
    <w:p w:rsidR="009341AE" w:rsidRDefault="009341AE">
      <w:pPr>
        <w:spacing w:line="240" w:lineRule="auto"/>
      </w:pPr>
    </w:p>
    <w:p w:rsidR="009341AE" w:rsidRDefault="00912C25">
      <w:pPr>
        <w:spacing w:line="240" w:lineRule="auto"/>
      </w:pPr>
      <w:r>
        <w:t xml:space="preserve">Задание </w:t>
      </w:r>
    </w:p>
    <w:p w:rsidR="009341AE" w:rsidRDefault="009341AE">
      <w:pPr>
        <w:spacing w:line="240" w:lineRule="auto"/>
      </w:pPr>
    </w:p>
    <w:p w:rsidR="009341AE" w:rsidRDefault="00912C25">
      <w:pPr>
        <w:spacing w:line="240" w:lineRule="auto"/>
      </w:pPr>
      <w:r>
        <w:t>Сначала разработайте формы для ввода данных. При этом учитывайте</w:t>
      </w:r>
    </w:p>
    <w:p w:rsidR="009341AE" w:rsidRDefault="00912C25">
      <w:pPr>
        <w:spacing w:line="240" w:lineRule="auto"/>
      </w:pPr>
      <w:r>
        <w:t>структуру первичных документов. Грамотно установите правила перемещения по полям.</w:t>
      </w:r>
    </w:p>
    <w:p w:rsidR="009341AE" w:rsidRDefault="00912C25">
      <w:pPr>
        <w:spacing w:line="240" w:lineRule="auto"/>
      </w:pPr>
      <w:r>
        <w:t>Семантически связанные данные группируйте и графически выделите.</w:t>
      </w:r>
    </w:p>
    <w:p w:rsidR="009341AE" w:rsidRDefault="00912C25">
      <w:pPr>
        <w:spacing w:line="240" w:lineRule="auto"/>
      </w:pPr>
      <w:r>
        <w:t>Как минимум одна форма должна быть создана в режиме конструктора. Кроме стандартных</w:t>
      </w:r>
    </w:p>
    <w:p w:rsidR="009341AE" w:rsidRDefault="00912C25">
      <w:pPr>
        <w:spacing w:line="240" w:lineRule="auto"/>
      </w:pPr>
      <w:r>
        <w:t>элементов управления в такую форм</w:t>
      </w:r>
      <w:proofErr w:type="gramStart"/>
      <w:r>
        <w:t>у(</w:t>
      </w:r>
      <w:proofErr w:type="spellStart"/>
      <w:proofErr w:type="gramEnd"/>
      <w:r>
        <w:t>ы</w:t>
      </w:r>
      <w:proofErr w:type="spellEnd"/>
      <w:r>
        <w:t>) следует вставить дополнительные элементы</w:t>
      </w:r>
    </w:p>
    <w:p w:rsidR="009341AE" w:rsidRDefault="00912C25">
      <w:pPr>
        <w:spacing w:line="240" w:lineRule="auto"/>
      </w:pPr>
      <w:r>
        <w:t xml:space="preserve">управления. </w:t>
      </w:r>
      <w:proofErr w:type="gramStart"/>
      <w:r>
        <w:t>К</w:t>
      </w:r>
      <w:proofErr w:type="gramEnd"/>
      <w:r>
        <w:t xml:space="preserve"> наиболее полезным и часто используемым можно отнести ЭУ Календарь,</w:t>
      </w:r>
    </w:p>
    <w:p w:rsidR="009341AE" w:rsidRDefault="00912C25">
      <w:pPr>
        <w:spacing w:line="240" w:lineRule="auto"/>
      </w:pPr>
      <w:r>
        <w:t>Дерево (</w:t>
      </w:r>
      <w:proofErr w:type="spellStart"/>
      <w:r>
        <w:t>TreeView</w:t>
      </w:r>
      <w:proofErr w:type="spellEnd"/>
      <w:r>
        <w:t>).</w:t>
      </w:r>
    </w:p>
    <w:p w:rsidR="009341AE" w:rsidRDefault="00912C25">
      <w:pPr>
        <w:spacing w:line="240" w:lineRule="auto"/>
      </w:pPr>
      <w:r>
        <w:t xml:space="preserve">Обязательно наличие всех видов форм. </w:t>
      </w:r>
      <w:proofErr w:type="gramStart"/>
      <w:r>
        <w:t>Последние формы (диалоговое окно, кнопочная форма</w:t>
      </w:r>
      <w:proofErr w:type="gramEnd"/>
    </w:p>
    <w:p w:rsidR="009341AE" w:rsidRDefault="00912C25">
      <w:pPr>
        <w:spacing w:line="240" w:lineRule="auto"/>
      </w:pPr>
      <w:r>
        <w:t>и формы сводных таблиц и диаграмм) разрабатываются позднее.</w:t>
      </w:r>
    </w:p>
    <w:p w:rsidR="009341AE" w:rsidRDefault="009341AE">
      <w:pPr>
        <w:spacing w:line="240" w:lineRule="auto"/>
      </w:pPr>
    </w:p>
    <w:p w:rsidR="009341AE" w:rsidRDefault="00912C25">
      <w:pPr>
        <w:spacing w:line="240" w:lineRule="auto"/>
      </w:pPr>
      <w:r>
        <w:t>1</w:t>
      </w:r>
      <w:proofErr w:type="gramStart"/>
      <w:r>
        <w:t xml:space="preserve"> Р</w:t>
      </w:r>
      <w:proofErr w:type="gramEnd"/>
      <w:r>
        <w:t>азработайте формы для ввода данных. В процессе разработки технологии загрузки базы</w:t>
      </w:r>
    </w:p>
    <w:p w:rsidR="009341AE" w:rsidRDefault="00912C25">
      <w:pPr>
        <w:spacing w:line="240" w:lineRule="auto"/>
      </w:pPr>
      <w:r>
        <w:t>данных и проектирования форм целесообразно определить:</w:t>
      </w:r>
    </w:p>
    <w:p w:rsidR="009341AE" w:rsidRDefault="00912C25">
      <w:pPr>
        <w:spacing w:line="240" w:lineRule="auto"/>
      </w:pPr>
      <w:r>
        <w:t xml:space="preserve">перечень документов-источников, сохраняемых в базе и содержащих </w:t>
      </w:r>
      <w:proofErr w:type="gramStart"/>
      <w:r>
        <w:t>необходимые</w:t>
      </w:r>
      <w:proofErr w:type="gramEnd"/>
    </w:p>
    <w:p w:rsidR="009341AE" w:rsidRDefault="00912C25">
      <w:pPr>
        <w:spacing w:line="240" w:lineRule="auto"/>
      </w:pPr>
      <w:r>
        <w:t>данные для загрузки таблиц базы данных;</w:t>
      </w:r>
    </w:p>
    <w:p w:rsidR="009341AE" w:rsidRDefault="00912C25">
      <w:pPr>
        <w:spacing w:line="240" w:lineRule="auto"/>
      </w:pPr>
      <w:r>
        <w:t>таблицы — объекты загрузки для каждого документа-источника;</w:t>
      </w:r>
    </w:p>
    <w:p w:rsidR="009341AE" w:rsidRDefault="00912C25">
      <w:pPr>
        <w:spacing w:line="240" w:lineRule="auto"/>
      </w:pPr>
      <w:r>
        <w:t xml:space="preserve">содержание и последовательность загрузки. При этом необходимо учитывать, что </w:t>
      </w:r>
      <w:proofErr w:type="gramStart"/>
      <w:r>
        <w:t>для</w:t>
      </w:r>
      <w:proofErr w:type="gramEnd"/>
    </w:p>
    <w:p w:rsidR="009341AE" w:rsidRDefault="00912C25">
      <w:pPr>
        <w:spacing w:line="240" w:lineRule="auto"/>
      </w:pPr>
      <w:r>
        <w:t>обеспечения связной целостности главные таблицы должны быть загружены ранее</w:t>
      </w:r>
    </w:p>
    <w:p w:rsidR="009341AE" w:rsidRDefault="00912C25">
      <w:pPr>
        <w:spacing w:line="240" w:lineRule="auto"/>
      </w:pPr>
      <w:r>
        <w:t>подчиненных;</w:t>
      </w:r>
    </w:p>
    <w:p w:rsidR="009341AE" w:rsidRDefault="00912C25">
      <w:pPr>
        <w:spacing w:line="240" w:lineRule="auto"/>
      </w:pPr>
      <w:r>
        <w:t>подсхему данных каждой формы (фрагмент схемы данных), состоящую из таблиц,</w:t>
      </w:r>
    </w:p>
    <w:p w:rsidR="009341AE" w:rsidRDefault="00912C25">
      <w:pPr>
        <w:spacing w:line="240" w:lineRule="auto"/>
      </w:pPr>
      <w:proofErr w:type="gramStart"/>
      <w:r>
        <w:t>необходимых</w:t>
      </w:r>
      <w:proofErr w:type="gramEnd"/>
      <w:r>
        <w:t xml:space="preserve"> для создания электронного документа. При этом для </w:t>
      </w:r>
      <w:proofErr w:type="gramStart"/>
      <w:r>
        <w:t>многотабличной</w:t>
      </w:r>
      <w:proofErr w:type="gramEnd"/>
    </w:p>
    <w:p w:rsidR="009341AE" w:rsidRDefault="00912C25">
      <w:pPr>
        <w:spacing w:line="240" w:lineRule="auto"/>
      </w:pPr>
      <w:r>
        <w:t>(составной) формы выбирается:</w:t>
      </w:r>
    </w:p>
    <w:p w:rsidR="009341AE" w:rsidRDefault="00912C25">
      <w:pPr>
        <w:spacing w:line="240" w:lineRule="auto"/>
      </w:pPr>
      <w:r>
        <w:t>· таблица, которая будет базовым источником записей главной формы, и таблицы</w:t>
      </w:r>
    </w:p>
    <w:p w:rsidR="009341AE" w:rsidRDefault="00912C25">
      <w:pPr>
        <w:spacing w:line="240" w:lineRule="auto"/>
      </w:pPr>
      <w:r>
        <w:t>для отображения справочных данных в этой части формы;</w:t>
      </w:r>
    </w:p>
    <w:p w:rsidR="009341AE" w:rsidRDefault="00912C25">
      <w:pPr>
        <w:spacing w:line="240" w:lineRule="auto"/>
      </w:pPr>
      <w:r>
        <w:t xml:space="preserve">· таблица, которая будет источником записей подчиненной формы, включаемой </w:t>
      </w:r>
      <w:proofErr w:type="gramStart"/>
      <w:r>
        <w:t>в</w:t>
      </w:r>
      <w:proofErr w:type="gramEnd"/>
    </w:p>
    <w:p w:rsidR="009341AE" w:rsidRDefault="00912C25">
      <w:pPr>
        <w:spacing w:line="240" w:lineRule="auto"/>
      </w:pPr>
      <w:r>
        <w:t>главную форму, и таблицы для отображения справочных данных в подчиненной</w:t>
      </w:r>
    </w:p>
    <w:p w:rsidR="009341AE" w:rsidRDefault="00912C25">
      <w:pPr>
        <w:spacing w:line="240" w:lineRule="auto"/>
      </w:pPr>
      <w:r>
        <w:t>форме;</w:t>
      </w:r>
    </w:p>
    <w:p w:rsidR="009341AE" w:rsidRDefault="00912C25">
      <w:pPr>
        <w:spacing w:line="240" w:lineRule="auto"/>
      </w:pPr>
      <w:r>
        <w:t>макет формы, т. е. ее общую структуру, соответствующую структуре документа-</w:t>
      </w:r>
    </w:p>
    <w:p w:rsidR="009341AE" w:rsidRDefault="00912C25">
      <w:pPr>
        <w:spacing w:line="240" w:lineRule="auto"/>
      </w:pPr>
      <w:r>
        <w:t>источника и полученной подсхеме данных. При этом распределяется пространство</w:t>
      </w:r>
    </w:p>
    <w:p w:rsidR="009341AE" w:rsidRDefault="00912C25">
      <w:pPr>
        <w:spacing w:line="240" w:lineRule="auto"/>
      </w:pPr>
      <w:r>
        <w:t>формы для размещения включаемых подчиненных форм;</w:t>
      </w:r>
    </w:p>
    <w:p w:rsidR="009341AE" w:rsidRDefault="00912C25">
      <w:pPr>
        <w:spacing w:line="240" w:lineRule="auto"/>
      </w:pPr>
      <w:r>
        <w:t xml:space="preserve">состав и размещение элементов, связанных с полями таблиц, и надписей для каждой </w:t>
      </w:r>
      <w:proofErr w:type="gramStart"/>
      <w:r>
        <w:t>из</w:t>
      </w:r>
      <w:proofErr w:type="gramEnd"/>
    </w:p>
    <w:p w:rsidR="009341AE" w:rsidRDefault="00912C25">
      <w:pPr>
        <w:spacing w:line="240" w:lineRule="auto"/>
      </w:pPr>
      <w:r>
        <w:t>частей составной формы. При этом:</w:t>
      </w:r>
    </w:p>
    <w:p w:rsidR="009341AE" w:rsidRDefault="00912C25">
      <w:pPr>
        <w:spacing w:line="240" w:lineRule="auto"/>
      </w:pPr>
      <w:r>
        <w:lastRenderedPageBreak/>
        <w:t>· в главную форму обязательно надо вводить ключевые поля таблицы-источника</w:t>
      </w:r>
    </w:p>
    <w:p w:rsidR="009341AE" w:rsidRDefault="00912C25">
      <w:pPr>
        <w:spacing w:line="240" w:lineRule="auto"/>
      </w:pPr>
      <w:r>
        <w:t>данных (например, идентификатор документа «Договор» — номер договора);</w:t>
      </w:r>
    </w:p>
    <w:p w:rsidR="009341AE" w:rsidRDefault="00912C25">
      <w:pPr>
        <w:spacing w:line="240" w:lineRule="auto"/>
      </w:pPr>
      <w:r>
        <w:t>· в подчиненной форме предусмотреть только те ключевые поля таблицы —</w:t>
      </w:r>
    </w:p>
    <w:p w:rsidR="009341AE" w:rsidRDefault="00912C25">
      <w:pPr>
        <w:spacing w:line="240" w:lineRule="auto"/>
      </w:pPr>
      <w:r>
        <w:t>базового источника подчиненной формы, которых нет в таблице-источнике</w:t>
      </w:r>
    </w:p>
    <w:p w:rsidR="009341AE" w:rsidRDefault="00912C25">
      <w:pPr>
        <w:spacing w:line="240" w:lineRule="auto"/>
      </w:pPr>
      <w:r>
        <w:t>главной формы (например, код товара из спецификации документа «Договор»).</w:t>
      </w:r>
    </w:p>
    <w:p w:rsidR="009341AE" w:rsidRDefault="00912C25">
      <w:pPr>
        <w:spacing w:line="240" w:lineRule="auto"/>
      </w:pPr>
      <w:r>
        <w:t xml:space="preserve">После выполнения перечисленных пунктов и получения макета формы можно приступить </w:t>
      </w:r>
      <w:proofErr w:type="gramStart"/>
      <w:r>
        <w:t>к</w:t>
      </w:r>
      <w:proofErr w:type="gramEnd"/>
    </w:p>
    <w:p w:rsidR="009341AE" w:rsidRDefault="00912C25">
      <w:pPr>
        <w:spacing w:line="240" w:lineRule="auto"/>
      </w:pPr>
      <w:r>
        <w:t xml:space="preserve">разработке форм средствами </w:t>
      </w:r>
      <w:proofErr w:type="spellStart"/>
      <w:r>
        <w:t>Access</w:t>
      </w:r>
      <w:proofErr w:type="spellEnd"/>
      <w:r>
        <w:t>.</w:t>
      </w:r>
    </w:p>
    <w:p w:rsidR="009341AE" w:rsidRDefault="00912C25">
      <w:pPr>
        <w:spacing w:line="240" w:lineRule="auto"/>
      </w:pPr>
      <w:r>
        <w:t xml:space="preserve">Ввод и корректировка справочных данных могут быть осуществлены через простые формы </w:t>
      </w:r>
      <w:proofErr w:type="gramStart"/>
      <w:r>
        <w:t>с</w:t>
      </w:r>
      <w:proofErr w:type="gramEnd"/>
    </w:p>
    <w:p w:rsidR="009341AE" w:rsidRDefault="00912C25">
      <w:pPr>
        <w:spacing w:line="240" w:lineRule="auto"/>
      </w:pPr>
      <w:proofErr w:type="gramStart"/>
      <w:r>
        <w:t>макетом в столбец или табличный, в которых для проверки значений в полях заданы</w:t>
      </w:r>
      <w:proofErr w:type="gramEnd"/>
    </w:p>
    <w:p w:rsidR="009341AE" w:rsidRDefault="00912C25">
      <w:pPr>
        <w:spacing w:line="240" w:lineRule="auto"/>
      </w:pPr>
      <w:r>
        <w:t>ограничения.</w:t>
      </w:r>
    </w:p>
    <w:p w:rsidR="009341AE" w:rsidRDefault="009341AE">
      <w:pPr>
        <w:spacing w:line="240" w:lineRule="auto"/>
      </w:pPr>
    </w:p>
    <w:p w:rsidR="009341AE" w:rsidRDefault="009341AE">
      <w:pPr>
        <w:spacing w:line="240" w:lineRule="auto"/>
      </w:pPr>
    </w:p>
    <w:p w:rsidR="009341AE" w:rsidRDefault="00912C25">
      <w:pPr>
        <w:spacing w:line="240" w:lineRule="auto"/>
      </w:pPr>
      <w:r>
        <w:t>Форму в столбец (кнопка Форма) используйте только в том случае, когда число полей</w:t>
      </w:r>
    </w:p>
    <w:p w:rsidR="009341AE" w:rsidRDefault="00912C25">
      <w:pPr>
        <w:spacing w:line="240" w:lineRule="auto"/>
      </w:pPr>
      <w:r>
        <w:t>достаточно велико и невозможно разместить их в одной строке. Предпочтение следует</w:t>
      </w:r>
    </w:p>
    <w:p w:rsidR="009341AE" w:rsidRDefault="00912C25">
      <w:pPr>
        <w:spacing w:line="240" w:lineRule="auto"/>
      </w:pPr>
      <w:r>
        <w:t>отдавать табличным формам, как более наглядным.</w:t>
      </w:r>
    </w:p>
    <w:p w:rsidR="009341AE" w:rsidRDefault="00912C25">
      <w:pPr>
        <w:spacing w:line="240" w:lineRule="auto"/>
      </w:pPr>
      <w:r>
        <w:t>Для ввода и корректировки данных плановых и оперативно-учетных документов</w:t>
      </w:r>
    </w:p>
    <w:p w:rsidR="009341AE" w:rsidRDefault="00912C25">
      <w:pPr>
        <w:spacing w:line="240" w:lineRule="auto"/>
      </w:pPr>
      <w:r>
        <w:t>пользователю нужно разработать удобный экранный интерфейс, который позволит</w:t>
      </w:r>
    </w:p>
    <w:p w:rsidR="009341AE" w:rsidRDefault="00912C25">
      <w:pPr>
        <w:spacing w:line="240" w:lineRule="auto"/>
      </w:pPr>
      <w:r>
        <w:t>минимизировать операции по вводу данных и контролировать их достоверность и</w:t>
      </w:r>
    </w:p>
    <w:p w:rsidR="009341AE" w:rsidRDefault="00912C25">
      <w:pPr>
        <w:spacing w:line="240" w:lineRule="auto"/>
      </w:pPr>
      <w:r>
        <w:t>корректность. При этом необходимо ограничиваться вводом только идентификаторов и</w:t>
      </w:r>
    </w:p>
    <w:p w:rsidR="009341AE" w:rsidRDefault="00912C25">
      <w:pPr>
        <w:spacing w:line="240" w:lineRule="auto"/>
      </w:pPr>
      <w:r>
        <w:t xml:space="preserve">количественных показателей. </w:t>
      </w:r>
      <w:proofErr w:type="gramStart"/>
      <w:r>
        <w:t>Справочные данные (наименования, нормативы, цены,</w:t>
      </w:r>
      <w:proofErr w:type="gramEnd"/>
    </w:p>
    <w:p w:rsidR="009341AE" w:rsidRDefault="00912C25">
      <w:pPr>
        <w:spacing w:line="240" w:lineRule="auto"/>
      </w:pPr>
      <w:r>
        <w:t>тарифные ставки и т. п.) не могут вводиться с этих документов, а должны только</w:t>
      </w:r>
    </w:p>
    <w:p w:rsidR="009341AE" w:rsidRDefault="00912C25">
      <w:pPr>
        <w:spacing w:line="240" w:lineRule="auto"/>
      </w:pPr>
      <w:r>
        <w:t>отображаться в форме из ранее созданных таблиц справочной информации. Форма служит</w:t>
      </w:r>
    </w:p>
    <w:p w:rsidR="009341AE" w:rsidRDefault="00912C25">
      <w:pPr>
        <w:spacing w:line="240" w:lineRule="auto"/>
      </w:pPr>
      <w:r>
        <w:t>электронным документом, вид которого должен соответствовать виду бумажного документа.</w:t>
      </w:r>
    </w:p>
    <w:p w:rsidR="009341AE" w:rsidRDefault="00912C25">
      <w:pPr>
        <w:spacing w:line="240" w:lineRule="auto"/>
      </w:pPr>
      <w:r>
        <w:t>2</w:t>
      </w:r>
      <w:proofErr w:type="gramStart"/>
      <w:r>
        <w:t xml:space="preserve"> Р</w:t>
      </w:r>
      <w:proofErr w:type="gramEnd"/>
      <w:r>
        <w:t>азработайте форму, основанную на запросе с параметрами.</w:t>
      </w:r>
    </w:p>
    <w:p w:rsidR="009341AE" w:rsidRDefault="00912C25">
      <w:pPr>
        <w:spacing w:line="240" w:lineRule="auto"/>
      </w:pPr>
      <w:r>
        <w:t xml:space="preserve">Пусть </w:t>
      </w:r>
      <w:proofErr w:type="spellStart"/>
      <w:r>
        <w:t>подформа</w:t>
      </w:r>
      <w:proofErr w:type="spellEnd"/>
      <w:r>
        <w:t xml:space="preserve"> </w:t>
      </w:r>
      <w:proofErr w:type="gramStart"/>
      <w:r>
        <w:t>основана</w:t>
      </w:r>
      <w:proofErr w:type="gramEnd"/>
      <w:r>
        <w:t xml:space="preserve"> на запросе с параметром (допустим, [</w:t>
      </w:r>
      <w:proofErr w:type="spellStart"/>
      <w:r>
        <w:t>Param</w:t>
      </w:r>
      <w:proofErr w:type="spellEnd"/>
      <w:r>
        <w:t>]). Если в</w:t>
      </w:r>
    </w:p>
    <w:p w:rsidR="009341AE" w:rsidRDefault="00912C25">
      <w:pPr>
        <w:spacing w:line="240" w:lineRule="auto"/>
      </w:pPr>
      <w:proofErr w:type="gramStart"/>
      <w:r>
        <w:t>главной форме организовать элемент управления с именем [</w:t>
      </w:r>
      <w:proofErr w:type="spellStart"/>
      <w:r>
        <w:t>Param</w:t>
      </w:r>
      <w:proofErr w:type="spellEnd"/>
      <w:r>
        <w:t>] (</w:t>
      </w:r>
      <w:proofErr w:type="spellStart"/>
      <w:r>
        <w:t>текстбокс</w:t>
      </w:r>
      <w:proofErr w:type="spellEnd"/>
      <w:r>
        <w:t>,</w:t>
      </w:r>
      <w:proofErr w:type="gramEnd"/>
    </w:p>
    <w:p w:rsidR="009341AE" w:rsidRDefault="00912C25">
      <w:pPr>
        <w:spacing w:line="240" w:lineRule="auto"/>
      </w:pPr>
      <w:proofErr w:type="spellStart"/>
      <w:proofErr w:type="gramStart"/>
      <w:r>
        <w:t>комбобокс</w:t>
      </w:r>
      <w:proofErr w:type="spellEnd"/>
      <w:r>
        <w:t xml:space="preserve">, </w:t>
      </w:r>
      <w:proofErr w:type="spellStart"/>
      <w:r>
        <w:t>листбокс</w:t>
      </w:r>
      <w:proofErr w:type="spellEnd"/>
      <w:r>
        <w:t xml:space="preserve">, т. е. элемент управления, имеющий свойство </w:t>
      </w:r>
      <w:proofErr w:type="spellStart"/>
      <w:r>
        <w:t>Value</w:t>
      </w:r>
      <w:proofErr w:type="spellEnd"/>
      <w:r>
        <w:t>), тогда при</w:t>
      </w:r>
      <w:proofErr w:type="gramEnd"/>
    </w:p>
    <w:p w:rsidR="009341AE" w:rsidRDefault="00912C25">
      <w:pPr>
        <w:spacing w:line="240" w:lineRule="auto"/>
      </w:pPr>
      <w:r>
        <w:t xml:space="preserve">открытии формы значение параметра для запроса-источника </w:t>
      </w:r>
      <w:proofErr w:type="spellStart"/>
      <w:r>
        <w:t>подформы</w:t>
      </w:r>
      <w:proofErr w:type="spellEnd"/>
      <w:r>
        <w:t xml:space="preserve"> будет браться </w:t>
      </w:r>
      <w:proofErr w:type="gramStart"/>
      <w:r>
        <w:t>из</w:t>
      </w:r>
      <w:proofErr w:type="gramEnd"/>
    </w:p>
    <w:p w:rsidR="009341AE" w:rsidRDefault="00912C25">
      <w:pPr>
        <w:spacing w:line="240" w:lineRule="auto"/>
      </w:pPr>
      <w:r>
        <w:t xml:space="preserve">этого </w:t>
      </w:r>
      <w:proofErr w:type="spellStart"/>
      <w:r>
        <w:t>контрола</w:t>
      </w:r>
      <w:proofErr w:type="spellEnd"/>
      <w:r>
        <w:t xml:space="preserve"> [</w:t>
      </w:r>
      <w:proofErr w:type="spellStart"/>
      <w:r>
        <w:t>Param</w:t>
      </w:r>
      <w:proofErr w:type="spellEnd"/>
      <w:r>
        <w:t>], соответственно, диалог «введите значения параметра»</w:t>
      </w:r>
    </w:p>
    <w:p w:rsidR="009341AE" w:rsidRDefault="00912C25">
      <w:pPr>
        <w:spacing w:line="240" w:lineRule="auto"/>
      </w:pPr>
      <w:r>
        <w:t>выводиться не будет, и, что важно, при изменении поля [</w:t>
      </w:r>
      <w:proofErr w:type="spellStart"/>
      <w:r>
        <w:t>Param</w:t>
      </w:r>
      <w:proofErr w:type="spellEnd"/>
      <w:r>
        <w:t>] будет происходить</w:t>
      </w:r>
    </w:p>
    <w:p w:rsidR="009341AE" w:rsidRDefault="00912C25">
      <w:pPr>
        <w:spacing w:line="240" w:lineRule="auto"/>
      </w:pPr>
      <w:r>
        <w:t xml:space="preserve">автоматически </w:t>
      </w:r>
      <w:proofErr w:type="spellStart"/>
      <w:r>
        <w:t>requery</w:t>
      </w:r>
      <w:proofErr w:type="spellEnd"/>
      <w:r>
        <w:t xml:space="preserve"> </w:t>
      </w:r>
      <w:proofErr w:type="spellStart"/>
      <w:r>
        <w:t>подформы</w:t>
      </w:r>
      <w:proofErr w:type="spellEnd"/>
      <w:r>
        <w:t xml:space="preserve">. (Кстати, это верно </w:t>
      </w:r>
      <w:proofErr w:type="gramStart"/>
      <w:r>
        <w:t>не</w:t>
      </w:r>
      <w:proofErr w:type="gramEnd"/>
      <w:r>
        <w:t xml:space="preserve"> только для </w:t>
      </w:r>
      <w:proofErr w:type="spellStart"/>
      <w:r>
        <w:t>подформ</w:t>
      </w:r>
      <w:proofErr w:type="spellEnd"/>
      <w:r>
        <w:t>, можно</w:t>
      </w:r>
    </w:p>
    <w:p w:rsidR="009341AE" w:rsidRDefault="00912C25">
      <w:pPr>
        <w:spacing w:line="240" w:lineRule="auto"/>
      </w:pPr>
      <w:r>
        <w:t xml:space="preserve">использовать </w:t>
      </w:r>
      <w:proofErr w:type="spellStart"/>
      <w:r>
        <w:t>инекоторые</w:t>
      </w:r>
      <w:proofErr w:type="spellEnd"/>
      <w:r>
        <w:t xml:space="preserve"> другие объекты, например </w:t>
      </w:r>
      <w:proofErr w:type="spellStart"/>
      <w:r>
        <w:t>MsGraph</w:t>
      </w:r>
      <w:proofErr w:type="spellEnd"/>
      <w:r>
        <w:t>).</w:t>
      </w:r>
    </w:p>
    <w:p w:rsidR="009341AE" w:rsidRDefault="00912C25">
      <w:pPr>
        <w:spacing w:line="240" w:lineRule="auto"/>
      </w:pPr>
      <w:r>
        <w:t>3</w:t>
      </w:r>
      <w:proofErr w:type="gramStart"/>
      <w:r>
        <w:t xml:space="preserve"> В</w:t>
      </w:r>
      <w:proofErr w:type="gramEnd"/>
      <w:r>
        <w:t xml:space="preserve"> форме вычислите сумму или среднее значение для группы записей</w:t>
      </w:r>
    </w:p>
    <w:p w:rsidR="009341AE" w:rsidRDefault="00912C25">
      <w:pPr>
        <w:spacing w:line="240" w:lineRule="auto"/>
      </w:pPr>
      <w:r>
        <w:t>4</w:t>
      </w:r>
      <w:proofErr w:type="gramStart"/>
      <w:r>
        <w:t xml:space="preserve"> Р</w:t>
      </w:r>
      <w:proofErr w:type="gramEnd"/>
      <w:r>
        <w:t>азработайте иерархические формы</w:t>
      </w:r>
    </w:p>
    <w:p w:rsidR="009341AE" w:rsidRDefault="00912C25">
      <w:pPr>
        <w:spacing w:line="240" w:lineRule="auto"/>
      </w:pPr>
      <w:r>
        <w:t xml:space="preserve">Иерархические формы удобно создавать при помощи мастера </w:t>
      </w:r>
      <w:proofErr w:type="spellStart"/>
      <w:r>
        <w:t>автоформ</w:t>
      </w:r>
      <w:proofErr w:type="spellEnd"/>
    </w:p>
    <w:p w:rsidR="009341AE" w:rsidRDefault="00912C25">
      <w:pPr>
        <w:spacing w:line="240" w:lineRule="auto"/>
      </w:pPr>
      <w:r>
        <w:t xml:space="preserve">4.1. </w:t>
      </w:r>
      <w:proofErr w:type="gramStart"/>
      <w:r>
        <w:t>Создайте подчиненную таблицу с подсчетом итоговых сумм по категориям (см.</w:t>
      </w:r>
      <w:proofErr w:type="gramEnd"/>
    </w:p>
    <w:p w:rsidR="009341AE" w:rsidRDefault="00912C25">
      <w:pPr>
        <w:spacing w:line="240" w:lineRule="auto"/>
      </w:pPr>
      <w:r>
        <w:t>статью «Итоги в формах»)</w:t>
      </w:r>
    </w:p>
    <w:p w:rsidR="009341AE" w:rsidRDefault="00912C25">
      <w:pPr>
        <w:spacing w:line="240" w:lineRule="auto"/>
      </w:pPr>
      <w:r>
        <w:t>4.2. Для подчиненной формы задайте режим по умолчанию и отключите один или</w:t>
      </w:r>
    </w:p>
    <w:p w:rsidR="009341AE" w:rsidRDefault="00912C25">
      <w:pPr>
        <w:spacing w:line="240" w:lineRule="auto"/>
      </w:pPr>
      <w:r>
        <w:t>несколько других режимов. Для каждой разработанной иерархической формы</w:t>
      </w:r>
    </w:p>
    <w:p w:rsidR="009341AE" w:rsidRDefault="00912C25">
      <w:pPr>
        <w:spacing w:line="240" w:lineRule="auto"/>
      </w:pPr>
      <w:r>
        <w:t>установите свой режим по умолчанию</w:t>
      </w:r>
    </w:p>
    <w:p w:rsidR="009341AE" w:rsidRDefault="00912C25">
      <w:pPr>
        <w:spacing w:line="240" w:lineRule="auto"/>
      </w:pPr>
      <w:r>
        <w:t>4.3. Создайте несколько иерархических форм с разными режимами отображения</w:t>
      </w:r>
    </w:p>
    <w:p w:rsidR="009341AE" w:rsidRDefault="00912C25">
      <w:pPr>
        <w:spacing w:line="240" w:lineRule="auto"/>
      </w:pPr>
      <w:r>
        <w:t>подчиненных форм. Режимы сводной таблицы и сводной диаграммы будут</w:t>
      </w:r>
    </w:p>
    <w:p w:rsidR="009341AE" w:rsidRDefault="00912C25">
      <w:pPr>
        <w:spacing w:line="240" w:lineRule="auto"/>
      </w:pPr>
      <w:proofErr w:type="gramStart"/>
      <w:r>
        <w:t>рассмотрены</w:t>
      </w:r>
      <w:proofErr w:type="gramEnd"/>
      <w:r>
        <w:t xml:space="preserve"> ниже в другой лабораторной работе.</w:t>
      </w:r>
    </w:p>
    <w:p w:rsidR="009341AE" w:rsidRDefault="00912C25">
      <w:pPr>
        <w:spacing w:line="240" w:lineRule="auto"/>
      </w:pPr>
      <w:r>
        <w:t>5</w:t>
      </w:r>
      <w:proofErr w:type="gramStart"/>
      <w:r>
        <w:t xml:space="preserve"> Р</w:t>
      </w:r>
      <w:proofErr w:type="gramEnd"/>
      <w:r>
        <w:t>азработайте синхронизированные формы</w:t>
      </w:r>
    </w:p>
    <w:p w:rsidR="009341AE" w:rsidRDefault="00912C25">
      <w:pPr>
        <w:spacing w:line="240" w:lineRule="auto"/>
      </w:pPr>
      <w:r>
        <w:t>6</w:t>
      </w:r>
      <w:proofErr w:type="gramStart"/>
      <w:r>
        <w:t xml:space="preserve"> Р</w:t>
      </w:r>
      <w:proofErr w:type="gramEnd"/>
      <w:r>
        <w:t>азработайте формы, состоящие из нескольких вкладок</w:t>
      </w:r>
    </w:p>
    <w:p w:rsidR="009341AE" w:rsidRDefault="00912C25">
      <w:pPr>
        <w:spacing w:line="240" w:lineRule="auto"/>
      </w:pPr>
      <w:r>
        <w:t>7</w:t>
      </w:r>
      <w:proofErr w:type="gramStart"/>
      <w:r>
        <w:t xml:space="preserve"> С</w:t>
      </w:r>
      <w:proofErr w:type="gramEnd"/>
      <w:r>
        <w:t xml:space="preserve">оздайте запрос на основе форм (QBF –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Form</w:t>
      </w:r>
      <w:proofErr w:type="spellEnd"/>
      <w:r>
        <w:t>). Данный подход позволяет</w:t>
      </w:r>
    </w:p>
    <w:p w:rsidR="009341AE" w:rsidRDefault="00912C25">
      <w:pPr>
        <w:spacing w:line="240" w:lineRule="auto"/>
      </w:pPr>
      <w:r>
        <w:t>пользователям предоставить доступ к сложным и весьма эффективным запросам,</w:t>
      </w:r>
    </w:p>
    <w:p w:rsidR="009341AE" w:rsidRDefault="00912C25">
      <w:pPr>
        <w:spacing w:line="240" w:lineRule="auto"/>
      </w:pPr>
      <w:r>
        <w:t xml:space="preserve">многочисленные </w:t>
      </w:r>
      <w:proofErr w:type="gramStart"/>
      <w:r>
        <w:t>параметры</w:t>
      </w:r>
      <w:proofErr w:type="gramEnd"/>
      <w:r>
        <w:t xml:space="preserve"> которых запоминаются с помощью полей формы. Значение</w:t>
      </w:r>
    </w:p>
    <w:p w:rsidR="009341AE" w:rsidRDefault="00912C25">
      <w:pPr>
        <w:spacing w:line="240" w:lineRule="auto"/>
      </w:pPr>
      <w:r>
        <w:t>параметра должны выбираться из списка (</w:t>
      </w:r>
      <w:proofErr w:type="gramStart"/>
      <w:r>
        <w:t>см</w:t>
      </w:r>
      <w:proofErr w:type="gramEnd"/>
      <w:r>
        <w:t>. статью «Запрос по форме» из приложения).</w:t>
      </w:r>
    </w:p>
    <w:p w:rsidR="009341AE" w:rsidRDefault="00912C25">
      <w:pPr>
        <w:spacing w:line="240" w:lineRule="auto"/>
      </w:pPr>
      <w:r>
        <w:t>8</w:t>
      </w:r>
      <w:proofErr w:type="gramStart"/>
      <w:r>
        <w:t xml:space="preserve"> В</w:t>
      </w:r>
      <w:proofErr w:type="gramEnd"/>
      <w:r>
        <w:t>ставьте диаграмму в одну из разработанных форм. Совместите с работой диаграммы</w:t>
      </w:r>
    </w:p>
    <w:p w:rsidR="009341AE" w:rsidRDefault="00912C25">
      <w:pPr>
        <w:spacing w:line="240" w:lineRule="auto"/>
      </w:pPr>
      <w:r>
        <w:t>фильтр.</w:t>
      </w:r>
    </w:p>
    <w:p w:rsidR="009341AE" w:rsidRDefault="00912C25">
      <w:pPr>
        <w:spacing w:line="240" w:lineRule="auto"/>
      </w:pPr>
      <w:r>
        <w:t>9</w:t>
      </w:r>
      <w:proofErr w:type="gramStart"/>
      <w:r>
        <w:t xml:space="preserve"> С</w:t>
      </w:r>
      <w:proofErr w:type="gramEnd"/>
      <w:r>
        <w:t>оздайте форму с использованием Конструктора. При этом используйте как можно</w:t>
      </w:r>
    </w:p>
    <w:p w:rsidR="009341AE" w:rsidRDefault="00912C25">
      <w:pPr>
        <w:spacing w:line="240" w:lineRule="auto"/>
      </w:pPr>
      <w:r>
        <w:t>большее число различных элементов управления.</w:t>
      </w:r>
    </w:p>
    <w:p w:rsidR="009341AE" w:rsidRDefault="00912C25">
      <w:pPr>
        <w:spacing w:line="240" w:lineRule="auto"/>
      </w:pPr>
      <w:r>
        <w:t>9.1. Покажите в форме использование не только области данных, но и областей заголовка,</w:t>
      </w:r>
    </w:p>
    <w:p w:rsidR="009341AE" w:rsidRDefault="00912C25">
      <w:pPr>
        <w:spacing w:line="240" w:lineRule="auto"/>
      </w:pPr>
      <w:r>
        <w:t>примечания и колонтитула</w:t>
      </w:r>
    </w:p>
    <w:p w:rsidR="009341AE" w:rsidRDefault="00912C25">
      <w:pPr>
        <w:spacing w:line="240" w:lineRule="auto"/>
      </w:pPr>
      <w:r>
        <w:t>10</w:t>
      </w:r>
      <w:proofErr w:type="gramStart"/>
      <w:r>
        <w:t xml:space="preserve"> Р</w:t>
      </w:r>
      <w:proofErr w:type="gramEnd"/>
      <w:r>
        <w:t xml:space="preserve">азработайте формы с использованием ЭУ Календарь и </w:t>
      </w:r>
      <w:proofErr w:type="spellStart"/>
      <w:r>
        <w:t>TreeView</w:t>
      </w:r>
      <w:proofErr w:type="spellEnd"/>
      <w:r>
        <w:t>.</w:t>
      </w:r>
    </w:p>
    <w:p w:rsidR="009341AE" w:rsidRDefault="00912C25">
      <w:pPr>
        <w:spacing w:line="240" w:lineRule="auto"/>
      </w:pPr>
      <w:r>
        <w:t>11</w:t>
      </w:r>
      <w:proofErr w:type="gramStart"/>
      <w:r>
        <w:t xml:space="preserve"> Р</w:t>
      </w:r>
      <w:proofErr w:type="gramEnd"/>
      <w:r>
        <w:t>азработайте формы для отображения и выполнения запросов (на основе таблицы</w:t>
      </w:r>
    </w:p>
    <w:p w:rsidR="009341AE" w:rsidRDefault="00912C25">
      <w:pPr>
        <w:spacing w:line="240" w:lineRule="auto"/>
      </w:pPr>
      <w:proofErr w:type="spellStart"/>
      <w:proofErr w:type="gramStart"/>
      <w:r>
        <w:t>т_РеестрЗапросов</w:t>
      </w:r>
      <w:proofErr w:type="spellEnd"/>
      <w:r>
        <w:t>, созданной в лабораторной работе Запросы).</w:t>
      </w:r>
      <w:proofErr w:type="gramEnd"/>
    </w:p>
    <w:p w:rsidR="009341AE" w:rsidRDefault="00912C25">
      <w:pPr>
        <w:spacing w:line="240" w:lineRule="auto"/>
      </w:pPr>
      <w:r>
        <w:t>12</w:t>
      </w:r>
      <w:proofErr w:type="gramStart"/>
      <w:r>
        <w:t xml:space="preserve"> П</w:t>
      </w:r>
      <w:proofErr w:type="gramEnd"/>
      <w:r>
        <w:t>окажите применение условного форматирования в формах.</w:t>
      </w:r>
    </w:p>
    <w:p w:rsidR="009341AE" w:rsidRDefault="00912C25">
      <w:pPr>
        <w:spacing w:line="240" w:lineRule="auto"/>
      </w:pPr>
      <w:r>
        <w:t>13</w:t>
      </w:r>
      <w:proofErr w:type="gramStart"/>
      <w:r>
        <w:t xml:space="preserve"> Д</w:t>
      </w:r>
      <w:proofErr w:type="gramEnd"/>
      <w:r>
        <w:t>ля всех разработанных форм установите свойства:</w:t>
      </w:r>
    </w:p>
    <w:p w:rsidR="009341AE" w:rsidRDefault="00912C25">
      <w:pPr>
        <w:spacing w:line="240" w:lineRule="auto"/>
      </w:pPr>
      <w:r>
        <w:t>Ø Автоматический размер</w:t>
      </w:r>
    </w:p>
    <w:p w:rsidR="009341AE" w:rsidRDefault="00912C25">
      <w:pPr>
        <w:spacing w:line="240" w:lineRule="auto"/>
      </w:pPr>
      <w:r>
        <w:t>Ø Тип границы</w:t>
      </w:r>
    </w:p>
    <w:p w:rsidR="009341AE" w:rsidRDefault="00912C25">
      <w:pPr>
        <w:spacing w:line="240" w:lineRule="auto"/>
      </w:pPr>
      <w:r>
        <w:t>Ø Выравнивание по центру</w:t>
      </w:r>
    </w:p>
    <w:p w:rsidR="009341AE" w:rsidRDefault="00912C25">
      <w:pPr>
        <w:spacing w:line="240" w:lineRule="auto"/>
      </w:pPr>
      <w:r>
        <w:t>Ø Кнопки размеров окна</w:t>
      </w:r>
    </w:p>
    <w:p w:rsidR="009341AE" w:rsidRDefault="00912C25">
      <w:pPr>
        <w:spacing w:line="240" w:lineRule="auto"/>
      </w:pPr>
      <w:r>
        <w:t>Ø Допускается перемещение</w:t>
      </w:r>
    </w:p>
    <w:p w:rsidR="009341AE" w:rsidRDefault="00912C25">
      <w:pPr>
        <w:spacing w:line="240" w:lineRule="auto"/>
      </w:pPr>
      <w:r>
        <w:t>Ø Загрузить значения по умолчанию</w:t>
      </w:r>
    </w:p>
    <w:p w:rsidR="009341AE" w:rsidRDefault="009341AE">
      <w:pPr>
        <w:spacing w:line="240" w:lineRule="auto"/>
      </w:pPr>
    </w:p>
    <w:tbl>
      <w:tblPr>
        <w:tblStyle w:val="a9"/>
        <w:tblW w:w="11199" w:type="dxa"/>
        <w:tblInd w:w="-1168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/>
      </w:tblPr>
      <w:tblGrid>
        <w:gridCol w:w="567"/>
        <w:gridCol w:w="3403"/>
        <w:gridCol w:w="2548"/>
        <w:gridCol w:w="2385"/>
        <w:gridCol w:w="2296"/>
      </w:tblGrid>
      <w:tr w:rsidR="009341AE" w:rsidTr="004C7428">
        <w:trPr>
          <w:trHeight w:val="488"/>
        </w:trPr>
        <w:tc>
          <w:tcPr>
            <w:tcW w:w="56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ahoma" w:hAnsi="Calibri" w:cs="Tahoma"/>
                <w:b/>
                <w:color w:val="000080"/>
                <w:sz w:val="22"/>
                <w:szCs w:val="22"/>
              </w:rPr>
              <w:t>№</w:t>
            </w:r>
          </w:p>
        </w:tc>
        <w:tc>
          <w:tcPr>
            <w:tcW w:w="340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ahoma" w:hAnsi="Calibri" w:cs="Tahoma"/>
                <w:b/>
                <w:color w:val="000080"/>
                <w:sz w:val="22"/>
                <w:szCs w:val="22"/>
              </w:rPr>
              <w:t>Название формы</w:t>
            </w:r>
          </w:p>
        </w:tc>
        <w:tc>
          <w:tcPr>
            <w:tcW w:w="254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ahoma" w:hAnsi="Calibri" w:cs="Tahoma"/>
                <w:b/>
                <w:color w:val="000080"/>
                <w:sz w:val="22"/>
                <w:szCs w:val="22"/>
              </w:rPr>
              <w:t>Тип формы</w:t>
            </w:r>
          </w:p>
        </w:tc>
        <w:tc>
          <w:tcPr>
            <w:tcW w:w="238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ahoma" w:hAnsi="Calibri" w:cs="Tahoma"/>
                <w:b/>
                <w:color w:val="000080"/>
                <w:sz w:val="22"/>
                <w:szCs w:val="22"/>
              </w:rPr>
              <w:t>Назначение</w:t>
            </w:r>
          </w:p>
        </w:tc>
        <w:tc>
          <w:tcPr>
            <w:tcW w:w="229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ahoma" w:hAnsi="Calibri" w:cs="Tahoma"/>
                <w:b/>
                <w:color w:val="000080"/>
                <w:sz w:val="22"/>
                <w:szCs w:val="22"/>
              </w:rPr>
              <w:t>Примечание</w:t>
            </w:r>
          </w:p>
        </w:tc>
      </w:tr>
      <w:tr w:rsidR="009341AE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hAnsi="Calibri"/>
                <w:sz w:val="22"/>
                <w:szCs w:val="22"/>
              </w:rPr>
              <w:t>Форма запроса с параметрами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hAnsi="Calibri"/>
                <w:sz w:val="22"/>
                <w:szCs w:val="22"/>
              </w:rPr>
              <w:t>Вывод кондуктора по запросу с параметром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22163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размещена кнопка</w:t>
            </w:r>
          </w:p>
        </w:tc>
      </w:tr>
      <w:tr w:rsidR="009341AE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Форма с вычислением среднего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22163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Вычисляет среднюю мощность всех инструментов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22163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На форме размещена кнопка</w:t>
            </w:r>
          </w:p>
        </w:tc>
      </w:tr>
      <w:tr w:rsidR="009341AE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Иерархия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043DC4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Иерархическая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 w:rsidP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22163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Выводит маршрут и остановку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1AE" w:rsidRPr="004C7428" w:rsidRDefault="00912C25" w:rsidP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22163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размещены кнопка, два поля со списками и данные о маршруте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Форма </w:t>
            </w:r>
            <w:proofErr w:type="spell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синхро</w:t>
            </w:r>
            <w:proofErr w:type="spellEnd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Кондуктор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4C742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Синхронизированная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 имени и ном. Тел. Переходит ко всем данным кондуктора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размещены поле со списком (имя, ном.</w:t>
            </w:r>
            <w:proofErr w:type="gramEnd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Тел.) и кнопка</w:t>
            </w:r>
            <w:proofErr w:type="gramEnd"/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Вкладки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4C742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Форма из вкладок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 w:rsidP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 кондукторам на вкладках выводятся данные кондукторов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размещены таблица Кондукторы и вкладки с их именем и ном. Тел.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QBF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4C742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Пользовательское диалоговое окно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 введенному параметру выводит данные о кондукторе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 w:rsidP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На форме </w:t>
            </w:r>
            <w:proofErr w:type="gram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размещены</w:t>
            </w:r>
            <w:proofErr w:type="gramEnd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поле и </w:t>
            </w:r>
            <w:proofErr w:type="spell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конпка</w:t>
            </w:r>
            <w:proofErr w:type="spellEnd"/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Диаграмма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428" w:rsidRPr="004C7428" w:rsidRDefault="004C7428" w:rsidP="004C7428">
            <w:pPr>
              <w:rPr>
                <w:rFonts w:ascii="Calibri" w:hAnsi="Calibri"/>
                <w:sz w:val="22"/>
              </w:rPr>
            </w:pPr>
            <w:r w:rsidRPr="004C7428">
              <w:rPr>
                <w:rFonts w:ascii="Calibri" w:hAnsi="Calibri"/>
                <w:sz w:val="22"/>
              </w:rPr>
              <w:t xml:space="preserve">Форма в режиме сводной диаграммы </w:t>
            </w:r>
          </w:p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диаграмме показывает мощность инструментов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 w:rsidP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На форме </w:t>
            </w:r>
            <w:proofErr w:type="gram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размещены</w:t>
            </w:r>
            <w:proofErr w:type="gramEnd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таблица </w:t>
            </w:r>
            <w:proofErr w:type="spell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интрументов</w:t>
            </w:r>
            <w:proofErr w:type="spellEnd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и диаграмма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Форма обработки реестра запросов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4C742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Кнопочная форма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Обновляет таблицу реестра запросов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размещены таблица реестра запросов и кнопка для обновления</w:t>
            </w:r>
            <w:proofErr w:type="gramEnd"/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Остановка</w:t>
            </w:r>
            <w:proofErr w:type="gramEnd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подчиненная форма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16109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Нужно для иерархической формы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C2216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На форме размещена таблица </w:t>
            </w:r>
            <w:r w:rsidR="00335887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Остановка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="00335887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Подчиненная форма </w:t>
            </w: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INSTRUMENTS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16109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Нужно для работы диаграммы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размещена таблица Инструменты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="00335887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Подчиненная форма вывести все троллейбусы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16109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 w:rsidP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Выводит все троллейбусы для отображения условного форматирования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размещена таблица Троллейбусов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="00335887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Подчиненная форма кондуктор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16109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Нужно для работы синхронизированной формы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размещена таблица Кондукторы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="00335887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Подчиненная форма </w:t>
            </w:r>
            <w:proofErr w:type="spellStart"/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т_РеестрЗапросов</w:t>
            </w:r>
            <w:proofErr w:type="spellEnd"/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16109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Простая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Выводит таблицу Реестра Запросов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таблица Реестра запросов</w:t>
            </w:r>
          </w:p>
        </w:tc>
      </w:tr>
      <w:tr w:rsidR="00912C25" w:rsidTr="004C742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 w:rsidP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="00335887"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912C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Условное форматирование</w:t>
            </w:r>
          </w:p>
        </w:tc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4C742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 фильтром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Выводит таблицу с форматирование по заданным параметрам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C25" w:rsidRPr="004C7428" w:rsidRDefault="0033588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74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На форме таблица с форматированием и кнопкой</w:t>
            </w:r>
          </w:p>
        </w:tc>
      </w:tr>
    </w:tbl>
    <w:p w:rsidR="00335887" w:rsidRDefault="00335887" w:rsidP="00912C25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04860" cy="2755900"/>
            <wp:effectExtent l="19050" t="0" r="50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86" cy="275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341AE" w:rsidRDefault="009120DF" w:rsidP="00912C25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3295650" cy="43118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1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887">
        <w:rPr>
          <w:noProof/>
          <w:lang w:eastAsia="ru-RU"/>
        </w:rPr>
        <w:drawing>
          <wp:inline distT="0" distB="0" distL="0" distR="0">
            <wp:extent cx="3035300" cy="20469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12" cy="205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1AE" w:rsidSect="009341A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87" w:rsidRDefault="00335887">
      <w:pPr>
        <w:spacing w:after="0" w:line="240" w:lineRule="auto"/>
      </w:pPr>
      <w:r>
        <w:separator/>
      </w:r>
    </w:p>
  </w:endnote>
  <w:endnote w:type="continuationSeparator" w:id="1">
    <w:p w:rsidR="00335887" w:rsidRDefault="0033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87" w:rsidRDefault="00335887">
      <w:pPr>
        <w:spacing w:after="0" w:line="240" w:lineRule="auto"/>
      </w:pPr>
      <w:r>
        <w:separator/>
      </w:r>
    </w:p>
  </w:footnote>
  <w:footnote w:type="continuationSeparator" w:id="1">
    <w:p w:rsidR="00335887" w:rsidRDefault="00335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1AE"/>
    <w:rsid w:val="00043DC4"/>
    <w:rsid w:val="00161092"/>
    <w:rsid w:val="00335887"/>
    <w:rsid w:val="004C7428"/>
    <w:rsid w:val="009120DF"/>
    <w:rsid w:val="00912C25"/>
    <w:rsid w:val="009341AE"/>
    <w:rsid w:val="00C22163"/>
    <w:rsid w:val="00CB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AE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341AE"/>
    <w:pPr>
      <w:keepNext/>
      <w:keepLines/>
      <w:spacing w:before="480"/>
      <w:outlineLvl w:val="0"/>
    </w:pPr>
    <w:rPr>
      <w:sz w:val="40"/>
      <w:szCs w:val="40"/>
    </w:rPr>
  </w:style>
  <w:style w:type="character" w:customStyle="1" w:styleId="Heading1Char">
    <w:name w:val="Heading 1 Char"/>
    <w:link w:val="Heading1"/>
    <w:uiPriority w:val="9"/>
    <w:rsid w:val="009341AE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9341AE"/>
  </w:style>
  <w:style w:type="character" w:customStyle="1" w:styleId="Heading2Char">
    <w:name w:val="Heading 2 Char"/>
    <w:link w:val="Heading2"/>
    <w:uiPriority w:val="9"/>
    <w:rsid w:val="009341AE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341AE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341AE"/>
    <w:rPr>
      <w:rFonts w:ascii="Liberation Sans" w:hAnsi="Liberation Sans" w:cs="Liberation Sans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341AE"/>
    <w:pPr>
      <w:keepNext/>
      <w:keepLines/>
      <w:spacing w:before="320"/>
      <w:outlineLvl w:val="3"/>
    </w:pPr>
    <w:rPr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341AE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341AE"/>
    <w:pPr>
      <w:keepNext/>
      <w:keepLines/>
      <w:spacing w:before="320"/>
      <w:outlineLvl w:val="4"/>
    </w:pPr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341AE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341AE"/>
    <w:pPr>
      <w:keepNext/>
      <w:keepLines/>
      <w:spacing w:before="320"/>
      <w:outlineLvl w:val="5"/>
    </w:pPr>
    <w:rPr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9341AE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341AE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9341AE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341AE"/>
    <w:pPr>
      <w:keepNext/>
      <w:keepLines/>
      <w:spacing w:before="320"/>
      <w:outlineLvl w:val="7"/>
    </w:pPr>
    <w:rPr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9341AE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341AE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341AE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9341AE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341AE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341AE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341AE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341AE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341AE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341A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341AE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341AE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341AE"/>
  </w:style>
  <w:style w:type="paragraph" w:customStyle="1" w:styleId="Footer">
    <w:name w:val="Footer"/>
    <w:basedOn w:val="a"/>
    <w:link w:val="CaptionChar"/>
    <w:uiPriority w:val="99"/>
    <w:unhideWhenUsed/>
    <w:rsid w:val="009341AE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341AE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341AE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341AE"/>
  </w:style>
  <w:style w:type="table" w:styleId="a9">
    <w:name w:val="Table Grid"/>
    <w:basedOn w:val="a1"/>
    <w:uiPriority w:val="59"/>
    <w:rsid w:val="009341A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341A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341A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34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341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3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341AE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341AE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341AE"/>
    <w:rPr>
      <w:sz w:val="18"/>
    </w:rPr>
  </w:style>
  <w:style w:type="character" w:styleId="ad">
    <w:name w:val="footnote reference"/>
    <w:uiPriority w:val="99"/>
    <w:unhideWhenUsed/>
    <w:rsid w:val="009341AE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341AE"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sid w:val="009341AE"/>
    <w:rPr>
      <w:sz w:val="20"/>
    </w:rPr>
  </w:style>
  <w:style w:type="character" w:styleId="af0">
    <w:name w:val="endnote reference"/>
    <w:uiPriority w:val="99"/>
    <w:semiHidden/>
    <w:unhideWhenUsed/>
    <w:rsid w:val="009341AE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341AE"/>
    <w:pPr>
      <w:spacing w:after="57"/>
    </w:pPr>
  </w:style>
  <w:style w:type="paragraph" w:styleId="21">
    <w:name w:val="toc 2"/>
    <w:basedOn w:val="a"/>
    <w:next w:val="a"/>
    <w:uiPriority w:val="39"/>
    <w:unhideWhenUsed/>
    <w:rsid w:val="009341AE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341AE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341AE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341AE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341AE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341AE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341AE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341AE"/>
    <w:pPr>
      <w:spacing w:after="57"/>
      <w:ind w:left="2268"/>
    </w:pPr>
  </w:style>
  <w:style w:type="paragraph" w:styleId="af1">
    <w:name w:val="TOC Heading"/>
    <w:uiPriority w:val="39"/>
    <w:unhideWhenUsed/>
    <w:rsid w:val="009341AE"/>
  </w:style>
  <w:style w:type="paragraph" w:styleId="af2">
    <w:name w:val="table of figures"/>
    <w:basedOn w:val="a"/>
    <w:next w:val="a"/>
    <w:uiPriority w:val="99"/>
    <w:unhideWhenUsed/>
    <w:rsid w:val="009341AE"/>
    <w:pPr>
      <w:spacing w:after="0"/>
    </w:pPr>
  </w:style>
  <w:style w:type="paragraph" w:styleId="af3">
    <w:name w:val="No Spacing"/>
    <w:basedOn w:val="a"/>
    <w:uiPriority w:val="1"/>
    <w:qFormat/>
    <w:rsid w:val="009341A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341AE"/>
    <w:pPr>
      <w:ind w:left="720"/>
      <w:contextualSpacing/>
    </w:pPr>
  </w:style>
  <w:style w:type="paragraph" w:styleId="af5">
    <w:name w:val="caption"/>
    <w:basedOn w:val="a"/>
    <w:next w:val="a"/>
    <w:uiPriority w:val="35"/>
    <w:unhideWhenUsed/>
    <w:qFormat/>
    <w:rsid w:val="00912C2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33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335887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6</cp:revision>
  <dcterms:created xsi:type="dcterms:W3CDTF">2023-12-01T08:30:00Z</dcterms:created>
  <dcterms:modified xsi:type="dcterms:W3CDTF">2023-12-01T09:24:00Z</dcterms:modified>
</cp:coreProperties>
</file>