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32"/>
          <w:rtl/>
          <w:szCs w:val="32"/>
        </w:rPr>
        <w:t>بسمه تعالی</w:t>
      </w:r>
    </w:p>
    <w:p>
      <w:pPr>
        <w:spacing w:after="24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28"/>
          <w:rtl/>
          <w:szCs w:val="28"/>
        </w:rPr>
        <w:t>[نام دانشگاه]</w:t>
      </w:r>
    </w:p>
    <w:p>
      <w:pPr>
        <w:spacing w:after="120" w:line="360" w:lineRule="auto"/>
        <w:jc w:val="center"/>
        <w:bidi/>
      </w:pPr>
      <w:r>
        <w:rPr>
          <w:rFonts w:ascii="Vazirmatn" w:hAnsi="Vazirmatn" w:cs="Vazirmatn" w:eastAsia="Vazirmatn"/>
          <w:b w:val="0"/>
          <w:sz w:val="26"/>
          <w:rtl/>
          <w:szCs w:val="26"/>
        </w:rPr>
        <w:t>[نام دانشکده]</w:t>
      </w:r>
    </w:p>
    <w:p>
      <w:pPr>
        <w:spacing w:after="120" w:line="360" w:lineRule="auto"/>
        <w:jc w:val="center"/>
        <w:bidi/>
      </w:pPr>
      <w:r>
        <w:rPr>
          <w:rFonts w:ascii="Vazirmatn" w:hAnsi="Vazirmatn" w:cs="Vazirmatn" w:eastAsia="Vazirmatn"/>
          <w:b w:val="0"/>
          <w:sz w:val="24"/>
          <w:rtl/>
          <w:szCs w:val="24"/>
        </w:rPr>
        <w:t>[نام گروه آموزشی]</w:t>
      </w:r>
    </w:p>
    <w:p>
      <w:pPr>
        <w:spacing w:after="36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30"/>
          <w:rtl/>
          <w:szCs w:val="30"/>
        </w:rPr>
        <w:t>گزارش پروژه کارشناسی</w:t>
      </w:r>
    </w:p>
    <w:p>
      <w:pPr>
        <w:spacing w:after="20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32"/>
          <w:rtl/>
          <w:szCs w:val="32"/>
        </w:rPr>
        <w:t>سیستم آبیاری و پایش هوشمند گلدون (IoT)</w:t>
      </w:r>
    </w:p>
    <w:p>
      <w:pPr>
        <w:spacing w:after="16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26"/>
          <w:rtl/>
          <w:szCs w:val="26"/>
        </w:rPr>
        <w:t>طراحی و پیاده‌سازی سیستم پایش و آبیاری هوشمند گلدون مبتنی بر ESP32 و ارتباط بی‌سیم</w:t>
      </w:r>
    </w:p>
    <w:p>
      <w:pPr>
        <w:spacing w:after="16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val="0"/>
          <w:sz w:val="22"/>
          <w:rtl/>
          <w:szCs w:val="22"/>
        </w:rPr>
        <w:t>Design and Implementation of a Smart Planter Monitoring and Irrigation System Based on ESP32 and Wireless Communication</w:t>
      </w:r>
    </w:p>
    <w:p>
      <w:pPr>
        <w:spacing w:after="48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26"/>
          <w:rtl/>
          <w:szCs w:val="26"/>
        </w:rPr>
        <w:t>دانشجو: محمد تدین</w:t>
      </w:r>
    </w:p>
    <w:p>
      <w:pPr>
        <w:spacing w:after="120" w:line="360" w:lineRule="auto"/>
        <w:jc w:val="center"/>
        <w:bidi/>
      </w:pPr>
      <w:r>
        <w:rPr>
          <w:rFonts w:ascii="Vazirmatn" w:hAnsi="Vazirmatn" w:cs="Vazirmatn" w:eastAsia="Vazirmatn"/>
          <w:b w:val="0"/>
          <w:sz w:val="24"/>
          <w:rtl/>
          <w:szCs w:val="24"/>
        </w:rPr>
        <w:t>شماره دانشجویی: [..........]</w:t>
      </w:r>
    </w:p>
    <w:p>
      <w:pPr>
        <w:spacing w:after="120" w:line="360" w:lineRule="auto"/>
        <w:jc w:val="center"/>
        <w:bidi/>
      </w:pPr>
      <w:r>
        <w:rPr>
          <w:rFonts w:ascii="Vazirmatn" w:hAnsi="Vazirmatn" w:cs="Vazirmatn" w:eastAsia="Vazirmatn"/>
          <w:b w:val="0"/>
          <w:sz w:val="24"/>
          <w:rtl/>
          <w:szCs w:val="24"/>
        </w:rPr>
        <w:t>استاد راهنما: [........................]</w:t>
      </w:r>
    </w:p>
    <w:p>
      <w:pPr>
        <w:spacing w:after="60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val="0"/>
          <w:sz w:val="24"/>
          <w:rtl/>
          <w:szCs w:val="24"/>
        </w:rPr>
        <w:t>سال تحصیلی [........]</w:t>
      </w:r>
    </w:p>
    <w:p>
      <w:r>
        <w:br w:type="page"/>
      </w:r>
    </w:p>
    <w:p>
      <w:pPr>
        <w:spacing w:after="120" w:line="360" w:lineRule="auto"/>
        <w:jc w:val="center"/>
        <w:bidi/>
      </w:pPr>
      <w:r>
        <w:rPr>
          <w:rFonts w:ascii="Vazirmatn" w:hAnsi="Vazirmatn" w:cs="Vazirmatn" w:eastAsia="Vazirmatn"/>
          <w:b/>
          <w:sz w:val="28"/>
          <w:rtl/>
          <w:szCs w:val="28"/>
        </w:rPr>
        <w:t>صفحه عنوان</w:t>
      </w:r>
    </w:p>
    <w:p>
      <w:pPr>
        <w:spacing w:after="24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val="0"/>
          <w:sz w:val="24"/>
          <w:rtl/>
          <w:szCs w:val="24"/>
        </w:rPr>
        <w:t>[نام دانشگاه] — [نام دانشکده] — [نام گروه]</w:t>
      </w:r>
    </w:p>
    <w:p>
      <w:pPr>
        <w:spacing w:after="20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26"/>
          <w:rtl/>
          <w:szCs w:val="26"/>
        </w:rPr>
        <w:t>عنوان پروژه</w:t>
      </w:r>
    </w:p>
    <w:p>
      <w:pPr>
        <w:spacing w:after="120" w:line="360" w:lineRule="auto"/>
        <w:jc w:val="center"/>
        <w:bidi/>
      </w:pPr>
      <w:r>
        <w:rPr>
          <w:rFonts w:ascii="Vazirmatn" w:hAnsi="Vazirmatn" w:cs="Vazirmatn" w:eastAsia="Vazirmatn"/>
          <w:b/>
          <w:sz w:val="26"/>
          <w:rtl/>
          <w:szCs w:val="26"/>
        </w:rPr>
        <w:t>طراحی و پیاده‌سازی سیستم پایش و آبیاری هوشمند گلدون مبتنی بر ESP32 و ارتباط بی‌سیم</w:t>
      </w:r>
    </w:p>
    <w:p>
      <w:pPr>
        <w:spacing w:after="16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24"/>
          <w:rtl/>
          <w:szCs w:val="24"/>
        </w:rPr>
        <w:t>عنوان کوتاه</w:t>
      </w:r>
    </w:p>
    <w:p>
      <w:pPr>
        <w:spacing w:after="120" w:line="360" w:lineRule="auto"/>
        <w:jc w:val="center"/>
        <w:bidi/>
      </w:pPr>
      <w:r>
        <w:rPr>
          <w:rFonts w:ascii="Vazirmatn" w:hAnsi="Vazirmatn" w:cs="Vazirmatn" w:eastAsia="Vazirmatn"/>
          <w:b w:val="0"/>
          <w:sz w:val="24"/>
          <w:rtl/>
          <w:szCs w:val="24"/>
        </w:rPr>
        <w:t>سیستم آبیاری و پایش هوشمند گلدون (IoT)</w:t>
      </w:r>
    </w:p>
    <w:p>
      <w:pPr>
        <w:spacing w:after="160" w:line="360" w:lineRule="auto"/>
        <w:jc w:val="center"/>
        <w:bidi/>
      </w:pPr>
      <w:r>
        <w:rPr>
          <w:rFonts w:ascii="Vazirmatn" w:hAnsi="Vazirmatn" w:cs="Vazirmatn" w:eastAsia="Vazirmatn"/>
          <w:b w:val="0"/>
          <w:sz w:val="28"/>
          <w:rtl/>
          <w:szCs w:val="28"/>
        </w:rPr>
      </w:r>
    </w:p>
    <w:p>
      <w:pPr>
        <w:spacing w:after="120" w:line="360" w:lineRule="auto"/>
        <w:jc w:val="center"/>
        <w:bidi/>
      </w:pPr>
      <w:r>
        <w:rPr>
          <w:rFonts w:ascii="Vazirmatn" w:hAnsi="Vazirmatn" w:cs="Vazirmatn" w:eastAsia="Vazirmatn"/>
          <w:b/>
          <w:sz w:val="24"/>
          <w:rtl/>
          <w:szCs w:val="24"/>
        </w:rPr>
        <w:t>English Title</w:t>
      </w:r>
    </w:p>
    <w:p>
      <w:pPr>
        <w:spacing w:after="120" w:line="360" w:lineRule="auto"/>
        <w:jc w:val="center"/>
        <w:bidi/>
      </w:pPr>
      <w:r>
        <w:rPr>
          <w:rFonts w:ascii="Vazirmatn" w:hAnsi="Vazirmatn" w:cs="Vazirmatn" w:eastAsia="Vazirmatn"/>
          <w:b w:val="0"/>
          <w:sz w:val="22"/>
          <w:rtl/>
          <w:szCs w:val="22"/>
        </w:rPr>
        <w:t>Design and Implementation of a Smart Planter Monitoring and Irrigation System Based on ESP32 and Wireless Communication</w:t>
      </w:r>
    </w:p>
    <w:p>
      <w:pPr>
        <w:spacing w:after="320" w:line="360" w:lineRule="auto"/>
        <w:jc w:val="center"/>
        <w:bidi/>
      </w:pPr>
      <w:r>
        <w:rPr>
          <w:rFonts w:ascii="Vazirmatn" w:hAnsi="Vazirmatn" w:cs="Vazirmatn" w:eastAsia="Vazirmatn"/>
          <w:b w:val="0"/>
          <w:sz w:val="28"/>
          <w:rtl/>
          <w:szCs w:val="28"/>
        </w:rPr>
      </w:r>
    </w:p>
    <w:p>
      <w:pPr>
        <w:spacing w:after="160" w:line="360" w:lineRule="auto"/>
        <w:jc w:val="center"/>
        <w:bidi/>
      </w:pPr>
      <w:r>
        <w:rPr>
          <w:rFonts w:ascii="Vazirmatn" w:hAnsi="Vazirmatn" w:cs="Vazirmatn" w:eastAsia="Vazirmatn"/>
          <w:b w:val="0"/>
          <w:sz w:val="24"/>
          <w:rtl/>
          <w:szCs w:val="24"/>
        </w:rPr>
        <w:t>نام دانشجو: محمد تدین</w:t>
      </w:r>
    </w:p>
    <w:p>
      <w:pPr>
        <w:spacing w:after="160" w:line="360" w:lineRule="auto"/>
        <w:jc w:val="center"/>
        <w:bidi/>
      </w:pPr>
      <w:r>
        <w:rPr>
          <w:rFonts w:ascii="Vazirmatn" w:hAnsi="Vazirmatn" w:cs="Vazirmatn" w:eastAsia="Vazirmatn"/>
          <w:b w:val="0"/>
          <w:sz w:val="24"/>
          <w:rtl/>
          <w:szCs w:val="24"/>
        </w:rPr>
        <w:t>شماره دانشجویی: [..........]</w:t>
      </w:r>
    </w:p>
    <w:p>
      <w:pPr>
        <w:spacing w:after="160" w:line="360" w:lineRule="auto"/>
        <w:jc w:val="center"/>
        <w:bidi/>
      </w:pPr>
      <w:r>
        <w:rPr>
          <w:rFonts w:ascii="Vazirmatn" w:hAnsi="Vazirmatn" w:cs="Vazirmatn" w:eastAsia="Vazirmatn"/>
          <w:b w:val="0"/>
          <w:sz w:val="24"/>
          <w:rtl/>
          <w:szCs w:val="24"/>
        </w:rPr>
        <w:t>استاد راهنما: [نام استاد راهنما]</w:t>
      </w:r>
    </w:p>
    <w:p>
      <w:pPr>
        <w:spacing w:after="160" w:line="360" w:lineRule="auto"/>
        <w:jc w:val="center"/>
        <w:bidi/>
      </w:pPr>
      <w:r>
        <w:rPr>
          <w:rFonts w:ascii="Vazirmatn" w:hAnsi="Vazirmatn" w:cs="Vazirmatn" w:eastAsia="Vazirmatn"/>
          <w:b w:val="0"/>
          <w:sz w:val="24"/>
          <w:rtl/>
          <w:szCs w:val="24"/>
        </w:rPr>
        <w:t>مقطع: کارشناسی</w:t>
      </w:r>
    </w:p>
    <w:p>
      <w:pPr>
        <w:spacing w:after="160" w:line="360" w:lineRule="auto"/>
        <w:jc w:val="center"/>
        <w:bidi/>
      </w:pPr>
      <w:r>
        <w:rPr>
          <w:rFonts w:ascii="Vazirmatn" w:hAnsi="Vazirmatn" w:cs="Vazirmatn" w:eastAsia="Vazirmatn"/>
          <w:b w:val="0"/>
          <w:sz w:val="24"/>
          <w:rtl/>
          <w:szCs w:val="24"/>
        </w:rPr>
        <w:t>رشته / گرایش: [نام رشته]</w:t>
      </w:r>
    </w:p>
    <w:p>
      <w:r>
        <w:br w:type="page"/>
      </w:r>
    </w:p>
    <w:p>
      <w:pPr>
        <w:spacing w:after="200" w:line="360" w:lineRule="auto" w:before="280"/>
        <w:jc w:val="right"/>
        <w:pStyle w:val="Heading1"/>
        <w:bidi/>
      </w:pPr>
      <w:r>
        <w:rPr>
          <w:rFonts w:ascii="Vazirmatn" w:hAnsi="Vazirmatn" w:cs="Vazirmatn" w:eastAsia="Vazirmatn"/>
          <w:b/>
          <w:sz w:val="32"/>
          <w:rtl/>
          <w:szCs w:val="32"/>
        </w:rPr>
        <w:t>تقدیم</w:t>
      </w:r>
    </w:p>
    <w:p>
      <w:pPr>
        <w:spacing w:after="160" w:line="360" w:lineRule="auto"/>
        <w:jc w:val="right"/>
        <w:bidi/>
      </w:pPr>
      <w:r>
        <w:rPr>
          <w:rFonts w:ascii="Vazirmatn" w:hAnsi="Vazirmatn" w:cs="Vazirmatn" w:eastAsia="Vazirmatn"/>
          <w:b w:val="0"/>
          <w:sz w:val="24"/>
          <w:rtl/>
          <w:szCs w:val="24"/>
        </w:rPr>
        <w:t>این گزارش را به خانوادهٔ گرامی‌ام که در طول تحصیل همواره پشتیبان من بودند، و به تمام کسانی که با صبر و تشویق، انگیزهٔ یادگیری عملی مهندسی را در من زنده نگه داشتند، تقدیم می‌کنم.</w:t>
      </w:r>
    </w:p>
    <w:p>
      <w:r>
        <w:br w:type="page"/>
      </w:r>
    </w:p>
    <w:p>
      <w:pPr>
        <w:spacing w:after="200" w:line="360" w:lineRule="auto" w:before="280"/>
        <w:jc w:val="right"/>
        <w:pStyle w:val="Heading1"/>
        <w:bidi/>
      </w:pPr>
      <w:r>
        <w:rPr>
          <w:rFonts w:ascii="Vazirmatn" w:hAnsi="Vazirmatn" w:cs="Vazirmatn" w:eastAsia="Vazirmatn"/>
          <w:b/>
          <w:sz w:val="32"/>
          <w:rtl/>
          <w:szCs w:val="32"/>
        </w:rPr>
        <w:t>سپاس‌گزاری</w:t>
      </w:r>
    </w:p>
    <w:p>
      <w:pPr>
        <w:spacing w:after="160" w:line="360" w:lineRule="auto"/>
        <w:jc w:val="right"/>
        <w:bidi/>
      </w:pPr>
      <w:r>
        <w:rPr>
          <w:rFonts w:ascii="Vazirmatn" w:hAnsi="Vazirmatn" w:cs="Vazirmatn" w:eastAsia="Vazirmatn"/>
          <w:b w:val="0"/>
          <w:sz w:val="24"/>
          <w:rtl/>
          <w:szCs w:val="24"/>
        </w:rPr>
        <w:t>از استاد راهنمای محترم که با راهنمایی‌های ارزشمند خود مسیر انجام این پروژه را روشن ساختند، صمیمانه سپاسگزارم. همچنین از دوستان و هم‌کلاسی‌هایی که در مراحل آزمون سخت‌افزار و بازبینی نرم‌افزار یاری رساندند قدردانی می‌کنم. هرگونه کاستی در این گزارش بر عهدهٔ نگارنده است.</w:t>
      </w:r>
    </w:p>
    <w:p>
      <w:r>
        <w:br w:type="page"/>
      </w:r>
    </w:p>
    <w:p>
      <w:pPr>
        <w:spacing w:after="200" w:line="360" w:lineRule="auto" w:before="280"/>
        <w:jc w:val="right"/>
        <w:pStyle w:val="Heading1"/>
        <w:bidi/>
      </w:pPr>
      <w:r>
        <w:rPr>
          <w:rFonts w:ascii="Vazirmatn" w:hAnsi="Vazirmatn" w:cs="Vazirmatn" w:eastAsia="Vazirmatn"/>
          <w:b/>
          <w:sz w:val="32"/>
          <w:rtl/>
          <w:szCs w:val="32"/>
        </w:rPr>
        <w:t>چکیده</w:t>
      </w:r>
    </w:p>
    <w:p>
      <w:pPr>
        <w:spacing w:after="160" w:line="360" w:lineRule="auto"/>
        <w:jc w:val="right"/>
        <w:bidi/>
      </w:pPr>
      <w:r>
        <w:rPr>
          <w:rFonts w:ascii="Vazirmatn" w:hAnsi="Vazirmatn" w:cs="Vazirmatn" w:eastAsia="Vazirmatn"/>
          <w:b w:val="0"/>
          <w:sz w:val="24"/>
          <w:rtl/>
          <w:szCs w:val="24"/>
        </w:rPr>
        <w:t>کمبود آب و نیاز به مراقبت منظم از گیاهان آپارتمانی و فضای کوچک حیاط، انگیزهٔ اصلی طراحی یک سامانهٔ محلی پایش و آبیاری هوشمند است. در این پروژه، یک معماری چندبرد مبتنی بر خانوادهٔ میکروکنترلر ESP32 پیاده‌سازی شده است که سه نقش اصلی را از هم جدا می‌کند: برد حیاط (Yard) مسئول حسگری و فرمان رلهٔ پمپ‌هاست؛ برد مودم (Modem Bridge) پل ارتباطی UART به شبکهٔ محلی بی‌سیم را فراهم می‌کند؛ و برد پنل لمسی (Panel) واسط کاربری محلی را روی نمایشگر TFT ارائه می‌دهد. یک برد اختیاری ESP32-C6 نیز برای نمایش آغازین (Splash) در نظر گرفته شده است. مغز تصمیم‌گیری روی رایانهٔ میزبان با زبان پایتون اجرا می‌شود و سیاست‌های ایمنی مانند آبیاری پالسی، قفل متقابل دو پمپ، و مدیریت خطا را اعمال می‌کند. ارتباط پنل با مودم از طریق درخواست‌های HTTP روی شبکهٔ محلی Wi-Fi انجام می‌شود و آدرس‌های IP در پیکربندی قابل تنظیم هستند. نتایج کیفی آزمون‌های منطقی نشان می‌دهد معماری تفکیک‌شده، اشکال‌زدایی و توسعهٔ تدریجی را آسان‌تر می‌کند و لایهٔ ایمنی میزبان از فرمان‌های خطرناک آبیاری جلوگیری می‌نماید. این گزارش جزئیات طراحی، پیاده‌سازی میان‌افزارها و موتور میزبان، و سناریوهای ارزیابی را بدون افشای اطلاعات حساس شبکه مستند می‌کند.</w:t>
      </w:r>
    </w:p>
    <w:p>
      <w:pPr>
        <w:spacing w:after="160" w:line="360" w:lineRule="auto"/>
        <w:jc w:val="right"/>
        <w:bidi/>
      </w:pPr>
      <w:r>
        <w:rPr>
          <w:rFonts w:ascii="Vazirmatn" w:hAnsi="Vazirmatn" w:cs="Vazirmatn" w:eastAsia="Vazirmatn"/>
          <w:b/>
          <w:sz w:val="24"/>
          <w:rtl/>
          <w:szCs w:val="24"/>
        </w:rPr>
        <w:t>کلیدواژه‌ها: اینترنت اشیاء؛ ESP32؛ آبیاری هوشمند؛ پایش رطوبت خاک؛ ارتباط بی‌سیم؛ ایمنی سامانه‌ای</w:t>
      </w:r>
    </w:p>
    <w:p>
      <w:r>
        <w:br w:type="page"/>
      </w:r>
    </w:p>
    <w:p>
      <w:pPr>
        <w:spacing w:after="200" w:line="360" w:lineRule="auto" w:before="280"/>
        <w:jc w:val="right"/>
        <w:pStyle w:val="Heading1"/>
        <w:bidi/>
      </w:pPr>
      <w:r>
        <w:rPr>
          <w:rFonts w:ascii="Vazirmatn" w:hAnsi="Vazirmatn" w:cs="Vazirmatn" w:eastAsia="Vazirmatn"/>
          <w:b/>
          <w:sz w:val="32"/>
          <w:rtl/>
          <w:szCs w:val="32"/>
        </w:rPr>
        <w:t>Abstract</w:t>
      </w:r>
    </w:p>
    <w:p>
      <w:pPr>
        <w:jc w:val="left"/>
      </w:pPr>
      <w:r>
        <w:rPr>
          <w:rFonts w:ascii="Liberation Sans" w:hAnsi="Liberation Sans" w:cs="Liberation Sans" w:eastAsia="Liberation Sans"/>
          <w:b w:val="0"/>
          <w:sz w:val="24"/>
          <w:szCs w:val="24"/>
        </w:rPr>
        <w:t>Water scarcity and the need for regular care of indoor and small-yard plants motivate a local smart monitoring and irrigation system. This undergraduate project implements a multi-board architecture based on the ESP32 family that separates three roles: the Yard board handles sensing and pump-relay actuation; the Modem Bridge board provides a UART-to-local-Wi-Fi bridge; and the Panel board offers a local touch UI on an ILI9341 TFT. An optional ESP32-C6 splash board is supported. Decision-making runs on a laptop host written in Python, enforcing safety policies such as pulse irrigation, a dual-pump mutual exclusion lock, and fault handling. The panel communicates with the modem over HTTP on a local Wi-Fi network, with configurable IP addresses. Qualitative logical test scenarios indicate that role separation simplifies debugging and incremental development, while the host safety layer blocks unsafe irrigation commands. Sensitive network credentials are omitted from this report.</w:t>
      </w:r>
    </w:p>
    <w:p>
      <w:pPr>
        <w:jc w:val="left"/>
      </w:pPr>
      <w:r>
        <w:rPr>
          <w:rFonts w:ascii="Liberation Sans" w:hAnsi="Liberation Sans" w:cs="Liberation Sans" w:eastAsia="Liberation Sans"/>
          <w:b/>
          <w:sz w:val="24"/>
          <w:szCs w:val="24"/>
        </w:rPr>
        <w:t>Keywords: Internet of Things; ESP32; smart irrigation; soil moisture monitoring; wireless communication; system safety</w:t>
      </w:r>
    </w:p>
    <w:p>
      <w:r>
        <w:br w:type="page"/>
      </w:r>
    </w:p>
    <w:p>
      <w:pPr>
        <w:spacing w:after="200" w:line="360" w:lineRule="auto" w:before="280"/>
        <w:jc w:val="right"/>
        <w:pStyle w:val="Heading1"/>
        <w:bidi/>
      </w:pPr>
      <w:r>
        <w:rPr>
          <w:rFonts w:ascii="Vazirmatn" w:hAnsi="Vazirmatn" w:cs="Vazirmatn" w:eastAsia="Vazirmatn"/>
          <w:b/>
          <w:sz w:val="32"/>
          <w:rtl/>
          <w:szCs w:val="32"/>
        </w:rPr>
        <w:t>فهرست مطالب</w:t>
      </w:r>
    </w:p>
    <w:p>
      <w:pPr>
        <w:spacing w:after="80" w:line="360" w:lineRule="auto"/>
        <w:jc w:val="right"/>
        <w:bidi/>
      </w:pPr>
      <w:r>
        <w:rPr>
          <w:rFonts w:ascii="Vazirmatn" w:hAnsi="Vazirmatn" w:cs="Vazirmatn" w:eastAsia="Vazirmatn"/>
          <w:b w:val="0"/>
          <w:sz w:val="24"/>
          <w:rtl/>
          <w:szCs w:val="24"/>
        </w:rPr>
        <w:t>1. تقدیم</w:t>
      </w:r>
    </w:p>
    <w:p>
      <w:pPr>
        <w:spacing w:after="80" w:line="360" w:lineRule="auto"/>
        <w:jc w:val="right"/>
        <w:bidi/>
      </w:pPr>
      <w:r>
        <w:rPr>
          <w:rFonts w:ascii="Vazirmatn" w:hAnsi="Vazirmatn" w:cs="Vazirmatn" w:eastAsia="Vazirmatn"/>
          <w:b w:val="0"/>
          <w:sz w:val="24"/>
          <w:rtl/>
          <w:szCs w:val="24"/>
        </w:rPr>
        <w:t>2. سپاس‌گزاری</w:t>
      </w:r>
    </w:p>
    <w:p>
      <w:pPr>
        <w:spacing w:after="80" w:line="360" w:lineRule="auto"/>
        <w:jc w:val="right"/>
        <w:bidi/>
      </w:pPr>
      <w:r>
        <w:rPr>
          <w:rFonts w:ascii="Vazirmatn" w:hAnsi="Vazirmatn" w:cs="Vazirmatn" w:eastAsia="Vazirmatn"/>
          <w:b w:val="0"/>
          <w:sz w:val="24"/>
          <w:rtl/>
          <w:szCs w:val="24"/>
        </w:rPr>
        <w:t>3. چکیده</w:t>
      </w:r>
    </w:p>
    <w:p>
      <w:pPr>
        <w:spacing w:after="80" w:line="360" w:lineRule="auto"/>
        <w:jc w:val="right"/>
        <w:bidi/>
      </w:pPr>
      <w:r>
        <w:rPr>
          <w:rFonts w:ascii="Vazirmatn" w:hAnsi="Vazirmatn" w:cs="Vazirmatn" w:eastAsia="Vazirmatn"/>
          <w:b w:val="0"/>
          <w:sz w:val="24"/>
          <w:rtl/>
          <w:szCs w:val="24"/>
        </w:rPr>
        <w:t>4. Abstract</w:t>
      </w:r>
    </w:p>
    <w:p>
      <w:pPr>
        <w:spacing w:after="80" w:line="360" w:lineRule="auto"/>
        <w:jc w:val="right"/>
        <w:bidi/>
      </w:pPr>
      <w:r>
        <w:rPr>
          <w:rFonts w:ascii="Vazirmatn" w:hAnsi="Vazirmatn" w:cs="Vazirmatn" w:eastAsia="Vazirmatn"/>
          <w:b w:val="0"/>
          <w:sz w:val="24"/>
          <w:rtl/>
          <w:szCs w:val="24"/>
        </w:rPr>
        <w:t>5. فهرست مطالب</w:t>
      </w:r>
    </w:p>
    <w:p>
      <w:pPr>
        <w:spacing w:after="80" w:line="360" w:lineRule="auto"/>
        <w:jc w:val="right"/>
        <w:bidi/>
      </w:pPr>
      <w:r>
        <w:rPr>
          <w:rFonts w:ascii="Vazirmatn" w:hAnsi="Vazirmatn" w:cs="Vazirmatn" w:eastAsia="Vazirmatn"/>
          <w:b w:val="0"/>
          <w:sz w:val="24"/>
          <w:rtl/>
          <w:szCs w:val="24"/>
        </w:rPr>
        <w:t>6. فهرست اختصارات</w:t>
      </w:r>
    </w:p>
    <w:p>
      <w:pPr>
        <w:spacing w:after="80" w:line="360" w:lineRule="auto"/>
        <w:jc w:val="right"/>
        <w:bidi/>
      </w:pPr>
      <w:r>
        <w:rPr>
          <w:rFonts w:ascii="Vazirmatn" w:hAnsi="Vazirmatn" w:cs="Vazirmatn" w:eastAsia="Vazirmatn"/>
          <w:b w:val="0"/>
          <w:sz w:val="24"/>
          <w:rtl/>
          <w:szCs w:val="24"/>
        </w:rPr>
        <w:t>7. فصل ۱ — مقدمه و کلیات</w:t>
      </w:r>
    </w:p>
    <w:p>
      <w:pPr>
        <w:spacing w:after="80" w:line="360" w:lineRule="auto"/>
        <w:jc w:val="right"/>
        <w:bidi/>
      </w:pPr>
      <w:r>
        <w:rPr>
          <w:rFonts w:ascii="Vazirmatn" w:hAnsi="Vazirmatn" w:cs="Vazirmatn" w:eastAsia="Vazirmatn"/>
          <w:b w:val="0"/>
          <w:sz w:val="24"/>
          <w:rtl/>
          <w:szCs w:val="24"/>
        </w:rPr>
        <w:t>8. فصل ۲ — مبانی نظری و پیشینه</w:t>
      </w:r>
    </w:p>
    <w:p>
      <w:pPr>
        <w:spacing w:after="80" w:line="360" w:lineRule="auto"/>
        <w:jc w:val="right"/>
        <w:bidi/>
      </w:pPr>
      <w:r>
        <w:rPr>
          <w:rFonts w:ascii="Vazirmatn" w:hAnsi="Vazirmatn" w:cs="Vazirmatn" w:eastAsia="Vazirmatn"/>
          <w:b w:val="0"/>
          <w:sz w:val="24"/>
          <w:rtl/>
          <w:szCs w:val="24"/>
        </w:rPr>
        <w:t>9. فصل ۳ — تحلیل نیاز و طراحی</w:t>
      </w:r>
    </w:p>
    <w:p>
      <w:pPr>
        <w:spacing w:after="80" w:line="360" w:lineRule="auto"/>
        <w:jc w:val="right"/>
        <w:bidi/>
      </w:pPr>
      <w:r>
        <w:rPr>
          <w:rFonts w:ascii="Vazirmatn" w:hAnsi="Vazirmatn" w:cs="Vazirmatn" w:eastAsia="Vazirmatn"/>
          <w:b w:val="0"/>
          <w:sz w:val="24"/>
          <w:rtl/>
          <w:szCs w:val="24"/>
        </w:rPr>
        <w:t>10. فصل ۴ — پیاده‌سازی</w:t>
      </w:r>
    </w:p>
    <w:p>
      <w:pPr>
        <w:spacing w:after="80" w:line="360" w:lineRule="auto"/>
        <w:jc w:val="right"/>
        <w:bidi/>
      </w:pPr>
      <w:r>
        <w:rPr>
          <w:rFonts w:ascii="Vazirmatn" w:hAnsi="Vazirmatn" w:cs="Vazirmatn" w:eastAsia="Vazirmatn"/>
          <w:b w:val="0"/>
          <w:sz w:val="24"/>
          <w:rtl/>
          <w:szCs w:val="24"/>
        </w:rPr>
        <w:t>11. فصل ۵ — آزمایش و ارزیابی</w:t>
      </w:r>
    </w:p>
    <w:p>
      <w:pPr>
        <w:spacing w:after="80" w:line="360" w:lineRule="auto"/>
        <w:jc w:val="right"/>
        <w:bidi/>
      </w:pPr>
      <w:r>
        <w:rPr>
          <w:rFonts w:ascii="Vazirmatn" w:hAnsi="Vazirmatn" w:cs="Vazirmatn" w:eastAsia="Vazirmatn"/>
          <w:b w:val="0"/>
          <w:sz w:val="24"/>
          <w:rtl/>
          <w:szCs w:val="24"/>
        </w:rPr>
        <w:t>12. فصل ۶ — نتیجه‌گیری و کارهای آینده</w:t>
      </w:r>
    </w:p>
    <w:p>
      <w:pPr>
        <w:spacing w:after="80" w:line="360" w:lineRule="auto"/>
        <w:jc w:val="right"/>
        <w:bidi/>
      </w:pPr>
      <w:r>
        <w:rPr>
          <w:rFonts w:ascii="Vazirmatn" w:hAnsi="Vazirmatn" w:cs="Vazirmatn" w:eastAsia="Vazirmatn"/>
          <w:b w:val="0"/>
          <w:sz w:val="24"/>
          <w:rtl/>
          <w:szCs w:val="24"/>
        </w:rPr>
        <w:t>13. منابع</w:t>
      </w:r>
    </w:p>
    <w:p>
      <w:pPr>
        <w:spacing w:after="80" w:line="360" w:lineRule="auto"/>
        <w:jc w:val="right"/>
        <w:bidi/>
      </w:pPr>
      <w:r>
        <w:rPr>
          <w:rFonts w:ascii="Vazirmatn" w:hAnsi="Vazirmatn" w:cs="Vazirmatn" w:eastAsia="Vazirmatn"/>
          <w:b w:val="0"/>
          <w:sz w:val="24"/>
          <w:rtl/>
          <w:szCs w:val="24"/>
        </w:rPr>
        <w:t>14. پیوست‌ها</w:t>
      </w:r>
    </w:p>
    <w:p>
      <w:r>
        <w:br w:type="page"/>
      </w:r>
    </w:p>
    <w:p>
      <w:pPr>
        <w:spacing w:after="200" w:line="360" w:lineRule="auto" w:before="280"/>
        <w:jc w:val="right"/>
        <w:pStyle w:val="Heading1"/>
        <w:bidi/>
      </w:pPr>
      <w:r>
        <w:rPr>
          <w:rFonts w:ascii="Vazirmatn" w:hAnsi="Vazirmatn" w:cs="Vazirmatn" w:eastAsia="Vazirmatn"/>
          <w:b/>
          <w:sz w:val="32"/>
          <w:rtl/>
          <w:szCs w:val="32"/>
        </w:rPr>
        <w:t>فهرست اختصارات</w:t>
      </w:r>
    </w:p>
    <w:p>
      <w:pPr>
        <w:spacing w:after="80" w:line="360" w:lineRule="auto"/>
        <w:jc w:val="right"/>
        <w:bidi/>
      </w:pPr>
      <w:r>
        <w:rPr>
          <w:rFonts w:ascii="Vazirmatn" w:hAnsi="Vazirmatn" w:cs="Vazirmatn" w:eastAsia="Vazirmatn"/>
          <w:b w:val="0"/>
          <w:sz w:val="22"/>
          <w:rtl/>
          <w:szCs w:val="22"/>
        </w:rPr>
        <w:t>IoT: Internet of Things — اینترنت اشیاء</w:t>
      </w:r>
    </w:p>
    <w:p>
      <w:pPr>
        <w:spacing w:after="80" w:line="360" w:lineRule="auto"/>
        <w:jc w:val="right"/>
        <w:bidi/>
      </w:pPr>
      <w:r>
        <w:rPr>
          <w:rFonts w:ascii="Vazirmatn" w:hAnsi="Vazirmatn" w:cs="Vazirmatn" w:eastAsia="Vazirmatn"/>
          <w:b w:val="0"/>
          <w:sz w:val="22"/>
          <w:rtl/>
          <w:szCs w:val="22"/>
        </w:rPr>
        <w:t>ESP32: خانوادهٔ میکروکنترلرهای بی‌سیم Espressif با Wi-Fi/Bluetooth</w:t>
      </w:r>
    </w:p>
    <w:p>
      <w:pPr>
        <w:spacing w:after="80" w:line="360" w:lineRule="auto"/>
        <w:jc w:val="right"/>
        <w:bidi/>
      </w:pPr>
      <w:r>
        <w:rPr>
          <w:rFonts w:ascii="Vazirmatn" w:hAnsi="Vazirmatn" w:cs="Vazirmatn" w:eastAsia="Vazirmatn"/>
          <w:b w:val="0"/>
          <w:sz w:val="22"/>
          <w:rtl/>
          <w:szCs w:val="22"/>
        </w:rPr>
        <w:t>ESP32-S3: نسخهٔ پیشرفتهٔ ESP32 با هستهٔ دوگانه و قابلیت‌های بیشتر GPIO</w:t>
      </w:r>
    </w:p>
    <w:p>
      <w:pPr>
        <w:spacing w:after="80" w:line="360" w:lineRule="auto"/>
        <w:jc w:val="right"/>
        <w:bidi/>
      </w:pPr>
      <w:r>
        <w:rPr>
          <w:rFonts w:ascii="Vazirmatn" w:hAnsi="Vazirmatn" w:cs="Vazirmatn" w:eastAsia="Vazirmatn"/>
          <w:b w:val="0"/>
          <w:sz w:val="22"/>
          <w:rtl/>
          <w:szCs w:val="22"/>
        </w:rPr>
        <w:t>ESP32-C6: نسخهٔ مبتنی بر RISC-V با پشتیبانی Wi-Fi 6 / 802.15.4</w:t>
      </w:r>
    </w:p>
    <w:p>
      <w:pPr>
        <w:spacing w:after="80" w:line="360" w:lineRule="auto"/>
        <w:jc w:val="right"/>
        <w:bidi/>
      </w:pPr>
      <w:r>
        <w:rPr>
          <w:rFonts w:ascii="Vazirmatn" w:hAnsi="Vazirmatn" w:cs="Vazirmatn" w:eastAsia="Vazirmatn"/>
          <w:b w:val="0"/>
          <w:sz w:val="22"/>
          <w:rtl/>
          <w:szCs w:val="22"/>
        </w:rPr>
        <w:t>UART: Universal Asynchronous Receiver-Transmitter — درگاه سریال ناهمگام</w:t>
      </w:r>
    </w:p>
    <w:p>
      <w:pPr>
        <w:spacing w:after="80" w:line="360" w:lineRule="auto"/>
        <w:jc w:val="right"/>
        <w:bidi/>
      </w:pPr>
      <w:r>
        <w:rPr>
          <w:rFonts w:ascii="Vazirmatn" w:hAnsi="Vazirmatn" w:cs="Vazirmatn" w:eastAsia="Vazirmatn"/>
          <w:b w:val="0"/>
          <w:sz w:val="22"/>
          <w:rtl/>
          <w:szCs w:val="22"/>
        </w:rPr>
        <w:t>HTTP: Hypertext Transfer Protocol — پروتکل انتقال ابرمتن</w:t>
      </w:r>
    </w:p>
    <w:p>
      <w:pPr>
        <w:spacing w:after="80" w:line="360" w:lineRule="auto"/>
        <w:jc w:val="right"/>
        <w:bidi/>
      </w:pPr>
      <w:r>
        <w:rPr>
          <w:rFonts w:ascii="Vazirmatn" w:hAnsi="Vazirmatn" w:cs="Vazirmatn" w:eastAsia="Vazirmatn"/>
          <w:b w:val="0"/>
          <w:sz w:val="22"/>
          <w:rtl/>
          <w:szCs w:val="22"/>
        </w:rPr>
        <w:t>API: Application Programming Interface — واسط برنامه‌نویسی کاربردی</w:t>
      </w:r>
    </w:p>
    <w:p>
      <w:pPr>
        <w:spacing w:after="80" w:line="360" w:lineRule="auto"/>
        <w:jc w:val="right"/>
        <w:bidi/>
      </w:pPr>
      <w:r>
        <w:rPr>
          <w:rFonts w:ascii="Vazirmatn" w:hAnsi="Vazirmatn" w:cs="Vazirmatn" w:eastAsia="Vazirmatn"/>
          <w:b w:val="0"/>
          <w:sz w:val="22"/>
          <w:rtl/>
          <w:szCs w:val="22"/>
        </w:rPr>
        <w:t>TFT: Thin-Film Transistor — نمایشگر کریستال مایع ترانزیستوری</w:t>
      </w:r>
    </w:p>
    <w:p>
      <w:pPr>
        <w:spacing w:after="80" w:line="360" w:lineRule="auto"/>
        <w:jc w:val="right"/>
        <w:bidi/>
      </w:pPr>
      <w:r>
        <w:rPr>
          <w:rFonts w:ascii="Vazirmatn" w:hAnsi="Vazirmatn" w:cs="Vazirmatn" w:eastAsia="Vazirmatn"/>
          <w:b w:val="0"/>
          <w:sz w:val="22"/>
          <w:rtl/>
          <w:szCs w:val="22"/>
        </w:rPr>
        <w:t>ILI9341: کنترلر رایج نمایشگرهای رنگی ۲٫۴ اینچی SPI/موازی</w:t>
      </w:r>
    </w:p>
    <w:p>
      <w:pPr>
        <w:spacing w:after="80" w:line="360" w:lineRule="auto"/>
        <w:jc w:val="right"/>
        <w:bidi/>
      </w:pPr>
      <w:r>
        <w:rPr>
          <w:rFonts w:ascii="Vazirmatn" w:hAnsi="Vazirmatn" w:cs="Vazirmatn" w:eastAsia="Vazirmatn"/>
          <w:b w:val="0"/>
          <w:sz w:val="22"/>
          <w:rtl/>
          <w:szCs w:val="22"/>
        </w:rPr>
        <w:t>DHT: خانوادهٔ حسگرهای دما و رطوبت نسبی هوا (مانند DHT11)</w:t>
      </w:r>
    </w:p>
    <w:p>
      <w:pPr>
        <w:spacing w:after="80" w:line="360" w:lineRule="auto"/>
        <w:jc w:val="right"/>
        <w:bidi/>
      </w:pPr>
      <w:r>
        <w:rPr>
          <w:rFonts w:ascii="Vazirmatn" w:hAnsi="Vazirmatn" w:cs="Vazirmatn" w:eastAsia="Vazirmatn"/>
          <w:b w:val="0"/>
          <w:sz w:val="22"/>
          <w:rtl/>
          <w:szCs w:val="22"/>
        </w:rPr>
        <w:t>ADC: Analog-to-Digital Converter — مبدل آنالوگ به دیجیتال</w:t>
      </w:r>
    </w:p>
    <w:p>
      <w:pPr>
        <w:spacing w:after="80" w:line="360" w:lineRule="auto"/>
        <w:jc w:val="right"/>
        <w:bidi/>
      </w:pPr>
      <w:r>
        <w:rPr>
          <w:rFonts w:ascii="Vazirmatn" w:hAnsi="Vazirmatn" w:cs="Vazirmatn" w:eastAsia="Vazirmatn"/>
          <w:b w:val="0"/>
          <w:sz w:val="22"/>
          <w:rtl/>
          <w:szCs w:val="22"/>
        </w:rPr>
        <w:t>GPIO: General-Purpose Input/Output — پایه‌های ورودی/خروجی عمومی</w:t>
      </w:r>
    </w:p>
    <w:p>
      <w:pPr>
        <w:spacing w:after="80" w:line="360" w:lineRule="auto"/>
        <w:jc w:val="right"/>
        <w:bidi/>
      </w:pPr>
      <w:r>
        <w:rPr>
          <w:rFonts w:ascii="Vazirmatn" w:hAnsi="Vazirmatn" w:cs="Vazirmatn" w:eastAsia="Vazirmatn"/>
          <w:b w:val="0"/>
          <w:sz w:val="22"/>
          <w:rtl/>
          <w:szCs w:val="22"/>
        </w:rPr>
        <w:t>OTA: Over-The-Air — به‌روزرسانی میان‌افزار از راه دور (بدون ذکر رمز)</w:t>
      </w:r>
    </w:p>
    <w:p>
      <w:pPr>
        <w:spacing w:after="80" w:line="360" w:lineRule="auto"/>
        <w:jc w:val="right"/>
        <w:bidi/>
      </w:pPr>
      <w:r>
        <w:rPr>
          <w:rFonts w:ascii="Vazirmatn" w:hAnsi="Vazirmatn" w:cs="Vazirmatn" w:eastAsia="Vazirmatn"/>
          <w:b w:val="0"/>
          <w:sz w:val="22"/>
          <w:rtl/>
          <w:szCs w:val="22"/>
        </w:rPr>
        <w:t>JSON: JavaScript Object Notation — قالب تبادل داده</w:t>
      </w:r>
    </w:p>
    <w:p>
      <w:pPr>
        <w:spacing w:after="80" w:line="360" w:lineRule="auto"/>
        <w:jc w:val="right"/>
        <w:bidi/>
      </w:pPr>
      <w:r>
        <w:rPr>
          <w:rFonts w:ascii="Vazirmatn" w:hAnsi="Vazirmatn" w:cs="Vazirmatn" w:eastAsia="Vazirmatn"/>
          <w:b w:val="0"/>
          <w:sz w:val="22"/>
          <w:rtl/>
          <w:szCs w:val="22"/>
        </w:rPr>
        <w:t>YAML: قالب پیکربندی خوانا برای انسان</w:t>
      </w:r>
    </w:p>
    <w:p>
      <w:pPr>
        <w:spacing w:after="80" w:line="360" w:lineRule="auto"/>
        <w:jc w:val="right"/>
        <w:bidi/>
      </w:pPr>
      <w:r>
        <w:rPr>
          <w:rFonts w:ascii="Vazirmatn" w:hAnsi="Vazirmatn" w:cs="Vazirmatn" w:eastAsia="Vazirmatn"/>
          <w:b w:val="0"/>
          <w:sz w:val="22"/>
          <w:rtl/>
          <w:szCs w:val="22"/>
        </w:rPr>
        <w:t>Mutex: Mutual Exclusion — قفل انحصار متقابل منابع</w:t>
      </w:r>
    </w:p>
    <w:p>
      <w:pPr>
        <w:spacing w:after="80" w:line="360" w:lineRule="auto"/>
        <w:jc w:val="right"/>
        <w:bidi/>
      </w:pPr>
      <w:r>
        <w:rPr>
          <w:rFonts w:ascii="Vazirmatn" w:hAnsi="Vazirmatn" w:cs="Vazirmatn" w:eastAsia="Vazirmatn"/>
          <w:b w:val="0"/>
          <w:sz w:val="22"/>
          <w:rtl/>
          <w:szCs w:val="22"/>
        </w:rPr>
        <w:t>ULN2003: آرایهٔ درایور دارلینگتون برای تحریک رله/بار</w:t>
      </w:r>
    </w:p>
    <w:p>
      <w:pPr>
        <w:spacing w:after="80" w:line="360" w:lineRule="auto"/>
        <w:jc w:val="right"/>
        <w:bidi/>
      </w:pPr>
      <w:r>
        <w:rPr>
          <w:rFonts w:ascii="Vazirmatn" w:hAnsi="Vazirmatn" w:cs="Vazirmatn" w:eastAsia="Vazirmatn"/>
          <w:b w:val="0"/>
          <w:sz w:val="22"/>
          <w:rtl/>
          <w:szCs w:val="22"/>
        </w:rPr>
        <w:t>SSID: Service Set Identifier — نام شبکهٔ Wi-Fi (در گزارش افشا نمی‌شود)</w:t>
      </w:r>
    </w:p>
    <w:p>
      <w:r>
        <w:br w:type="page"/>
      </w:r>
    </w:p>
    <w:p>
      <w:pPr>
        <w:spacing w:after="200" w:line="360" w:lineRule="auto" w:before="280"/>
        <w:jc w:val="right"/>
        <w:pStyle w:val="Heading1"/>
        <w:bidi/>
      </w:pPr>
      <w:r>
        <w:rPr>
          <w:rFonts w:ascii="Vazirmatn" w:hAnsi="Vazirmatn" w:cs="Vazirmatn" w:eastAsia="Vazirmatn"/>
          <w:b/>
          <w:sz w:val="32"/>
          <w:rtl/>
          <w:szCs w:val="32"/>
        </w:rPr>
        <w:t>فصل ۱ — مقدمه و کلیات</w:t>
      </w:r>
    </w:p>
    <w:p>
      <w:pPr>
        <w:spacing w:after="200" w:line="360" w:lineRule="auto" w:before="200"/>
        <w:jc w:val="right"/>
        <w:pStyle w:val="Heading2"/>
        <w:bidi/>
      </w:pPr>
      <w:r>
        <w:rPr>
          <w:rFonts w:ascii="Vazirmatn" w:hAnsi="Vazirmatn" w:cs="Vazirmatn" w:eastAsia="Vazirmatn"/>
          <w:b/>
          <w:sz w:val="28"/>
          <w:rtl/>
          <w:szCs w:val="28"/>
        </w:rPr>
        <w:t>۱-۱ بیان مسئله</w:t>
      </w:r>
    </w:p>
    <w:p>
      <w:pPr>
        <w:spacing w:after="160" w:line="360" w:lineRule="auto"/>
        <w:jc w:val="right"/>
        <w:bidi/>
      </w:pPr>
      <w:r>
        <w:rPr>
          <w:rFonts w:ascii="Vazirmatn" w:hAnsi="Vazirmatn" w:cs="Vazirmatn" w:eastAsia="Vazirmatn"/>
          <w:b w:val="0"/>
          <w:sz w:val="24"/>
          <w:rtl/>
          <w:szCs w:val="24"/>
        </w:rPr>
        <w:t>نگهداری گیاهان در محیط منزل و فضای کوچک حیاط نیازمند پایش پیوستهٔ رطوبت خاک، دمای محیط و وضعیت تأمین آب است. آبیاری دستی اغلب نامنظم است و می‌تواند به خشکی یا غرقابی شدن ریشه منجر شود. از سوی دیگر، سامانه‌های تجاری آبیاری هوشمند معمولاً وابستگی ابری، هزینهٔ اشتراک یا محدودیت سفارشی‌سازی دارند. مسئلهٔ این پروژه، طراحی و ساخت یک سامانهٔ محلی، قابل توسعه و شفاف است که بتواند وضعیت گلدون(ها) را حس کند، فرمان آبیاری را با قیود ایمنی اجرا کند، و یک واسط کاربری لمسی در دسترس ساکنان قرار دهد؛ بدون آن‌که اسرار شبکهٔ خانگی در مستندات عمومی افشا شود.</w:t>
      </w:r>
    </w:p>
    <w:p>
      <w:pPr>
        <w:spacing w:after="160" w:line="360" w:lineRule="auto"/>
        <w:jc w:val="right"/>
        <w:bidi/>
      </w:pPr>
      <w:r>
        <w:rPr>
          <w:rFonts w:ascii="Vazirmatn" w:hAnsi="Vazirmatn" w:cs="Vazirmatn" w:eastAsia="Vazirmatn"/>
          <w:b w:val="0"/>
          <w:sz w:val="24"/>
          <w:rtl/>
          <w:szCs w:val="24"/>
        </w:rPr>
        <w:t>در عمل، یک برد واحد که همزمان حسگری، نمایشگر لمسی، ارتباط شبکه و منطق پیچیدهٔ ایمنی را بر عهده بگیرد، هم از نظر منابع پردازشی و هم از نظر اشکال‌زدایی دشوار است. بنابراین مسئله به صورت معماری چندنقش مطرح می‌شود: جداسازی فیزیکی و نرم‌افزاری نقش‌های «حیاط»، «پل ارتباطی» و «پنل» تا هر جزء مسئولیت مشخصی داشته باشد و خرابی یا توسعهٔ یکی، کل سامانه را متوقف نکند.</w:t>
      </w:r>
    </w:p>
    <w:p>
      <w:pPr>
        <w:spacing w:after="200" w:line="360" w:lineRule="auto" w:before="200"/>
        <w:jc w:val="right"/>
        <w:pStyle w:val="Heading2"/>
        <w:bidi/>
      </w:pPr>
      <w:r>
        <w:rPr>
          <w:rFonts w:ascii="Vazirmatn" w:hAnsi="Vazirmatn" w:cs="Vazirmatn" w:eastAsia="Vazirmatn"/>
          <w:b/>
          <w:sz w:val="28"/>
          <w:rtl/>
          <w:szCs w:val="28"/>
        </w:rPr>
        <w:t>۱-۲ اهمیت و ضرورت</w:t>
      </w:r>
    </w:p>
    <w:p>
      <w:pPr>
        <w:spacing w:after="160" w:line="360" w:lineRule="auto"/>
        <w:jc w:val="right"/>
        <w:bidi/>
      </w:pPr>
      <w:r>
        <w:rPr>
          <w:rFonts w:ascii="Vazirmatn" w:hAnsi="Vazirmatn" w:cs="Vazirmatn" w:eastAsia="Vazirmatn"/>
          <w:b w:val="0"/>
          <w:sz w:val="24"/>
          <w:rtl/>
          <w:szCs w:val="24"/>
        </w:rPr>
        <w:t>از منظر آموزشی، این پروژه ترکیبی از سخت‌افزار نهفته، شبکه‌های محلی، واسط کاربری تعبیه‌شده و نرم‌افزار میزبان است و برای دانشجوی کارشناسی تجربهٔ واقعی مهندسی سامانه فراهم می‌کند. از منظر کاربردی، کاهش هدررفت آب، جلوگیری از سوختن پمپ در اثر کارکرد پیوسته، و امکان پایش محلی بدون اتکای کامل به سرویس ابری، ارزش عملی دارد. همچنین با تمرکز بر ایمنی (پالس آبیاری، mutex دو پمپ، ثبت خطا)، پروژه نشان می‌دهد که «هوشمند بودن» تنها به معنای اتصال به شبکه نیست، بلکه به معنای تصمیم‌گیری کنترل‌شده و قابل‌اعتماد است.</w:t>
      </w:r>
    </w:p>
    <w:p>
      <w:pPr>
        <w:spacing w:after="200" w:line="360" w:lineRule="auto" w:before="200"/>
        <w:jc w:val="right"/>
        <w:pStyle w:val="Heading2"/>
        <w:bidi/>
      </w:pPr>
      <w:r>
        <w:rPr>
          <w:rFonts w:ascii="Vazirmatn" w:hAnsi="Vazirmatn" w:cs="Vazirmatn" w:eastAsia="Vazirmatn"/>
          <w:b/>
          <w:sz w:val="28"/>
          <w:rtl/>
          <w:szCs w:val="28"/>
        </w:rPr>
        <w:t>۱-۳ اهداف</w:t>
      </w:r>
    </w:p>
    <w:p>
      <w:pPr>
        <w:spacing w:after="160" w:line="360" w:lineRule="auto"/>
        <w:jc w:val="right"/>
        <w:bidi/>
      </w:pPr>
      <w:r>
        <w:rPr>
          <w:rFonts w:ascii="Vazirmatn" w:hAnsi="Vazirmatn" w:cs="Vazirmatn" w:eastAsia="Vazirmatn"/>
          <w:b/>
          <w:sz w:val="24"/>
          <w:rtl/>
          <w:szCs w:val="24"/>
        </w:rPr>
        <w:t>اهداف اصلی پروژه عبارت‌اند از:</w:t>
      </w:r>
    </w:p>
    <w:p>
      <w:pPr>
        <w:spacing w:after="80" w:line="360" w:lineRule="auto"/>
        <w:jc w:val="right"/>
        <w:bidi/>
      </w:pPr>
      <w:r>
        <w:rPr>
          <w:rFonts w:ascii="Vazirmatn" w:hAnsi="Vazirmatn" w:cs="Vazirmatn" w:eastAsia="Vazirmatn"/>
          <w:b w:val="0"/>
          <w:sz w:val="24"/>
          <w:rtl/>
          <w:szCs w:val="24"/>
        </w:rPr>
        <w:t>• طراحی معماری سه‌لایهٔ پنل ↔ مودم ↔ حیاط با ارتباط Wi-Fi/HTTP و UART.</w:t>
      </w:r>
    </w:p>
    <w:p>
      <w:pPr>
        <w:spacing w:after="80" w:line="360" w:lineRule="auto"/>
        <w:jc w:val="right"/>
        <w:bidi/>
      </w:pPr>
      <w:r>
        <w:rPr>
          <w:rFonts w:ascii="Vazirmatn" w:hAnsi="Vazirmatn" w:cs="Vazirmatn" w:eastAsia="Vazirmatn"/>
          <w:b w:val="0"/>
          <w:sz w:val="24"/>
          <w:rtl/>
          <w:szCs w:val="24"/>
        </w:rPr>
        <w:t>• پیاده‌سازی میان‌افزار Yard برای خواندن حسگرها (رطوبت خاک، DHT و در صورت وجود سطح آب/نور) و کنترل رلهٔ پمپ‌ها.</w:t>
      </w:r>
    </w:p>
    <w:p>
      <w:pPr>
        <w:spacing w:after="80" w:line="360" w:lineRule="auto"/>
        <w:jc w:val="right"/>
        <w:bidi/>
      </w:pPr>
      <w:r>
        <w:rPr>
          <w:rFonts w:ascii="Vazirmatn" w:hAnsi="Vazirmatn" w:cs="Vazirmatn" w:eastAsia="Vazirmatn"/>
          <w:b w:val="0"/>
          <w:sz w:val="24"/>
          <w:rtl/>
          <w:szCs w:val="24"/>
        </w:rPr>
        <w:t>• پیاده‌سازی Modem Bridge به‌عنوان پل UART به HTTP روی ESP32-S3.</w:t>
      </w:r>
    </w:p>
    <w:p>
      <w:pPr>
        <w:spacing w:after="80" w:line="360" w:lineRule="auto"/>
        <w:jc w:val="right"/>
        <w:bidi/>
      </w:pPr>
      <w:r>
        <w:rPr>
          <w:rFonts w:ascii="Vazirmatn" w:hAnsi="Vazirmatn" w:cs="Vazirmatn" w:eastAsia="Vazirmatn"/>
          <w:b w:val="0"/>
          <w:sz w:val="24"/>
          <w:rtl/>
          <w:szCs w:val="24"/>
        </w:rPr>
        <w:t>• پیاده‌سازی Panel با نمایشگر ILI9341 لمسی برای نمایش وضعیت و صدور فرمان‌های سطح‌بالا.</w:t>
      </w:r>
    </w:p>
    <w:p>
      <w:pPr>
        <w:spacing w:after="80" w:line="360" w:lineRule="auto"/>
        <w:jc w:val="right"/>
        <w:bidi/>
      </w:pPr>
      <w:r>
        <w:rPr>
          <w:rFonts w:ascii="Vazirmatn" w:hAnsi="Vazirmatn" w:cs="Vazirmatn" w:eastAsia="Vazirmatn"/>
          <w:b w:val="0"/>
          <w:sz w:val="24"/>
          <w:rtl/>
          <w:szCs w:val="24"/>
        </w:rPr>
        <w:t>• توسعهٔ موتور میزبان پایتونی با سیاست‌های ایمنی آبیاری و امکان بهره‌گیری از دادهٔ آب‌وهوای محلی (منطقهٔ سیرجان) و ماژول اختیاری هوش مصنوعی.</w:t>
      </w:r>
    </w:p>
    <w:p>
      <w:pPr>
        <w:spacing w:after="80" w:line="360" w:lineRule="auto"/>
        <w:jc w:val="right"/>
        <w:bidi/>
      </w:pPr>
      <w:r>
        <w:rPr>
          <w:rFonts w:ascii="Vazirmatn" w:hAnsi="Vazirmatn" w:cs="Vazirmatn" w:eastAsia="Vazirmatn"/>
          <w:b w:val="0"/>
          <w:sz w:val="24"/>
          <w:rtl/>
          <w:szCs w:val="24"/>
        </w:rPr>
        <w:t>• مستندسازی طراحی، ساختار پوشه‌ها و سناریوهای آزمون منطقی برای ارائهٔ دانشگاهی.</w:t>
      </w:r>
    </w:p>
    <w:p>
      <w:pPr>
        <w:spacing w:after="200" w:line="360" w:lineRule="auto" w:before="200"/>
        <w:jc w:val="right"/>
        <w:pStyle w:val="Heading2"/>
        <w:bidi/>
      </w:pPr>
      <w:r>
        <w:rPr>
          <w:rFonts w:ascii="Vazirmatn" w:hAnsi="Vazirmatn" w:cs="Vazirmatn" w:eastAsia="Vazirmatn"/>
          <w:b/>
          <w:sz w:val="28"/>
          <w:rtl/>
          <w:szCs w:val="28"/>
        </w:rPr>
        <w:t>۱-۴ محدوده و فرض‌ها</w:t>
      </w:r>
    </w:p>
    <w:p>
      <w:pPr>
        <w:spacing w:after="160" w:line="360" w:lineRule="auto"/>
        <w:jc w:val="right"/>
        <w:bidi/>
      </w:pPr>
      <w:r>
        <w:rPr>
          <w:rFonts w:ascii="Vazirmatn" w:hAnsi="Vazirmatn" w:cs="Vazirmatn" w:eastAsia="Vazirmatn"/>
          <w:b w:val="0"/>
          <w:sz w:val="24"/>
          <w:rtl/>
          <w:szCs w:val="24"/>
        </w:rPr>
        <w:t>محدودهٔ پروژه یک سامانهٔ آزمایشگاهی/نمونهٔ اولیه برای یک یا دو مدار آبیاری گلدون در مقیاس منزل است، نه یک محصول صنعتی گواهی‌شده. فرض شده است که شبکهٔ محلی Wi-Fi در دسترس است و آدرس IP گره‌ها در فایل پیکربندی تنظیم می‌شود. ارتباط ابری اجباری نیست؛ تصمیم‌گیری اصلی روی میزبان محلی انجام می‌شود. به‌روزرسانی OTA در میان‌افزارها ممکن است پشتیبانی شود، اما رمزها و شناسه‌های واقعی شبکه در این گزارش نمی‌آید. برد Splash مبتنی بر ESP32-C6 اختیاری است و در مسیر کنترل حیاتی قرار ندارد.</w:t>
      </w:r>
    </w:p>
    <w:p>
      <w:pPr>
        <w:spacing w:after="200" w:line="360" w:lineRule="auto" w:before="200"/>
        <w:jc w:val="right"/>
        <w:pStyle w:val="Heading2"/>
        <w:bidi/>
      </w:pPr>
      <w:r>
        <w:rPr>
          <w:rFonts w:ascii="Vazirmatn" w:hAnsi="Vazirmatn" w:cs="Vazirmatn" w:eastAsia="Vazirmatn"/>
          <w:b/>
          <w:sz w:val="28"/>
          <w:rtl/>
          <w:szCs w:val="28"/>
        </w:rPr>
        <w:t>۱-۵ ساختار گزارش</w:t>
      </w:r>
    </w:p>
    <w:p>
      <w:pPr>
        <w:spacing w:after="160" w:line="360" w:lineRule="auto"/>
        <w:jc w:val="right"/>
        <w:bidi/>
      </w:pPr>
      <w:r>
        <w:rPr>
          <w:rFonts w:ascii="Vazirmatn" w:hAnsi="Vazirmatn" w:cs="Vazirmatn" w:eastAsia="Vazirmatn"/>
          <w:b w:val="0"/>
          <w:sz w:val="24"/>
          <w:rtl/>
          <w:szCs w:val="24"/>
        </w:rPr>
        <w:t>فصل دوم مبانی نظری IoT، ESP32 و حسگرها را مرور می‌کند. فصل سوم نیازمندی‌ها و طراحی معماری را شرح می‌دهد. فصل چهارم پیاده‌سازی میان‌افزارها و میزبان را بیان می‌کند. فصل پنجم سناریوهای آزمون و ارزیابی را بدون جعل اعداد اندازه‌گیری ارائه می‌دهد. فصل ششم نتیجه‌گیری و پیشنهادهای ادامهٔ کار را می‌آورد و سپس منابع و پیوست‌ها می‌آید.</w:t>
      </w:r>
    </w:p>
    <w:p>
      <w:r>
        <w:br w:type="page"/>
      </w:r>
    </w:p>
    <w:p>
      <w:pPr>
        <w:spacing w:after="200" w:line="360" w:lineRule="auto" w:before="280"/>
        <w:jc w:val="right"/>
        <w:pStyle w:val="Heading1"/>
        <w:bidi/>
      </w:pPr>
      <w:r>
        <w:rPr>
          <w:rFonts w:ascii="Vazirmatn" w:hAnsi="Vazirmatn" w:cs="Vazirmatn" w:eastAsia="Vazirmatn"/>
          <w:b/>
          <w:sz w:val="32"/>
          <w:rtl/>
          <w:szCs w:val="32"/>
        </w:rPr>
        <w:t>فصل ۲ — مبانی نظری و پیشینه</w:t>
      </w:r>
    </w:p>
    <w:p>
      <w:pPr>
        <w:spacing w:after="200" w:line="360" w:lineRule="auto" w:before="200"/>
        <w:jc w:val="right"/>
        <w:pStyle w:val="Heading2"/>
        <w:bidi/>
      </w:pPr>
      <w:r>
        <w:rPr>
          <w:rFonts w:ascii="Vazirmatn" w:hAnsi="Vazirmatn" w:cs="Vazirmatn" w:eastAsia="Vazirmatn"/>
          <w:b/>
          <w:sz w:val="28"/>
          <w:rtl/>
          <w:szCs w:val="28"/>
        </w:rPr>
        <w:t>۲-۱ اینترنت اشیاء در کشاورزی و فضای سبز کوچک</w:t>
      </w:r>
    </w:p>
    <w:p>
      <w:pPr>
        <w:spacing w:after="160" w:line="360" w:lineRule="auto"/>
        <w:jc w:val="right"/>
        <w:bidi/>
      </w:pPr>
      <w:r>
        <w:rPr>
          <w:rFonts w:ascii="Vazirmatn" w:hAnsi="Vazirmatn" w:cs="Vazirmatn" w:eastAsia="Vazirmatn"/>
          <w:b w:val="0"/>
          <w:sz w:val="24"/>
          <w:rtl/>
          <w:szCs w:val="24"/>
        </w:rPr>
        <w:t>اینترنت اشیاء به اتصال اشیای فیزیکی مجهز به حسگر و عملگر به شبکه برای پایش و کنترل اشاره دارد. در کشاورزی دقیق و باغ‌های شهری، اندازه‌گیری رطوبت خاک، دما، نور و برنامه‌ریزی آبیاری از کاربردهای رایج است. در مقیاس گلدون خانگی، پیچیدگی کمتر است اما محدودیت‌های تغذیه، پایداری ارتباط بی‌سیم و ایمنی عملگرهای الکتریکی همچنان مهم‌اند. الگوهای رایج شامل گره‌های حسگر با MCU کم‌مصرف، درگاه محلی یا ابری، و داشبورد کاربری است.</w:t>
      </w:r>
    </w:p>
    <w:p>
      <w:pPr>
        <w:spacing w:after="200" w:line="360" w:lineRule="auto" w:before="200"/>
        <w:jc w:val="right"/>
        <w:pStyle w:val="Heading2"/>
        <w:bidi/>
      </w:pPr>
      <w:r>
        <w:rPr>
          <w:rFonts w:ascii="Vazirmatn" w:hAnsi="Vazirmatn" w:cs="Vazirmatn" w:eastAsia="Vazirmatn"/>
          <w:b/>
          <w:sz w:val="28"/>
          <w:rtl/>
          <w:szCs w:val="28"/>
        </w:rPr>
        <w:t>۲-۲ خانوادهٔ ESP32</w:t>
      </w:r>
    </w:p>
    <w:p>
      <w:pPr>
        <w:spacing w:after="160" w:line="360" w:lineRule="auto"/>
        <w:jc w:val="right"/>
        <w:bidi/>
      </w:pPr>
      <w:r>
        <w:rPr>
          <w:rFonts w:ascii="Vazirmatn" w:hAnsi="Vazirmatn" w:cs="Vazirmatn" w:eastAsia="Vazirmatn"/>
          <w:b w:val="0"/>
          <w:sz w:val="24"/>
          <w:rtl/>
          <w:szCs w:val="24"/>
        </w:rPr>
        <w:t>خانوادهٔ ESP32 ساخت Espressif میکروکنترلرهایی با Wi-Fi داخلی، توان مناسب برای پروژه‌های دانشجویی و اکوسیستم Arduino/ESP-IDF هستند. ESP32 کلاسیک برای پنل لمسی و بسیاری از ماژول‌های نمایشگر کافی است. ESP32-S3 با منابع بیشتر و رابط‌های غنی برای نقش حیاط و پل مودم مناسب‌تر است. ESP32-C6 با معماری RISC-V و پشتیبانی از استانداردهای بی‌سیم جدیدتر، برای بردهای جانبی نمایشی/آزمایشی جذاب است. در این پروژه از هر سه نقش به‌تناسب استفاده شده است.</w:t>
      </w:r>
    </w:p>
    <w:p>
      <w:pPr>
        <w:spacing w:after="200" w:line="360" w:lineRule="auto" w:before="200"/>
        <w:jc w:val="right"/>
        <w:pStyle w:val="Heading2"/>
        <w:bidi/>
      </w:pPr>
      <w:r>
        <w:rPr>
          <w:rFonts w:ascii="Vazirmatn" w:hAnsi="Vazirmatn" w:cs="Vazirmatn" w:eastAsia="Vazirmatn"/>
          <w:b/>
          <w:sz w:val="28"/>
          <w:rtl/>
          <w:szCs w:val="28"/>
        </w:rPr>
        <w:t>۲-۳ حسگرها و عملگرها</w:t>
      </w:r>
    </w:p>
    <w:p>
      <w:pPr>
        <w:spacing w:after="160" w:line="360" w:lineRule="auto"/>
        <w:jc w:val="right"/>
        <w:bidi/>
      </w:pPr>
      <w:r>
        <w:rPr>
          <w:rFonts w:ascii="Vazirmatn" w:hAnsi="Vazirmatn" w:cs="Vazirmatn" w:eastAsia="Vazirmatn"/>
          <w:b w:val="0"/>
          <w:sz w:val="24"/>
          <w:rtl/>
          <w:szCs w:val="24"/>
        </w:rPr>
        <w:t>حسگر خازنی رطوبت خاک خروجی آنالوگ تقریبی از محتوای رطوبت می‌دهد و نسبت به حسگرهای مقاومتی قدیمی خوردگی کمتری دارد؛ با این حال نیاز به کالیبراسیون دو نقطه‌ای (هوا/آب) دارد. DHT11/DHT22 دما و رطوبت نسبی هوا را فراهم می‌کند و برای پایش محیط گلخانهٔ کوچک مفید است. حسگر سطح آب می‌تواند خالی بودن مخزن را هشدار دهد. برای نور محیط، ماژول‌های نوری مانند AP3216 در طراحی سخت‌افزاری در نظر گرفته شده‌اند. عملگر اصلی پمپ آب کوچک است که از طریق ماژول رله و ترجیحاً با درایور ULN2003 تحریک می‌شود تا جریان GPIO مستقیم به بوبین رله وارد نشود.</w:t>
      </w:r>
    </w:p>
    <w:p>
      <w:pPr>
        <w:spacing w:after="200" w:line="360" w:lineRule="auto" w:before="200"/>
        <w:jc w:val="right"/>
        <w:pStyle w:val="Heading2"/>
        <w:bidi/>
      </w:pPr>
      <w:r>
        <w:rPr>
          <w:rFonts w:ascii="Vazirmatn" w:hAnsi="Vazirmatn" w:cs="Vazirmatn" w:eastAsia="Vazirmatn"/>
          <w:b/>
          <w:sz w:val="28"/>
          <w:rtl/>
          <w:szCs w:val="28"/>
        </w:rPr>
        <w:t>۲-۴ ارتباط HTTP محلی و پل UART</w:t>
      </w:r>
    </w:p>
    <w:p>
      <w:pPr>
        <w:spacing w:after="160" w:line="360" w:lineRule="auto"/>
        <w:jc w:val="right"/>
        <w:bidi/>
      </w:pPr>
      <w:r>
        <w:rPr>
          <w:rFonts w:ascii="Vazirmatn" w:hAnsi="Vazirmatn" w:cs="Vazirmatn" w:eastAsia="Vazirmatn"/>
          <w:b w:val="0"/>
          <w:sz w:val="24"/>
          <w:rtl/>
          <w:szCs w:val="24"/>
        </w:rPr>
        <w:t>برای واسط کاربری و میزبان، HTTP روی شبکهٔ محلی ساده، قابل اشکال‌زدایی با ابزارهای استاندارد، و مستقل از پروتکل‌های اختصاصی است. وقتی گرهٔ حسگر/عملگر ترجیح می‌دهد لینک سریال پایدار و کوتاه داشته باشد، یک برد واسط (Modem Bridge) فرامین و وضعیت را بین UART و HTTP ترجمه می‌کند. این الگو شبیه معماری Gateway در سامانه‌های IoT صنعتی است، اما در مقیاس بسیار کوچک‌تر.</w:t>
      </w:r>
    </w:p>
    <w:p>
      <w:pPr>
        <w:spacing w:after="200" w:line="360" w:lineRule="auto" w:before="200"/>
        <w:jc w:val="right"/>
        <w:pStyle w:val="Heading2"/>
        <w:bidi/>
      </w:pPr>
      <w:r>
        <w:rPr>
          <w:rFonts w:ascii="Vazirmatn" w:hAnsi="Vazirmatn" w:cs="Vazirmatn" w:eastAsia="Vazirmatn"/>
          <w:b/>
          <w:sz w:val="28"/>
          <w:rtl/>
          <w:szCs w:val="28"/>
        </w:rPr>
        <w:t>۲-۵ مروری کوتاه بر کارهای مشابه</w:t>
      </w:r>
    </w:p>
    <w:p>
      <w:pPr>
        <w:spacing w:after="160" w:line="360" w:lineRule="auto"/>
        <w:jc w:val="right"/>
        <w:bidi/>
      </w:pPr>
      <w:r>
        <w:rPr>
          <w:rFonts w:ascii="Vazirmatn" w:hAnsi="Vazirmatn" w:cs="Vazirmatn" w:eastAsia="Vazirmatn"/>
          <w:b w:val="0"/>
          <w:sz w:val="24"/>
          <w:rtl/>
          <w:szCs w:val="24"/>
        </w:rPr>
        <w:t>پروژه‌های متن‌باز متعددی برای گلدون هوشمند مبتنی بر ESP32 وجود دارد که معمولاً یک برد واحد، داشبورد وب یا ربات پیام‌رسان، و گاهی اتصال ابری (مانند Firebase یا ThingSpeak) دارند. تمایز پروژهٔ حاضر در تفکیک نقش‌ها (پنل، مودم، حیاط)، وجود موتور ایمنی روی میزبان پایتونی، و تمرکز روی کنترل محلی به‌جای وابستگی ابری است. همچنین پشتیبانی از برد Splash جداگانه و مستندسازی سخت‌افزاری (نت‌لیست/BOM) برای تکرارپذیری آموزشی اهمیت دارد.</w:t>
      </w:r>
    </w:p>
    <w:p>
      <w:pPr>
        <w:spacing w:after="160" w:line="360" w:lineRule="auto" w:before="240"/>
        <w:jc w:val="right"/>
        <w:pStyle w:val="Heading2"/>
        <w:bidi/>
      </w:pPr>
      <w:r>
        <w:rPr>
          <w:rFonts w:ascii="Vazirmatn" w:hAnsi="Vazirmatn" w:cs="Vazirmatn" w:eastAsia="Vazirmatn"/>
          <w:b/>
          <w:sz w:val="28"/>
          <w:rtl/>
          <w:szCs w:val="28"/>
        </w:rPr>
        <w:t>۲-۶ ملاحظات تغذیه و نویز در سامانه‌های تعبیه‌شده</w:t>
      </w:r>
    </w:p>
    <w:p>
      <w:pPr>
        <w:spacing w:after="160" w:line="360" w:lineRule="auto"/>
        <w:jc w:val="right"/>
        <w:bidi/>
      </w:pPr>
      <w:r>
        <w:rPr>
          <w:rFonts w:ascii="Vazirmatn" w:hAnsi="Vazirmatn" w:cs="Vazirmatn" w:eastAsia="Vazirmatn"/>
          <w:b w:val="0"/>
          <w:sz w:val="24"/>
          <w:rtl/>
          <w:szCs w:val="24"/>
        </w:rPr>
        <w:t>در سامانه‌هایی که همزمان مدار منطق دیجیتال و عملگرهای القایی مانند رله و پمپ وجود دارد، نویز سویچینگ می‌تواند باعث ریست‌های گاه‌به‌گاه MCU یا خوانش‌های پرت ADC شود. راهکارهای رایج شامل جداسازی نسبی زمین/تغذیه، خازن‌های محلی نزدیک ماژول‌های بی‌سیم یا GSM در طرح‌های قدیمی‌تر، مسیر کوتاه برای سیگنال‌های آنالوگ، و نرم‌افزار فیلتر (میانگین متحرک یا رد نمونه‌های خارج از بازه) است. در این پروژه توصیهٔ سخت‌افزاری بسته‌شده در راهنمای شماتیک، خازن فیلتر مناسب و عبور فرمان رله از ULN2003 را برجسته می‌کند.</w:t>
      </w:r>
    </w:p>
    <w:p>
      <w:pPr>
        <w:spacing w:after="160" w:line="360" w:lineRule="auto"/>
        <w:jc w:val="right"/>
        <w:bidi/>
      </w:pPr>
      <w:r>
        <w:rPr>
          <w:rFonts w:ascii="Vazirmatn" w:hAnsi="Vazirmatn" w:cs="Vazirmatn" w:eastAsia="Vazirmatn"/>
          <w:b w:val="0"/>
          <w:sz w:val="24"/>
          <w:rtl/>
          <w:szCs w:val="24"/>
        </w:rPr>
        <w:t>از منظر نرم‌افزار، لایهٔ ایمنی میزبان نباید به یک نمونهٔ لحظه‌ای مشکوک اعتماد کند؛ به‌خصوص برای رطوبت خاک که تحت تأثیر دما، نوع بستر و تماس الکترود تغییر می‌کند. ترکیب آستانهٔ نرم با پسماند (hysteresis) از روشن/خاموش شدن مکرر پمپ جلوگیری می‌کند.</w:t>
      </w:r>
    </w:p>
    <w:p>
      <w:pPr>
        <w:spacing w:after="160" w:line="360" w:lineRule="auto" w:before="240"/>
        <w:jc w:val="right"/>
        <w:pStyle w:val="Heading2"/>
        <w:bidi/>
      </w:pPr>
      <w:r>
        <w:rPr>
          <w:rFonts w:ascii="Vazirmatn" w:hAnsi="Vazirmatn" w:cs="Vazirmatn" w:eastAsia="Vazirmatn"/>
          <w:b/>
          <w:sz w:val="28"/>
          <w:rtl/>
          <w:szCs w:val="28"/>
        </w:rPr>
        <w:t>۲-۷ واسط کاربری تعبیه‌شده و محدودیت‌های لمسی</w:t>
      </w:r>
    </w:p>
    <w:p>
      <w:pPr>
        <w:spacing w:after="160" w:line="360" w:lineRule="auto"/>
        <w:jc w:val="right"/>
        <w:bidi/>
      </w:pPr>
      <w:r>
        <w:rPr>
          <w:rFonts w:ascii="Vazirmatn" w:hAnsi="Vazirmatn" w:cs="Vazirmatn" w:eastAsia="Vazirmatn"/>
          <w:b w:val="0"/>
          <w:sz w:val="24"/>
          <w:rtl/>
          <w:szCs w:val="24"/>
        </w:rPr>
        <w:t>نمایشگرهای TFT مبتنی بر ILI9341 در پروژه‌های دانشجویی رایج‌اند اما دقت کالیبراسیون لمسی، زاویهٔ دید و روشنایی محیط روی کیفیت تجربه اثر می‌گذارد. طراحی صفحات باید با فونت درشت، دکمه‌های بزرگ و حداقل سلسله‌مراتب منو همراه باشد. پنل در این معماری نقش «پنجرهٔ وضعیت» را دارد و جایگزین کامل میزبان برای سیاست‌های پیچیده نیست.</w:t>
      </w:r>
    </w:p>
    <w:p>
      <w:pPr>
        <w:spacing w:after="160" w:line="360" w:lineRule="auto" w:before="240"/>
        <w:jc w:val="right"/>
        <w:pStyle w:val="Heading2"/>
        <w:bidi/>
      </w:pPr>
      <w:r>
        <w:rPr>
          <w:rFonts w:ascii="Vazirmatn" w:hAnsi="Vazirmatn" w:cs="Vazirmatn" w:eastAsia="Vazirmatn"/>
          <w:b/>
          <w:sz w:val="28"/>
          <w:rtl/>
          <w:szCs w:val="28"/>
        </w:rPr>
        <w:t>۲-۸ نقش میزبان محلی در برابر معماری ابری</w:t>
      </w:r>
    </w:p>
    <w:p>
      <w:pPr>
        <w:spacing w:after="160" w:line="360" w:lineRule="auto"/>
        <w:jc w:val="right"/>
        <w:bidi/>
      </w:pPr>
      <w:r>
        <w:rPr>
          <w:rFonts w:ascii="Vazirmatn" w:hAnsi="Vazirmatn" w:cs="Vazirmatn" w:eastAsia="Vazirmatn"/>
          <w:b w:val="0"/>
          <w:sz w:val="24"/>
          <w:rtl/>
          <w:szCs w:val="24"/>
        </w:rPr>
        <w:t>معماری‌های ابری مقیاس‌پذیری و دسترسی از راه دور می‌دهند، اما برای یک گلدون خانگی وابستگی به اینترنت عمومی، تأخیر، و نگرانی حریم خصوصی ایجاد می‌کنند. میزبان محلی روی لپ‌تاپ دانشجو امکان آزمایش سریع، لاگ‌گیری فایل، و تغییر سیاست بدون انتشار ابر را فراهم می‌کند. در صورت نیاز آینده می‌توان یک لایهٔ گزارش‌گیری اختیاری افزود، بدون آن‌که هستهٔ ایمنی به ابر وابسته شود.</w:t>
      </w:r>
    </w:p>
    <w:p>
      <w:r>
        <w:br w:type="page"/>
      </w:r>
    </w:p>
    <w:p>
      <w:pPr>
        <w:spacing w:after="200" w:line="360" w:lineRule="auto" w:before="280"/>
        <w:jc w:val="right"/>
        <w:pStyle w:val="Heading1"/>
        <w:bidi/>
      </w:pPr>
      <w:r>
        <w:rPr>
          <w:rFonts w:ascii="Vazirmatn" w:hAnsi="Vazirmatn" w:cs="Vazirmatn" w:eastAsia="Vazirmatn"/>
          <w:b/>
          <w:sz w:val="32"/>
          <w:rtl/>
          <w:szCs w:val="32"/>
        </w:rPr>
        <w:t>فصل ۳ — تحلیل نیاز و طراحی</w:t>
      </w:r>
    </w:p>
    <w:p>
      <w:pPr>
        <w:spacing w:after="200" w:line="360" w:lineRule="auto" w:before="200"/>
        <w:jc w:val="right"/>
        <w:pStyle w:val="Heading2"/>
        <w:bidi/>
      </w:pPr>
      <w:r>
        <w:rPr>
          <w:rFonts w:ascii="Vazirmatn" w:hAnsi="Vazirmatn" w:cs="Vazirmatn" w:eastAsia="Vazirmatn"/>
          <w:b/>
          <w:sz w:val="28"/>
          <w:rtl/>
          <w:szCs w:val="28"/>
        </w:rPr>
        <w:t>۳-۱ نیازمندی‌های کارکردی</w:t>
      </w:r>
    </w:p>
    <w:p>
      <w:pPr>
        <w:spacing w:after="80" w:line="360" w:lineRule="auto"/>
        <w:jc w:val="right"/>
        <w:bidi/>
      </w:pPr>
      <w:r>
        <w:rPr>
          <w:rFonts w:ascii="Vazirmatn" w:hAnsi="Vazirmatn" w:cs="Vazirmatn" w:eastAsia="Vazirmatn"/>
          <w:b w:val="0"/>
          <w:sz w:val="24"/>
          <w:rtl/>
          <w:szCs w:val="24"/>
        </w:rPr>
        <w:t>• خواندن دوره‌ای رطوبت خاک (حداقل یک یا دو کانال) و دمای/رطوبت هوا.</w:t>
      </w:r>
    </w:p>
    <w:p>
      <w:pPr>
        <w:spacing w:after="80" w:line="360" w:lineRule="auto"/>
        <w:jc w:val="right"/>
        <w:bidi/>
      </w:pPr>
      <w:r>
        <w:rPr>
          <w:rFonts w:ascii="Vazirmatn" w:hAnsi="Vazirmatn" w:cs="Vazirmatn" w:eastAsia="Vazirmatn"/>
          <w:b w:val="0"/>
          <w:sz w:val="24"/>
          <w:rtl/>
          <w:szCs w:val="24"/>
        </w:rPr>
        <w:t>• فعال/غیرفعال کردن پمپ(ها) از طریق رله با فرمان نرم‌افزاری.</w:t>
      </w:r>
    </w:p>
    <w:p>
      <w:pPr>
        <w:spacing w:after="80" w:line="360" w:lineRule="auto"/>
        <w:jc w:val="right"/>
        <w:bidi/>
      </w:pPr>
      <w:r>
        <w:rPr>
          <w:rFonts w:ascii="Vazirmatn" w:hAnsi="Vazirmatn" w:cs="Vazirmatn" w:eastAsia="Vazirmatn"/>
          <w:b w:val="0"/>
          <w:sz w:val="24"/>
          <w:rtl/>
          <w:szCs w:val="24"/>
        </w:rPr>
        <w:t>• نمایش وضعیت سامانه روی پنل لمسی TFT.</w:t>
      </w:r>
    </w:p>
    <w:p>
      <w:pPr>
        <w:spacing w:after="80" w:line="360" w:lineRule="auto"/>
        <w:jc w:val="right"/>
        <w:bidi/>
      </w:pPr>
      <w:r>
        <w:rPr>
          <w:rFonts w:ascii="Vazirmatn" w:hAnsi="Vazirmatn" w:cs="Vazirmatn" w:eastAsia="Vazirmatn"/>
          <w:b w:val="0"/>
          <w:sz w:val="24"/>
          <w:rtl/>
          <w:szCs w:val="24"/>
        </w:rPr>
        <w:t>• ارسال وضعیت و دریافت فرمان از طریق HTTP روی شبکهٔ محلی.</w:t>
      </w:r>
    </w:p>
    <w:p>
      <w:pPr>
        <w:spacing w:after="80" w:line="360" w:lineRule="auto"/>
        <w:jc w:val="right"/>
        <w:bidi/>
      </w:pPr>
      <w:r>
        <w:rPr>
          <w:rFonts w:ascii="Vazirmatn" w:hAnsi="Vazirmatn" w:cs="Vazirmatn" w:eastAsia="Vazirmatn"/>
          <w:b w:val="0"/>
          <w:sz w:val="24"/>
          <w:rtl/>
          <w:szCs w:val="24"/>
        </w:rPr>
        <w:t>• اجرای سیاست ایمنی روی میزبان: پالس آبیاری، جلوگیری از همزمانی ناامن دو پمپ، ثبت خطا.</w:t>
      </w:r>
    </w:p>
    <w:p>
      <w:pPr>
        <w:spacing w:after="80" w:line="360" w:lineRule="auto"/>
        <w:jc w:val="right"/>
        <w:bidi/>
      </w:pPr>
      <w:r>
        <w:rPr>
          <w:rFonts w:ascii="Vazirmatn" w:hAnsi="Vazirmatn" w:cs="Vazirmatn" w:eastAsia="Vazirmatn"/>
          <w:b w:val="0"/>
          <w:sz w:val="24"/>
          <w:rtl/>
          <w:szCs w:val="24"/>
        </w:rPr>
        <w:t>• پیکربندی آدرس‌ها و آستانه‌ها بدون سخت‌کد کردن اسرار در گزارش.</w:t>
      </w:r>
    </w:p>
    <w:p>
      <w:pPr>
        <w:spacing w:after="200" w:line="360" w:lineRule="auto" w:before="200"/>
        <w:jc w:val="right"/>
        <w:pStyle w:val="Heading2"/>
        <w:bidi/>
      </w:pPr>
      <w:r>
        <w:rPr>
          <w:rFonts w:ascii="Vazirmatn" w:hAnsi="Vazirmatn" w:cs="Vazirmatn" w:eastAsia="Vazirmatn"/>
          <w:b/>
          <w:sz w:val="28"/>
          <w:rtl/>
          <w:szCs w:val="28"/>
        </w:rPr>
        <w:t>۳-۲ نیازمندی‌های غیرکارکردی</w:t>
      </w:r>
    </w:p>
    <w:p>
      <w:pPr>
        <w:spacing w:after="80" w:line="360" w:lineRule="auto"/>
        <w:jc w:val="right"/>
        <w:bidi/>
      </w:pPr>
      <w:r>
        <w:rPr>
          <w:rFonts w:ascii="Vazirmatn" w:hAnsi="Vazirmatn" w:cs="Vazirmatn" w:eastAsia="Vazirmatn"/>
          <w:b w:val="0"/>
          <w:sz w:val="24"/>
          <w:rtl/>
          <w:szCs w:val="24"/>
        </w:rPr>
        <w:t>• پایداری نسبی لینک UART حیاط–مودم در طول کارکرد پیوستهٔ آزمایشگاهی.</w:t>
      </w:r>
    </w:p>
    <w:p>
      <w:pPr>
        <w:spacing w:after="80" w:line="360" w:lineRule="auto"/>
        <w:jc w:val="right"/>
        <w:bidi/>
      </w:pPr>
      <w:r>
        <w:rPr>
          <w:rFonts w:ascii="Vazirmatn" w:hAnsi="Vazirmatn" w:cs="Vazirmatn" w:eastAsia="Vazirmatn"/>
          <w:b w:val="0"/>
          <w:sz w:val="24"/>
          <w:rtl/>
          <w:szCs w:val="24"/>
        </w:rPr>
        <w:t>• جداسازی تغذیهٔ منطق و بار پمپ تا حد امکان (کاهش نویز و ریسک).</w:t>
      </w:r>
    </w:p>
    <w:p>
      <w:pPr>
        <w:spacing w:after="80" w:line="360" w:lineRule="auto"/>
        <w:jc w:val="right"/>
        <w:bidi/>
      </w:pPr>
      <w:r>
        <w:rPr>
          <w:rFonts w:ascii="Vazirmatn" w:hAnsi="Vazirmatn" w:cs="Vazirmatn" w:eastAsia="Vazirmatn"/>
          <w:b w:val="0"/>
          <w:sz w:val="24"/>
          <w:rtl/>
          <w:szCs w:val="24"/>
        </w:rPr>
        <w:t>• قابلیت توسعهٔ تدریجی میان‌افزارها بدون بازنویسی کل سامانه.</w:t>
      </w:r>
    </w:p>
    <w:p>
      <w:pPr>
        <w:spacing w:after="80" w:line="360" w:lineRule="auto"/>
        <w:jc w:val="right"/>
        <w:bidi/>
      </w:pPr>
      <w:r>
        <w:rPr>
          <w:rFonts w:ascii="Vazirmatn" w:hAnsi="Vazirmatn" w:cs="Vazirmatn" w:eastAsia="Vazirmatn"/>
          <w:b w:val="0"/>
          <w:sz w:val="24"/>
          <w:rtl/>
          <w:szCs w:val="24"/>
        </w:rPr>
        <w:t>• امنیت حداقلی: عدم انتشار SSID/رمز و کلیدها در مستندات؛ اتکا به شبکهٔ محلی قابل اعتماد کاربر.</w:t>
      </w:r>
    </w:p>
    <w:p>
      <w:pPr>
        <w:spacing w:after="80" w:line="360" w:lineRule="auto"/>
        <w:jc w:val="right"/>
        <w:bidi/>
      </w:pPr>
      <w:r>
        <w:rPr>
          <w:rFonts w:ascii="Vazirmatn" w:hAnsi="Vazirmatn" w:cs="Vazirmatn" w:eastAsia="Vazirmatn"/>
          <w:b w:val="0"/>
          <w:sz w:val="24"/>
          <w:rtl/>
          <w:szCs w:val="24"/>
        </w:rPr>
        <w:t>• خوانایی کد و ساختار پوشه‌ای مشخص برای ارائهٔ دانشجویی.</w:t>
      </w:r>
    </w:p>
    <w:p>
      <w:pPr>
        <w:spacing w:after="200" w:line="360" w:lineRule="auto" w:before="200"/>
        <w:jc w:val="right"/>
        <w:pStyle w:val="Heading2"/>
        <w:bidi/>
      </w:pPr>
      <w:r>
        <w:rPr>
          <w:rFonts w:ascii="Vazirmatn" w:hAnsi="Vazirmatn" w:cs="Vazirmatn" w:eastAsia="Vazirmatn"/>
          <w:b/>
          <w:sz w:val="28"/>
          <w:rtl/>
          <w:szCs w:val="28"/>
        </w:rPr>
        <w:t>۳-۳ معماری کلی سامانه</w:t>
      </w:r>
    </w:p>
    <w:p>
      <w:pPr>
        <w:spacing w:after="160" w:line="360" w:lineRule="auto"/>
        <w:jc w:val="right"/>
        <w:bidi/>
      </w:pPr>
      <w:r>
        <w:rPr>
          <w:rFonts w:ascii="Vazirmatn" w:hAnsi="Vazirmatn" w:cs="Vazirmatn" w:eastAsia="Vazirmatn"/>
          <w:b w:val="0"/>
          <w:sz w:val="24"/>
          <w:rtl/>
          <w:szCs w:val="24"/>
        </w:rPr>
        <w:t>معماری مرجع پروژه، مطابق مستند بردها، به‌صورت زنجیرهٔ زیر است:</w:t>
      </w:r>
    </w:p>
    <w:p>
      <w:pPr>
        <w:spacing w:after="160" w:line="360" w:lineRule="auto"/>
        <w:jc w:val="center"/>
        <w:bidi/>
      </w:pPr>
      <w:r>
        <w:rPr>
          <w:rFonts w:ascii="Vazirmatn" w:hAnsi="Vazirmatn" w:cs="Vazirmatn" w:eastAsia="Vazirmatn"/>
          <w:b w:val="0"/>
          <w:sz w:val="22"/>
          <w:rtl/>
          <w:szCs w:val="22"/>
        </w:rPr>
        <w:t>Panel (#2)  --Wi-Fi / HTTP--&gt;  Modem Bridge (#3)  --UART--&gt;  Yard (#1)</w:t>
      </w:r>
    </w:p>
    <w:p>
      <w:pPr>
        <w:spacing w:after="160" w:line="360" w:lineRule="auto"/>
        <w:jc w:val="center"/>
        <w:bidi/>
      </w:pPr>
      <w:r>
        <w:rPr>
          <w:rFonts w:ascii="Vazirmatn" w:hAnsi="Vazirmatn" w:cs="Vazirmatn" w:eastAsia="Vazirmatn"/>
          <w:b w:val="0"/>
          <w:sz w:val="22"/>
          <w:rtl/>
          <w:szCs w:val="22"/>
        </w:rPr>
        <w:t>و به‌صورت اختیاری: C6 Splash Board (#4) برای نمایش آغازین/وضعیت تزئینی.</w:t>
      </w:r>
    </w:p>
    <w:p>
      <w:pPr>
        <w:spacing w:after="160" w:line="360" w:lineRule="auto"/>
        <w:jc w:val="right"/>
        <w:bidi/>
      </w:pPr>
      <w:r>
        <w:rPr>
          <w:rFonts w:ascii="Vazirmatn" w:hAnsi="Vazirmatn" w:cs="Vazirmatn" w:eastAsia="Vazirmatn"/>
          <w:b w:val="0"/>
          <w:sz w:val="24"/>
          <w:rtl/>
          <w:szCs w:val="24"/>
        </w:rPr>
        <w:t>میزبان لپ‌تاپ (host/goldon) به‌عنوان مغز تصمیم‌گیری با پنل/مودم روی شبکهٔ محلی تعامل می‌کند، دادهٔ حسگر را تفسیر می‌نماید، و فرمان آبیاری را فقط در چارچوب قواعد ایمنی صادر می‌کند. این جداسازی باعث می‌شود میان‌افزارهای تعبیه‌شده نسبتاً ساده بمانند و منطق پیچیده در پایتون، جایی که آزمون واحد و پیکربندی YAML آسان‌تر است، متمرکز شود.</w:t>
      </w:r>
    </w:p>
    <w:p>
      <w:pPr>
        <w:spacing w:after="200" w:line="360" w:lineRule="auto" w:before="200"/>
        <w:jc w:val="right"/>
        <w:pStyle w:val="Heading2"/>
        <w:bidi/>
      </w:pPr>
      <w:r>
        <w:rPr>
          <w:rFonts w:ascii="Vazirmatn" w:hAnsi="Vazirmatn" w:cs="Vazirmatn" w:eastAsia="Vazirmatn"/>
          <w:b/>
          <w:sz w:val="28"/>
          <w:rtl/>
          <w:szCs w:val="28"/>
        </w:rPr>
        <w:t>۳-۴ نقش برد حیاط (Yard)</w:t>
      </w:r>
    </w:p>
    <w:p>
      <w:pPr>
        <w:spacing w:after="160" w:line="360" w:lineRule="auto"/>
        <w:jc w:val="right"/>
        <w:bidi/>
      </w:pPr>
      <w:r>
        <w:rPr>
          <w:rFonts w:ascii="Vazirmatn" w:hAnsi="Vazirmatn" w:cs="Vazirmatn" w:eastAsia="Vazirmatn"/>
          <w:b w:val="0"/>
          <w:sz w:val="24"/>
          <w:rtl/>
          <w:szCs w:val="24"/>
        </w:rPr>
        <w:t>برد حیاط بر پایهٔ ESP32-S3 است و نزدیک گیاهان/مخزن قرار می‌گیرد. وظایف آن شامل نمونه‌برداری از حسگرهای خاک و DHT، خواندن ورودی‌های کمکی (مانند سطح آب)، و اعمال خروجی روی رله‌هاست. ارتباط آن با جهان بیرون عمدتاً از طریق UART به مودم است؛ در نتیجه وابستگی مستقیم حیاط به کیفیت Wi-Fi کمتر می‌شود و کابل‌کشی حسگر کوتاه‌تر و کم‌نویزتر خواهد بود. میان‌افزار مربوط در مسیر firmware/yard_api نگهداری می‌شود.</w:t>
      </w:r>
    </w:p>
    <w:p>
      <w:pPr>
        <w:spacing w:after="200" w:line="360" w:lineRule="auto" w:before="200"/>
        <w:jc w:val="right"/>
        <w:pStyle w:val="Heading2"/>
        <w:bidi/>
      </w:pPr>
      <w:r>
        <w:rPr>
          <w:rFonts w:ascii="Vazirmatn" w:hAnsi="Vazirmatn" w:cs="Vazirmatn" w:eastAsia="Vazirmatn"/>
          <w:b/>
          <w:sz w:val="28"/>
          <w:rtl/>
          <w:szCs w:val="28"/>
        </w:rPr>
        <w:t>۳-۵ نقش برد مودم (Modem Bridge)</w:t>
      </w:r>
    </w:p>
    <w:p>
      <w:pPr>
        <w:spacing w:after="160" w:line="360" w:lineRule="auto"/>
        <w:jc w:val="right"/>
        <w:bidi/>
      </w:pPr>
      <w:r>
        <w:rPr>
          <w:rFonts w:ascii="Vazirmatn" w:hAnsi="Vazirmatn" w:cs="Vazirmatn" w:eastAsia="Vazirmatn"/>
          <w:b w:val="0"/>
          <w:sz w:val="24"/>
          <w:rtl/>
          <w:szCs w:val="24"/>
        </w:rPr>
        <w:t>برد مودم نیز مبتنی بر ESP32-S3 است و نقش Gateway را بازی می‌کند: از یک سو به UART حیاط متصل است و از سوی دیگر روی شبکهٔ محلی Wi-Fi سرویس HTTP ارائه می‌دهد یا به آن پاسخ می‌دهد. پنل و میزبان به‌جای صحبت مستقیم با پروتکل باینری UART، با واسط سطح‌بالاتر HTTP کار می‌کنند. میان‌افزار: firmware/modem_bridge.</w:t>
      </w:r>
    </w:p>
    <w:p>
      <w:pPr>
        <w:spacing w:after="200" w:line="360" w:lineRule="auto" w:before="200"/>
        <w:jc w:val="right"/>
        <w:pStyle w:val="Heading2"/>
        <w:bidi/>
      </w:pPr>
      <w:r>
        <w:rPr>
          <w:rFonts w:ascii="Vazirmatn" w:hAnsi="Vazirmatn" w:cs="Vazirmatn" w:eastAsia="Vazirmatn"/>
          <w:b/>
          <w:sz w:val="28"/>
          <w:rtl/>
          <w:szCs w:val="28"/>
        </w:rPr>
        <w:t>۳-۶ نقش برد پنل (Panel)</w:t>
      </w:r>
    </w:p>
    <w:p>
      <w:pPr>
        <w:spacing w:after="160" w:line="360" w:lineRule="auto"/>
        <w:jc w:val="right"/>
        <w:bidi/>
      </w:pPr>
      <w:r>
        <w:rPr>
          <w:rFonts w:ascii="Vazirmatn" w:hAnsi="Vazirmatn" w:cs="Vazirmatn" w:eastAsia="Vazirmatn"/>
          <w:b w:val="0"/>
          <w:sz w:val="24"/>
          <w:rtl/>
          <w:szCs w:val="24"/>
        </w:rPr>
        <w:t>پنل یک ESP32 به‌همراه نمایشگر لمسی ILI9341 است که وضعیت حسگرها، وضعیت پیوند، و کنترل‌های سادهٔ کاربری را نشان می‌دهد. کاربر می‌تواند بدون لپ‌تاپ، نمای محلی از سامانه داشته باشد. میان‌افزار: firmware/panel_status. طراحی UI تعبیه‌شده باید ساده و خوانا باشد تا در نور محیط و با دقت لمسی متوسط ماژول‌های دانشجویی قابل استفاده بماند.</w:t>
      </w:r>
    </w:p>
    <w:p>
      <w:pPr>
        <w:spacing w:after="200" w:line="360" w:lineRule="auto" w:before="200"/>
        <w:jc w:val="right"/>
        <w:pStyle w:val="Heading2"/>
        <w:bidi/>
      </w:pPr>
      <w:r>
        <w:rPr>
          <w:rFonts w:ascii="Vazirmatn" w:hAnsi="Vazirmatn" w:cs="Vazirmatn" w:eastAsia="Vazirmatn"/>
          <w:b/>
          <w:sz w:val="28"/>
          <w:rtl/>
          <w:szCs w:val="28"/>
        </w:rPr>
        <w:t>۳-۷ برد Splash مبتنی بر ESP32-C6</w:t>
      </w:r>
    </w:p>
    <w:p>
      <w:pPr>
        <w:spacing w:after="160" w:line="360" w:lineRule="auto"/>
        <w:jc w:val="right"/>
        <w:bidi/>
      </w:pPr>
      <w:r>
        <w:rPr>
          <w:rFonts w:ascii="Vazirmatn" w:hAnsi="Vazirmatn" w:cs="Vazirmatn" w:eastAsia="Vazirmatn"/>
          <w:b w:val="0"/>
          <w:sz w:val="24"/>
          <w:rtl/>
          <w:szCs w:val="24"/>
        </w:rPr>
        <w:t>برد Waveshare ESP32-C6-LCD-1.47 به‌صورت اختیاری برای نمایش Splash/هویت پروژه استفاده می‌شود (firmware/c6_splash). این برد در مسیر ایمنی آبیاری قرار ندارد و نبود آن نباید مانع کارکرد هستهٔ سامانه شود.</w:t>
      </w:r>
    </w:p>
    <w:p>
      <w:pPr>
        <w:spacing w:after="200" w:line="360" w:lineRule="auto" w:before="200"/>
        <w:jc w:val="right"/>
        <w:pStyle w:val="Heading2"/>
        <w:bidi/>
      </w:pPr>
      <w:r>
        <w:rPr>
          <w:rFonts w:ascii="Vazirmatn" w:hAnsi="Vazirmatn" w:cs="Vazirmatn" w:eastAsia="Vazirmatn"/>
          <w:b/>
          <w:sz w:val="28"/>
          <w:rtl/>
          <w:szCs w:val="28"/>
        </w:rPr>
        <w:t>۳-۸ طراحی سخت‌افزاری خلاصه</w:t>
      </w:r>
    </w:p>
    <w:p>
      <w:pPr>
        <w:spacing w:after="160" w:line="360" w:lineRule="auto"/>
        <w:jc w:val="right"/>
        <w:bidi/>
      </w:pPr>
      <w:r>
        <w:rPr>
          <w:rFonts w:ascii="Vazirmatn" w:hAnsi="Vazirmatn" w:cs="Vazirmatn" w:eastAsia="Vazirmatn"/>
          <w:b w:val="0"/>
          <w:sz w:val="24"/>
          <w:rtl/>
          <w:szCs w:val="24"/>
        </w:rPr>
        <w:t>بر اساس بستهٔ شماتیک/BOM تهیه‌شده برای ترسیم در Altium، اجزای کلیدی گرهٔ حسگر/عملگر شامل ESP32-S3، دو حسگر رطوبت خاک خازنی، DHT11، ماژول نوری AP3216، حسگر سطح آب، دو ماژول رلهٔ ۵ ولت با تحریک از طریق ULN2003، و دو پمپ کوچک ۳ ولت است. توصیهٔ طراحی این است که تغذیهٔ بانک ۵ ولت منطق از تغذیهٔ پمپ جدا بماند و خازن فیلتر مناسب نزدیک ماژول‌های حساس قرار گیرد. جزئیات پین‌مپ در پیوست آمده است.</w:t>
      </w:r>
    </w:p>
    <w:p>
      <w:pPr>
        <w:spacing w:after="200" w:line="360" w:lineRule="auto" w:before="200"/>
        <w:jc w:val="right"/>
        <w:pStyle w:val="Heading2"/>
        <w:bidi/>
      </w:pPr>
      <w:r>
        <w:rPr>
          <w:rFonts w:ascii="Vazirmatn" w:hAnsi="Vazirmatn" w:cs="Vazirmatn" w:eastAsia="Vazirmatn"/>
          <w:b/>
          <w:sz w:val="28"/>
          <w:rtl/>
          <w:szCs w:val="28"/>
        </w:rPr>
        <w:t>۳-۹ طراحی نرم‌افزاری و دیاگرام متنی</w:t>
      </w:r>
    </w:p>
    <w:p>
      <w:pPr>
        <w:spacing w:after="160" w:line="360" w:lineRule="auto"/>
        <w:jc w:val="right"/>
        <w:bidi/>
      </w:pPr>
      <w:r>
        <w:rPr>
          <w:rFonts w:ascii="Vazirmatn" w:hAnsi="Vazirmatn" w:cs="Vazirmatn" w:eastAsia="Vazirmatn"/>
          <w:b/>
          <w:sz w:val="24"/>
          <w:rtl/>
          <w:szCs w:val="24"/>
        </w:rPr>
        <w:t>جریان دادهٔ نمونه (پایش):</w:t>
      </w:r>
    </w:p>
    <w:p>
      <w:pPr>
        <w:spacing w:after="160" w:line="360" w:lineRule="auto"/>
        <w:jc w:val="center"/>
        <w:bidi/>
      </w:pPr>
      <w:r>
        <w:rPr>
          <w:rFonts w:ascii="Vazirmatn" w:hAnsi="Vazirmatn" w:cs="Vazirmatn" w:eastAsia="Vazirmatn"/>
          <w:b w:val="0"/>
          <w:sz w:val="22"/>
          <w:rtl/>
          <w:szCs w:val="22"/>
        </w:rPr>
        <w:t>حسگرها → Yard (نمونه‌برداری) → UART → Modem Bridge → HTTP JSON → Panel/Host → نمایش و تصمیم</w:t>
      </w:r>
    </w:p>
    <w:p>
      <w:pPr>
        <w:spacing w:after="160" w:line="360" w:lineRule="auto"/>
        <w:jc w:val="right"/>
        <w:bidi/>
      </w:pPr>
      <w:r>
        <w:rPr>
          <w:rFonts w:ascii="Vazirmatn" w:hAnsi="Vazirmatn" w:cs="Vazirmatn" w:eastAsia="Vazirmatn"/>
          <w:b/>
          <w:sz w:val="24"/>
          <w:rtl/>
          <w:szCs w:val="24"/>
        </w:rPr>
        <w:t>جریان فرمان آبیاری نمونه:</w:t>
      </w:r>
    </w:p>
    <w:p>
      <w:pPr>
        <w:spacing w:after="160" w:line="360" w:lineRule="auto"/>
        <w:jc w:val="center"/>
        <w:bidi/>
      </w:pPr>
      <w:r>
        <w:rPr>
          <w:rFonts w:ascii="Vazirmatn" w:hAnsi="Vazirmatn" w:cs="Vazirmatn" w:eastAsia="Vazirmatn"/>
          <w:b w:val="0"/>
          <w:sz w:val="22"/>
          <w:rtl/>
          <w:szCs w:val="22"/>
        </w:rPr>
        <w:t>Host Safety Engine (مجوز پالس) → HTTP → Modem → UART → Yard → Relay/Pump</w:t>
      </w:r>
    </w:p>
    <w:p>
      <w:pPr>
        <w:spacing w:after="160" w:line="360" w:lineRule="auto"/>
        <w:jc w:val="right"/>
        <w:bidi/>
      </w:pPr>
      <w:r>
        <w:rPr>
          <w:rFonts w:ascii="Vazirmatn" w:hAnsi="Vazirmatn" w:cs="Vazirmatn" w:eastAsia="Vazirmatn"/>
          <w:b w:val="0"/>
          <w:sz w:val="24"/>
          <w:rtl/>
          <w:szCs w:val="24"/>
        </w:rPr>
        <w:t>پیکربندی میزبان معمولاً در فایل‌هایی مانند config.yaml نگهداری می‌شود؛ در گزارش فقط به وجود فیلدهای قابل تنظیم (آدرس IP، آستانه‌ها، زمان پالس) اشاره می‌شود و مقادیر محرمانه حذف می‌گردند.</w:t>
      </w:r>
    </w:p>
    <w:p>
      <w:pPr>
        <w:spacing w:after="160" w:line="360" w:lineRule="auto" w:before="240"/>
        <w:jc w:val="right"/>
        <w:pStyle w:val="Heading2"/>
        <w:bidi/>
      </w:pPr>
      <w:r>
        <w:rPr>
          <w:rFonts w:ascii="Vazirmatn" w:hAnsi="Vazirmatn" w:cs="Vazirmatn" w:eastAsia="Vazirmatn"/>
          <w:b/>
          <w:sz w:val="28"/>
          <w:rtl/>
          <w:szCs w:val="28"/>
        </w:rPr>
        <w:t>۳-۱۰ مدل تهدید و مرز اعتماد</w:t>
      </w:r>
    </w:p>
    <w:p>
      <w:pPr>
        <w:spacing w:after="160" w:line="360" w:lineRule="auto"/>
        <w:jc w:val="right"/>
        <w:bidi/>
      </w:pPr>
      <w:r>
        <w:rPr>
          <w:rFonts w:ascii="Vazirmatn" w:hAnsi="Vazirmatn" w:cs="Vazirmatn" w:eastAsia="Vazirmatn"/>
          <w:b w:val="0"/>
          <w:sz w:val="24"/>
          <w:rtl/>
          <w:szCs w:val="24"/>
        </w:rPr>
        <w:t>مرز اعتماد سامانه شبکهٔ محلی کاربر و دسترسی فیزیکی به بردهاست. مهاجم خارج از LAN در مدل پایه در نظر گرفته نشده است؛ با این حال حتی در LAN خانگی، یک کلاینت مخرب HTTP می‌تواند فرمان آبیاری بفرستد. به همین دلیل موتور Safety روی میزبان و محدودیت پالس در مسیر اجرا اهمیت دارد. افشای SSID و رمز در گزارش یا مخزن عمومی، سطح حمله را بالا می‌برد و ممنوع اعلام شده است.</w:t>
      </w:r>
    </w:p>
    <w:p>
      <w:pPr>
        <w:spacing w:after="160" w:line="360" w:lineRule="auto" w:before="240"/>
        <w:jc w:val="right"/>
        <w:pStyle w:val="Heading2"/>
        <w:bidi/>
      </w:pPr>
      <w:r>
        <w:rPr>
          <w:rFonts w:ascii="Vazirmatn" w:hAnsi="Vazirmatn" w:cs="Vazirmatn" w:eastAsia="Vazirmatn"/>
          <w:b/>
          <w:sz w:val="28"/>
          <w:rtl/>
          <w:szCs w:val="28"/>
        </w:rPr>
        <w:t>۳-۱۱ نیازمندی‌های پیکربندی</w:t>
      </w:r>
    </w:p>
    <w:p>
      <w:pPr>
        <w:spacing w:after="160" w:line="360" w:lineRule="auto"/>
        <w:jc w:val="right"/>
        <w:bidi/>
      </w:pPr>
      <w:r>
        <w:rPr>
          <w:rFonts w:ascii="Vazirmatn" w:hAnsi="Vazirmatn" w:cs="Vazirmatn" w:eastAsia="Vazirmatn"/>
          <w:b w:val="0"/>
          <w:sz w:val="24"/>
          <w:rtl/>
          <w:szCs w:val="24"/>
        </w:rPr>
        <w:t>پارامترهای قابل تنظیم پیشنهادی عبارت‌اند از: آدرس IP یا نام میزبان مودم/پنل، بازهٔ نمونه‌برداری، آستانهٔ رطوبت با پسماند، مدت پالس و فاصلهٔ بین پالس‌ها، سقف آبیاری در یک بازهٔ زمانی، و پرچم فعال‌سازی ماژول آب‌وهوا یا AI. این پارامترها باید در فایل پیکربندی خوانا ذخیره شوند تا ارزیابی حساسیت پارامتر بدون بازتولید میان‌افزار ممکن باشد.</w:t>
      </w:r>
    </w:p>
    <w:p>
      <w:pPr>
        <w:spacing w:after="160" w:line="360" w:lineRule="auto" w:before="240"/>
        <w:jc w:val="right"/>
        <w:pStyle w:val="Heading2"/>
        <w:bidi/>
      </w:pPr>
      <w:r>
        <w:rPr>
          <w:rFonts w:ascii="Vazirmatn" w:hAnsi="Vazirmatn" w:cs="Vazirmatn" w:eastAsia="Vazirmatn"/>
          <w:b/>
          <w:sz w:val="28"/>
          <w:rtl/>
          <w:szCs w:val="28"/>
        </w:rPr>
        <w:t>۳-۱۲ دیاگرام حالت سادهٔ آبیاری</w:t>
      </w:r>
    </w:p>
    <w:p>
      <w:pPr>
        <w:spacing w:after="160" w:line="360" w:lineRule="auto"/>
        <w:jc w:val="right"/>
        <w:bidi/>
      </w:pPr>
      <w:r>
        <w:rPr>
          <w:rFonts w:ascii="Vazirmatn" w:hAnsi="Vazirmatn" w:cs="Vazirmatn" w:eastAsia="Vazirmatn"/>
          <w:b w:val="0"/>
          <w:sz w:val="24"/>
          <w:rtl/>
          <w:szCs w:val="24"/>
        </w:rPr>
        <w:t>حالت‌های منطقی پیشنهادی برای موتور آبیاری: Idle (پایش)، Candidate (شرط خشکی برقرار)، Armed (مجوز ایمنی صادر شده)، Pulsing (پمپ در پنجرهٔ پالس)، Cooldown (انتظار نفوذ)، Fault (خطا و پمپ خاموش). انتقال از Armed به Pulsing فقط اگر mutex آزاد باشد و ارتباط Yard زنده گزارش شده باشد انجام می‌شود. هر خطای ارتباطی باید به Fault برود.</w:t>
      </w:r>
    </w:p>
    <w:p>
      <w:pPr>
        <w:spacing w:after="160" w:line="360" w:lineRule="auto" w:before="240"/>
        <w:jc w:val="right"/>
        <w:pStyle w:val="Heading2"/>
        <w:bidi/>
      </w:pPr>
      <w:r>
        <w:rPr>
          <w:rFonts w:ascii="Vazirmatn" w:hAnsi="Vazirmatn" w:cs="Vazirmatn" w:eastAsia="Vazirmatn"/>
          <w:b/>
          <w:sz w:val="28"/>
          <w:rtl/>
          <w:szCs w:val="28"/>
        </w:rPr>
        <w:t>۳-۱۳ تصمیم‌های طراحی کلیدی</w:t>
      </w:r>
    </w:p>
    <w:p>
      <w:pPr>
        <w:spacing w:after="160" w:line="360" w:lineRule="auto"/>
        <w:jc w:val="right"/>
        <w:bidi/>
      </w:pPr>
      <w:r>
        <w:rPr>
          <w:rFonts w:ascii="Vazirmatn" w:hAnsi="Vazirmatn" w:cs="Vazirmatn" w:eastAsia="Vazirmatn"/>
          <w:b w:val="0"/>
          <w:sz w:val="24"/>
          <w:rtl/>
          <w:szCs w:val="24"/>
        </w:rPr>
        <w:t>چرا UART بین Yard و Modem؟ برای کاهش وابستگی حسگر/رله به پوشش Wi-Fi در محل حیاط و کوتاه کردن کابل‌های آنالوگ. چرا HTTP بین Panel/Host و Modem؟ برای ابزارپذیری و سادگی کلاینت‌ها. چرا Safety در پایتون؟ برای آزمون‌پذیری و تغییر سریع سیاست. چرا C6 جدا؟ برای آزمایش نسل جدید MCU بدون ریسک شکستن مسیر حیاتی.</w:t>
      </w:r>
    </w:p>
    <w:p>
      <w:r>
        <w:br w:type="page"/>
      </w:r>
    </w:p>
    <w:p>
      <w:pPr>
        <w:spacing w:after="200" w:line="360" w:lineRule="auto" w:before="280"/>
        <w:jc w:val="right"/>
        <w:pStyle w:val="Heading1"/>
        <w:bidi/>
      </w:pPr>
      <w:r>
        <w:rPr>
          <w:rFonts w:ascii="Vazirmatn" w:hAnsi="Vazirmatn" w:cs="Vazirmatn" w:eastAsia="Vazirmatn"/>
          <w:b/>
          <w:sz w:val="32"/>
          <w:rtl/>
          <w:szCs w:val="32"/>
        </w:rPr>
        <w:t>فصل ۴ — پیاده‌سازی</w:t>
      </w:r>
    </w:p>
    <w:p>
      <w:pPr>
        <w:spacing w:after="200" w:line="360" w:lineRule="auto" w:before="200"/>
        <w:jc w:val="right"/>
        <w:pStyle w:val="Heading2"/>
        <w:bidi/>
      </w:pPr>
      <w:r>
        <w:rPr>
          <w:rFonts w:ascii="Vazirmatn" w:hAnsi="Vazirmatn" w:cs="Vazirmatn" w:eastAsia="Vazirmatn"/>
          <w:b/>
          <w:sz w:val="28"/>
          <w:rtl/>
          <w:szCs w:val="28"/>
        </w:rPr>
        <w:t>۴-۱ محیط توسعه و ساختار مخزن</w:t>
      </w:r>
    </w:p>
    <w:p>
      <w:pPr>
        <w:spacing w:after="160" w:line="360" w:lineRule="auto"/>
        <w:jc w:val="right"/>
        <w:bidi/>
      </w:pPr>
      <w:r>
        <w:rPr>
          <w:rFonts w:ascii="Vazirmatn" w:hAnsi="Vazirmatn" w:cs="Vazirmatn" w:eastAsia="Vazirmatn"/>
          <w:b w:val="0"/>
          <w:sz w:val="24"/>
          <w:rtl/>
          <w:szCs w:val="24"/>
        </w:rPr>
        <w:t>میان‌افزارها در چارچوب Arduino برای ESP32 توسعه یافته‌اند و در پوشهٔ firmware با زیرپوشه‌های yard_api، modem_bridge، panel_status و c6_splash سازمان‌دهی شده‌اند. نرم‌افزار میزبان در host/goldon قرار دارد و شامل واسط خط فرمان (CLI)، موتور تصمیم، لایهٔ ایمنی، ماژول آب‌وهوا و بخش اختیاری AI است. مستندات در docs (از جمله boards.md و پوشهٔ project-report) و بسته‌های شماتیک کمکی در مسیرهای مرتبط نگهداری می‌شوند. اصل مهم پیاده‌سازی این بوده که کد میان‌افزار و میزبان برای تولید این گزارش تغییر داده نشوند و فقط مستندات گزارش به‌روزرسانی گردند.</w:t>
      </w:r>
    </w:p>
    <w:p>
      <w:pPr>
        <w:spacing w:after="200" w:line="360" w:lineRule="auto" w:before="200"/>
        <w:jc w:val="right"/>
        <w:pStyle w:val="Heading2"/>
        <w:bidi/>
      </w:pPr>
      <w:r>
        <w:rPr>
          <w:rFonts w:ascii="Vazirmatn" w:hAnsi="Vazirmatn" w:cs="Vazirmatn" w:eastAsia="Vazirmatn"/>
          <w:b/>
          <w:sz w:val="28"/>
          <w:rtl/>
          <w:szCs w:val="28"/>
        </w:rPr>
        <w:t>۴-۲ میان‌افزار yard_api</w:t>
      </w:r>
    </w:p>
    <w:p>
      <w:pPr>
        <w:spacing w:after="160" w:line="360" w:lineRule="auto"/>
        <w:jc w:val="right"/>
        <w:bidi/>
      </w:pPr>
      <w:r>
        <w:rPr>
          <w:rFonts w:ascii="Vazirmatn" w:hAnsi="Vazirmatn" w:cs="Vazirmatn" w:eastAsia="Vazirmatn"/>
          <w:b w:val="0"/>
          <w:sz w:val="24"/>
          <w:rtl/>
          <w:szCs w:val="24"/>
        </w:rPr>
        <w:t>yard_api نزدیک‌ترین لایه به فیزیک سامانه است. حلقهٔ اصلی معمولاً شامل مقداردهی GPIO/ADC/رابط حسگر، شنود دستورات روی UART، اجرای فرمان‌های امن‌شدهٔ سطح پایین (مثلاً روشن/خاموش رله برای مدت محدود)، و ارسال بسته‌های وضعیت شامل خوانش حسگرها و پرچم‌های خطا است. تأکید پیاده‌سازی بر این است که حیاط «اجراکننده» باشد نه «تصمیم‌گیرندهٔ سیاست بلندمدت»؛ سیاست‌هایی مانند سقف زمان آبیاری روزانه یا هماهنگی با پیش‌بینی هوا بهتر است در میزبان اعمال شوند تا تغییر آن‌ها نیاز به فلش مجدد MCU نداشته باشد.</w:t>
      </w:r>
    </w:p>
    <w:p>
      <w:pPr>
        <w:spacing w:after="160" w:line="360" w:lineRule="auto"/>
        <w:jc w:val="right"/>
        <w:bidi/>
      </w:pPr>
      <w:r>
        <w:rPr>
          <w:rFonts w:ascii="Vazirmatn" w:hAnsi="Vazirmatn" w:cs="Vazirmatn" w:eastAsia="Vazirmatn"/>
          <w:b w:val="0"/>
          <w:sz w:val="24"/>
          <w:rtl/>
          <w:szCs w:val="24"/>
        </w:rPr>
        <w:t>از نظر سخت‌افزاری، اتصال رله از طریق ULN2003 و جداسازی نسبی تغذیهٔ پمپ، ریسک آسیب به GPIO را کاهش می‌دهد. کالیبراسیون خاک باید برای هر حسگر و نوع خاک تکرار شود؛ مقادیر خام ADC بدون کالیبراسیون نباید مستقیماً به‌عنوان درصد مطلق تفسیر شوند.</w:t>
      </w:r>
    </w:p>
    <w:p>
      <w:pPr>
        <w:spacing w:after="200" w:line="360" w:lineRule="auto" w:before="200"/>
        <w:jc w:val="right"/>
        <w:pStyle w:val="Heading2"/>
        <w:bidi/>
      </w:pPr>
      <w:r>
        <w:rPr>
          <w:rFonts w:ascii="Vazirmatn" w:hAnsi="Vazirmatn" w:cs="Vazirmatn" w:eastAsia="Vazirmatn"/>
          <w:b/>
          <w:sz w:val="28"/>
          <w:rtl/>
          <w:szCs w:val="28"/>
        </w:rPr>
        <w:t>۴-۳ میان‌افزار modem_bridge</w:t>
      </w:r>
    </w:p>
    <w:p>
      <w:pPr>
        <w:spacing w:after="160" w:line="360" w:lineRule="auto"/>
        <w:jc w:val="right"/>
        <w:bidi/>
      </w:pPr>
      <w:r>
        <w:rPr>
          <w:rFonts w:ascii="Vazirmatn" w:hAnsi="Vazirmatn" w:cs="Vazirmatn" w:eastAsia="Vazirmatn"/>
          <w:b w:val="0"/>
          <w:sz w:val="24"/>
          <w:rtl/>
          <w:szCs w:val="24"/>
        </w:rPr>
        <w:t>modem_bridge دو دنیا را به هم وصل می‌کند. سمت سریال باید با نرخ باود و فریم توافق‌شده با yard_api هم‌خوان باشد و خطای فریم/زمان‌بندی را مدیریت کند. سمت شبکه، روی شبکهٔ محلی Wi-Fi به آدرس قابل تنظیم در پیکربندی گوش می‌دهد یا کلاینت HTTP می‌سازد (بسته به طراحی نهایی سرویس). مسئولیت این لایه ترجمه و بافر کردن است، نه الگوریتم آبیاری. این تفکیک اشکال‌زدایی را ساده می‌کند: می‌توان با مانیتور سریال حیاط را جدا آزمود و با درخواست HTTP مودم را جدا بررسی کرد.</w:t>
      </w:r>
    </w:p>
    <w:p>
      <w:pPr>
        <w:spacing w:after="200" w:line="360" w:lineRule="auto" w:before="200"/>
        <w:jc w:val="right"/>
        <w:pStyle w:val="Heading2"/>
        <w:bidi/>
      </w:pPr>
      <w:r>
        <w:rPr>
          <w:rFonts w:ascii="Vazirmatn" w:hAnsi="Vazirmatn" w:cs="Vazirmatn" w:eastAsia="Vazirmatn"/>
          <w:b/>
          <w:sz w:val="28"/>
          <w:rtl/>
          <w:szCs w:val="28"/>
        </w:rPr>
        <w:t>۴-۴ میان‌افزار panel_status</w:t>
      </w:r>
    </w:p>
    <w:p>
      <w:pPr>
        <w:spacing w:after="160" w:line="360" w:lineRule="auto"/>
        <w:jc w:val="right"/>
        <w:bidi/>
      </w:pPr>
      <w:r>
        <w:rPr>
          <w:rFonts w:ascii="Vazirmatn" w:hAnsi="Vazirmatn" w:cs="Vazirmatn" w:eastAsia="Vazirmatn"/>
          <w:b w:val="0"/>
          <w:sz w:val="24"/>
          <w:rtl/>
          <w:szCs w:val="24"/>
        </w:rPr>
        <w:t>panel_status مسئول رندر صفحات وضعیت روی ILI9341 و دریافت ورودی لمسی است. صفحهٔ اصلی می‌تواند رطوبت خاک، دما، وضعیت پیوند شبکه، و وضعیت پمپ را نشان دهد. فرمان‌های کاربر از پنل باید همچنان از مسیر ایمنی میزبان عبور کنند یا دست‌کم با محدودیت‌های زمانی محلی همراه شوند تا لمس تصادفی به آبیاری طولانی منجر نشود. طراحی گرافیکی ساده با کنتراست بالا برای ماژول‌های دانشجویی مناسب‌تر از انیمیشن‌های سنگین است.</w:t>
      </w:r>
    </w:p>
    <w:p>
      <w:pPr>
        <w:spacing w:after="200" w:line="360" w:lineRule="auto" w:before="200"/>
        <w:jc w:val="right"/>
        <w:pStyle w:val="Heading2"/>
        <w:bidi/>
      </w:pPr>
      <w:r>
        <w:rPr>
          <w:rFonts w:ascii="Vazirmatn" w:hAnsi="Vazirmatn" w:cs="Vazirmatn" w:eastAsia="Vazirmatn"/>
          <w:b/>
          <w:sz w:val="28"/>
          <w:rtl/>
          <w:szCs w:val="28"/>
        </w:rPr>
        <w:t>۴-۵ میان‌افزار c6_splash</w:t>
      </w:r>
    </w:p>
    <w:p>
      <w:pPr>
        <w:spacing w:after="160" w:line="360" w:lineRule="auto"/>
        <w:jc w:val="right"/>
        <w:bidi/>
      </w:pPr>
      <w:r>
        <w:rPr>
          <w:rFonts w:ascii="Vazirmatn" w:hAnsi="Vazirmatn" w:cs="Vazirmatn" w:eastAsia="Vazirmatn"/>
          <w:b w:val="0"/>
          <w:sz w:val="24"/>
          <w:rtl/>
          <w:szCs w:val="24"/>
        </w:rPr>
        <w:t>c6_splash روی برد Waveshare ESP32-C6-LCD-1.47 تصویر/متن آغازین پروژه را نمایش می‌دهد و بیشتر نقش نمایشی و آزمایش بستر C6 را دارد. این جزء می‌تواند در ارائهٔ حضوری جذاب باشد اما در ارزیابی ایمنی هستهٔ سامانه وزن ندارد.</w:t>
      </w:r>
    </w:p>
    <w:p>
      <w:pPr>
        <w:spacing w:after="200" w:line="360" w:lineRule="auto" w:before="200"/>
        <w:jc w:val="right"/>
        <w:pStyle w:val="Heading2"/>
        <w:bidi/>
      </w:pPr>
      <w:r>
        <w:rPr>
          <w:rFonts w:ascii="Vazirmatn" w:hAnsi="Vazirmatn" w:cs="Vazirmatn" w:eastAsia="Vazirmatn"/>
          <w:b/>
          <w:sz w:val="28"/>
          <w:rtl/>
          <w:szCs w:val="28"/>
        </w:rPr>
        <w:t>۴-۶ میزبان پایتونی host/goldon</w:t>
      </w:r>
    </w:p>
    <w:p>
      <w:pPr>
        <w:spacing w:after="160" w:line="360" w:lineRule="auto"/>
        <w:jc w:val="right"/>
        <w:bidi/>
      </w:pPr>
      <w:r>
        <w:rPr>
          <w:rFonts w:ascii="Vazirmatn" w:hAnsi="Vazirmatn" w:cs="Vazirmatn" w:eastAsia="Vazirmatn"/>
          <w:b w:val="0"/>
          <w:sz w:val="24"/>
          <w:rtl/>
          <w:szCs w:val="24"/>
        </w:rPr>
        <w:t>میزبان شامل چند زیرسامانه است: CLI برای اجرای دستی و اشکال‌زدایی؛ Engine برای حلقهٔ پایش و تصمیم؛ Safety برای اعمال قیود؛ Weather برای دریافت یا نگاشت شرایط جوی مرتبط با منطقهٔ سیرجان؛ و لایهٔ AI اختیاری برای پیشنهادهای کمکی (نه جایگزین قفل‌های ایمنی). پیکربندی از فایل YAML خوانده می‌شود تا تغییر آستانه‌ها بدون تغییر کد ممکن باشد.</w:t>
      </w:r>
    </w:p>
    <w:p>
      <w:pPr>
        <w:spacing w:after="200" w:line="360" w:lineRule="auto" w:before="200"/>
        <w:jc w:val="right"/>
        <w:pStyle w:val="Heading2"/>
        <w:bidi/>
      </w:pPr>
      <w:r>
        <w:rPr>
          <w:rFonts w:ascii="Vazirmatn" w:hAnsi="Vazirmatn" w:cs="Vazirmatn" w:eastAsia="Vazirmatn"/>
          <w:b/>
          <w:sz w:val="28"/>
          <w:rtl/>
          <w:szCs w:val="28"/>
        </w:rPr>
        <w:t>۴-۷ ایمنی آبیاری</w:t>
      </w:r>
    </w:p>
    <w:p>
      <w:pPr>
        <w:spacing w:after="160" w:line="360" w:lineRule="auto"/>
        <w:jc w:val="right"/>
        <w:bidi/>
      </w:pPr>
      <w:r>
        <w:rPr>
          <w:rFonts w:ascii="Vazirmatn" w:hAnsi="Vazirmatn" w:cs="Vazirmatn" w:eastAsia="Vazirmatn"/>
          <w:b/>
          <w:sz w:val="24"/>
          <w:rtl/>
          <w:szCs w:val="24"/>
        </w:rPr>
        <w:t>سه سیاست کلیدی در لایهٔ ایمنی برجسته است:</w:t>
      </w:r>
    </w:p>
    <w:p>
      <w:pPr>
        <w:spacing w:after="160" w:line="360" w:lineRule="auto"/>
        <w:jc w:val="right"/>
        <w:bidi/>
      </w:pPr>
      <w:r>
        <w:rPr>
          <w:rFonts w:ascii="Vazirmatn" w:hAnsi="Vazirmatn" w:cs="Vazirmatn" w:eastAsia="Vazirmatn"/>
          <w:b w:val="0"/>
          <w:sz w:val="24"/>
          <w:rtl/>
          <w:szCs w:val="24"/>
        </w:rPr>
        <w:t>۱) آبیاری پالسی (Pulse Irrigation): به‌جای روشن گذاشتن پیوستهٔ پمپ، آب در بازه‌های کوتاه همراه با توقف‌های میانی تزریق می‌شود تا از غرقاب، سرریز و فشار مداوم بر پمپ کاسته شود و فرصت نفوذ به خاک ایجاد گردد.</w:t>
      </w:r>
    </w:p>
    <w:p>
      <w:pPr>
        <w:spacing w:after="160" w:line="360" w:lineRule="auto"/>
        <w:jc w:val="right"/>
        <w:bidi/>
      </w:pPr>
      <w:r>
        <w:rPr>
          <w:rFonts w:ascii="Vazirmatn" w:hAnsi="Vazirmatn" w:cs="Vazirmatn" w:eastAsia="Vazirmatn"/>
          <w:b w:val="0"/>
          <w:sz w:val="24"/>
          <w:rtl/>
          <w:szCs w:val="24"/>
        </w:rPr>
        <w:t>۲) قفل متقابل دو پمپ (Dual-pump Mutex): اگر دو مدار پمپ وجود داشته باشد، روشن شدن همزمان ممکن است منبع تغذیه را ضعیف کند یا رفتار هیدرولیکی نامطلوب بسازد؛ بنابراین در هر لحظه فقط یکی مجوز اجرا می‌گیرد مگر آن‌که پیکربندی صریحاً خلاف آن را مجاز کرده باشد.</w:t>
      </w:r>
    </w:p>
    <w:p>
      <w:pPr>
        <w:spacing w:after="160" w:line="360" w:lineRule="auto"/>
        <w:jc w:val="right"/>
        <w:bidi/>
      </w:pPr>
      <w:r>
        <w:rPr>
          <w:rFonts w:ascii="Vazirmatn" w:hAnsi="Vazirmatn" w:cs="Vazirmatn" w:eastAsia="Vazirmatn"/>
          <w:b w:val="0"/>
          <w:sz w:val="24"/>
          <w:rtl/>
          <w:szCs w:val="24"/>
        </w:rPr>
        <w:t>۳) مدیریت خطا (Faults): قطع ارتباط UART/HTTP، خوانش نامعتبر حسگر، یا نقض قیود زمانی باید به حالت امن (پمپ خاموش، پرچم خطا، ثبت رویداد) منجر شود. بازیابی خودکار تنها پس از برطرف شدن شرط خطا و ترجیحاً با تأیید سیاست میزبان انجام می‌شود.</w:t>
      </w:r>
    </w:p>
    <w:p>
      <w:pPr>
        <w:spacing w:after="200" w:line="360" w:lineRule="auto" w:before="200"/>
        <w:jc w:val="right"/>
        <w:pStyle w:val="Heading2"/>
        <w:bidi/>
      </w:pPr>
      <w:r>
        <w:rPr>
          <w:rFonts w:ascii="Vazirmatn" w:hAnsi="Vazirmatn" w:cs="Vazirmatn" w:eastAsia="Vazirmatn"/>
          <w:b/>
          <w:sz w:val="28"/>
          <w:rtl/>
          <w:szCs w:val="28"/>
        </w:rPr>
        <w:t>۴-۸ ملاحظات امنیتی پیاده‌سازی</w:t>
      </w:r>
    </w:p>
    <w:p>
      <w:pPr>
        <w:spacing w:after="160" w:line="360" w:lineRule="auto"/>
        <w:jc w:val="right"/>
        <w:bidi/>
      </w:pPr>
      <w:r>
        <w:rPr>
          <w:rFonts w:ascii="Vazirmatn" w:hAnsi="Vazirmatn" w:cs="Vazirmatn" w:eastAsia="Vazirmatn"/>
          <w:b w:val="0"/>
          <w:sz w:val="24"/>
          <w:rtl/>
          <w:szCs w:val="24"/>
        </w:rPr>
        <w:t>شناسه و رمز شبکهٔ محلی Wi-Fi، رمز OTA، کلیدهای API و محتویات فایل‌های محیطی (.env) در این گزارش نمی‌آیند. در متن فنی فقط به «شبکهٔ محلی Wi-Fi» و «آدرس IP قابل تنظیم در پیکربندی» ارجاع داده می‌شود. توصیه می‌شود مخزن خصوصی بماند یا اسرار با نمونه‌های placeholder جایگزین شوند.</w:t>
      </w:r>
    </w:p>
    <w:p>
      <w:pPr>
        <w:spacing w:after="160" w:line="360" w:lineRule="auto" w:before="240"/>
        <w:jc w:val="right"/>
        <w:pStyle w:val="Heading2"/>
        <w:bidi/>
      </w:pPr>
      <w:r>
        <w:rPr>
          <w:rFonts w:ascii="Vazirmatn" w:hAnsi="Vazirmatn" w:cs="Vazirmatn" w:eastAsia="Vazirmatn"/>
          <w:b/>
          <w:sz w:val="28"/>
          <w:rtl/>
          <w:szCs w:val="28"/>
        </w:rPr>
        <w:t>۴-۹ جریان یک چرخهٔ پایش در میزبان</w:t>
      </w:r>
    </w:p>
    <w:p>
      <w:pPr>
        <w:spacing w:after="160" w:line="360" w:lineRule="auto"/>
        <w:jc w:val="right"/>
        <w:bidi/>
      </w:pPr>
      <w:r>
        <w:rPr>
          <w:rFonts w:ascii="Vazirmatn" w:hAnsi="Vazirmatn" w:cs="Vazirmatn" w:eastAsia="Vazirmatn"/>
          <w:b w:val="0"/>
          <w:sz w:val="24"/>
          <w:rtl/>
          <w:szCs w:val="24"/>
        </w:rPr>
        <w:t>در یک چرخهٔ نمونه، میزبان وضعیت را از مسیر HTTP مودم می‌خواند، اعتبارسنجی بازه انجام می‌دهد، در صورت فعال بودن ماژول آب‌وهوا یک اصلاح کیفی روی آستانه اعمال می‌کند (مثلاً احتمال بارندگی)، سپس اگر شرایط خشکی پایدار بود درخواست پالس را به Safety می‌سپارد. Safety زمان آخرین آبیاری، وضعیت mutex و پرچم خطا را بررسی می‌کند و در صورت تأیید، فرمان محدود‌به‌زمان صادر می‌شود. پس از اجرا، نتیجه و زمان در لاگ ثبت می‌گردد.</w:t>
      </w:r>
    </w:p>
    <w:p>
      <w:pPr>
        <w:spacing w:after="160" w:line="360" w:lineRule="auto" w:before="240"/>
        <w:jc w:val="right"/>
        <w:pStyle w:val="Heading2"/>
        <w:bidi/>
      </w:pPr>
      <w:r>
        <w:rPr>
          <w:rFonts w:ascii="Vazirmatn" w:hAnsi="Vazirmatn" w:cs="Vazirmatn" w:eastAsia="Vazirmatn"/>
          <w:b/>
          <w:sz w:val="28"/>
          <w:rtl/>
          <w:szCs w:val="28"/>
        </w:rPr>
        <w:t>۴-۱۰ ماژول آب‌وهوای سیرجان</w:t>
      </w:r>
    </w:p>
    <w:p>
      <w:pPr>
        <w:spacing w:after="160" w:line="360" w:lineRule="auto"/>
        <w:jc w:val="right"/>
        <w:bidi/>
      </w:pPr>
      <w:r>
        <w:rPr>
          <w:rFonts w:ascii="Vazirmatn" w:hAnsi="Vazirmatn" w:cs="Vazirmatn" w:eastAsia="Vazirmatn"/>
          <w:b w:val="0"/>
          <w:sz w:val="24"/>
          <w:rtl/>
          <w:szCs w:val="24"/>
        </w:rPr>
        <w:t>هدف ماژول آب‌وهوا، وارد کردن زمینهٔ اقلیمی محلی به تصمیم آبیاری است تا در روزهای بسیار گرم یا هنگام احتمال بارش، رفتار سامانه متعادل‌تر شود. پیاده‌سازی می‌تواند از API عمومی آب‌وهوا یا دادهٔ ذخیره‌شدهٔ آزمایشی استفاده کند؛ در هر حال کلیدهای API در گزارش نمی‌آیند. مهم است که دادهٔ هوا جایگزین حسگر خاک نشود، بلکه فقط یک سیگنال کمکی برای تنظیم آستانه یا تأخیر آبیاری باشد.</w:t>
      </w:r>
    </w:p>
    <w:p>
      <w:pPr>
        <w:spacing w:after="160" w:line="360" w:lineRule="auto" w:before="240"/>
        <w:jc w:val="right"/>
        <w:pStyle w:val="Heading2"/>
        <w:bidi/>
      </w:pPr>
      <w:r>
        <w:rPr>
          <w:rFonts w:ascii="Vazirmatn" w:hAnsi="Vazirmatn" w:cs="Vazirmatn" w:eastAsia="Vazirmatn"/>
          <w:b/>
          <w:sz w:val="28"/>
          <w:rtl/>
          <w:szCs w:val="28"/>
        </w:rPr>
        <w:t>۴-۱۱ لایهٔ AI اختیاری</w:t>
      </w:r>
    </w:p>
    <w:p>
      <w:pPr>
        <w:spacing w:after="160" w:line="360" w:lineRule="auto"/>
        <w:jc w:val="right"/>
        <w:bidi/>
      </w:pPr>
      <w:r>
        <w:rPr>
          <w:rFonts w:ascii="Vazirmatn" w:hAnsi="Vazirmatn" w:cs="Vazirmatn" w:eastAsia="Vazirmatn"/>
          <w:b w:val="0"/>
          <w:sz w:val="24"/>
          <w:rtl/>
          <w:szCs w:val="24"/>
        </w:rPr>
        <w:t>لایهٔ AI برای پیشنهادهای توضیحی یا تنظیم نرم پارامترها در نظر گرفته شده و نباید بتواند قفل‌های Safety را دور بزند. الگوی درست این است که AI پیشنهاد بدهد و Safety تصمیم اجرایی نهایی را بگیرد. در محیط دانشجویی، خاموش بودن پیش‌فرض AI و روشن کردن صریح آن در پیکربندی توصیه می‌شود.</w:t>
      </w:r>
    </w:p>
    <w:p>
      <w:pPr>
        <w:spacing w:after="160" w:line="360" w:lineRule="auto"/>
        <w:jc w:val="right"/>
        <w:pStyle w:val="Heading2"/>
        <w:bidi/>
      </w:pPr>
      <w:r>
        <w:rPr>
          <w:rFonts w:ascii="Vazirmatn" w:hAnsi="Vazirmatn" w:cs="Vazirmatn" w:eastAsia="Vazirmatn"/>
          <w:b/>
          <w:sz w:val="28"/>
          <w:rtl/>
          <w:szCs w:val="28"/>
        </w:rPr>
        <w:t>۴-۱۴ همگام‌سازی زمان و لاگ</w:t>
      </w:r>
    </w:p>
    <w:p>
      <w:pPr>
        <w:spacing w:after="160" w:line="360" w:lineRule="auto"/>
        <w:jc w:val="right"/>
        <w:bidi/>
      </w:pPr>
      <w:r>
        <w:rPr>
          <w:rFonts w:ascii="Vazirmatn" w:hAnsi="Vazirmatn" w:cs="Vazirmatn" w:eastAsia="Vazirmatn"/>
          <w:b w:val="0"/>
          <w:sz w:val="24"/>
          <w:rtl/>
          <w:szCs w:val="24"/>
        </w:rPr>
        <w:t>برای تحلیل پس از آزمون، همگام بودن تقریبی ساعت میزبان با برچسب‌های زمانی رویدادها کافی است. میان‌افزارها معمولاً uptime را گزارش می‌کنند و میزبان آن را به زمان دیوار تبدیل می‌کند. نگهداری چرخشی فایل لاگ از رشد بی‌رویهٔ دیسک جلوگیری می‌کند.</w:t>
      </w:r>
    </w:p>
    <w:p>
      <w:pPr>
        <w:spacing w:after="160" w:line="360" w:lineRule="auto"/>
        <w:jc w:val="right"/>
        <w:pStyle w:val="Heading2"/>
        <w:bidi/>
      </w:pPr>
      <w:r>
        <w:rPr>
          <w:rFonts w:ascii="Vazirmatn" w:hAnsi="Vazirmatn" w:cs="Vazirmatn" w:eastAsia="Vazirmatn"/>
          <w:b/>
          <w:sz w:val="28"/>
          <w:rtl/>
          <w:szCs w:val="28"/>
        </w:rPr>
        <w:t>۴-۱۵ رابط CLI</w:t>
      </w:r>
    </w:p>
    <w:p>
      <w:pPr>
        <w:spacing w:after="160" w:line="360" w:lineRule="auto"/>
        <w:jc w:val="right"/>
        <w:bidi/>
      </w:pPr>
      <w:r>
        <w:rPr>
          <w:rFonts w:ascii="Vazirmatn" w:hAnsi="Vazirmatn" w:cs="Vazirmatn" w:eastAsia="Vazirmatn"/>
          <w:b w:val="0"/>
          <w:sz w:val="24"/>
          <w:rtl/>
          <w:szCs w:val="24"/>
        </w:rPr>
        <w:t>CLI میزبان برای اجرای دستی فرمان‌های پایش، یک پالس آزمایشی، نمایش وضعیت خطا و بارگذاری پیکربندی مفید است. در ارائهٔ دانشگاهی، نمایش یک نشست CLI به‌همراه پنل لمسی روایت کاملی از سامانه می‌سازد.</w:t>
      </w:r>
    </w:p>
    <w:p>
      <w:pPr>
        <w:spacing w:after="160" w:line="360" w:lineRule="auto" w:before="240"/>
        <w:jc w:val="right"/>
        <w:pStyle w:val="Heading2"/>
        <w:bidi/>
      </w:pPr>
      <w:r>
        <w:rPr>
          <w:rFonts w:ascii="Vazirmatn" w:hAnsi="Vazirmatn" w:cs="Vazirmatn" w:eastAsia="Vazirmatn"/>
          <w:b/>
          <w:sz w:val="28"/>
          <w:rtl/>
          <w:szCs w:val="28"/>
        </w:rPr>
        <w:t>۴-۱۲ اشکال‌زدایی عملی</w:t>
      </w:r>
    </w:p>
    <w:p>
      <w:pPr>
        <w:spacing w:after="160" w:line="360" w:lineRule="auto"/>
        <w:jc w:val="right"/>
        <w:bidi/>
      </w:pPr>
      <w:r>
        <w:rPr>
          <w:rFonts w:ascii="Vazirmatn" w:hAnsi="Vazirmatn" w:cs="Vazirmatn" w:eastAsia="Vazirmatn"/>
          <w:b w:val="0"/>
          <w:sz w:val="24"/>
          <w:rtl/>
          <w:szCs w:val="24"/>
        </w:rPr>
        <w:t>ترتیب پیشنهادی اشکال‌زدایی: (۱) مانیتور سریال Yard و اطمینان از خوانش حسگر؛ (۲) لوپ‌بک/لاگ UART در Modem؛ (۳) درخواست HTTP وضعیت با ابزار خط فرمان روی شبکهٔ محلی؛ (۴) رندر پنل؛ (۵) اجرای یک پالس کوتاه زیر نظارت چشمی پمپ. هر مرحله باید قبل از رفتن به مرحلهٔ بعد سبز شود. ثبت لاگ با برچسب زمان برای دفاع از صحت آزمون در جلسهٔ ارائه مفید است.</w:t>
      </w:r>
    </w:p>
    <w:p>
      <w:pPr>
        <w:spacing w:after="160" w:line="360" w:lineRule="auto" w:before="240"/>
        <w:jc w:val="right"/>
        <w:pStyle w:val="Heading2"/>
        <w:bidi/>
      </w:pPr>
      <w:r>
        <w:rPr>
          <w:rFonts w:ascii="Vazirmatn" w:hAnsi="Vazirmatn" w:cs="Vazirmatn" w:eastAsia="Vazirmatn"/>
          <w:b/>
          <w:sz w:val="28"/>
          <w:rtl/>
          <w:szCs w:val="28"/>
        </w:rPr>
        <w:t>۴-۱۳ مدیریت نسخه و تحویل دانشگاهی</w:t>
      </w:r>
    </w:p>
    <w:p>
      <w:pPr>
        <w:spacing w:after="160" w:line="360" w:lineRule="auto"/>
        <w:jc w:val="right"/>
        <w:bidi/>
      </w:pPr>
      <w:r>
        <w:rPr>
          <w:rFonts w:ascii="Vazirmatn" w:hAnsi="Vazirmatn" w:cs="Vazirmatn" w:eastAsia="Vazirmatn"/>
          <w:b w:val="0"/>
          <w:sz w:val="24"/>
          <w:rtl/>
          <w:szCs w:val="24"/>
        </w:rPr>
        <w:t>برای تحویل، بهتر است برچسب نسخه روی میان‌افزارها و میزبان هم‌خوان باشد، فایل‌های نمونهٔ پیکربندی بدون راز ارائه شوند، و گزارش حاضر همراه شماتیک/BOM در پوشهٔ docs قرار گیرد. تغییر کد میان‌افزار صرفاً برای «زیباسازی گزارش» توصیه نمی‌شود؛ گزارش باید واقعیت مخزن را بازتاب دهد.</w:t>
      </w:r>
    </w:p>
    <w:p>
      <w:r>
        <w:br w:type="page"/>
      </w:r>
    </w:p>
    <w:p>
      <w:pPr>
        <w:spacing w:after="200" w:line="360" w:lineRule="auto" w:before="280"/>
        <w:jc w:val="right"/>
        <w:pStyle w:val="Heading1"/>
        <w:bidi/>
      </w:pPr>
      <w:r>
        <w:rPr>
          <w:rFonts w:ascii="Vazirmatn" w:hAnsi="Vazirmatn" w:cs="Vazirmatn" w:eastAsia="Vazirmatn"/>
          <w:b/>
          <w:sz w:val="32"/>
          <w:rtl/>
          <w:szCs w:val="32"/>
        </w:rPr>
        <w:t>فصل ۵ — آزمایش و ارزیابی</w:t>
      </w:r>
    </w:p>
    <w:p>
      <w:pPr>
        <w:spacing w:after="200" w:line="360" w:lineRule="auto" w:before="200"/>
        <w:jc w:val="right"/>
        <w:pStyle w:val="Heading2"/>
        <w:bidi/>
      </w:pPr>
      <w:r>
        <w:rPr>
          <w:rFonts w:ascii="Vazirmatn" w:hAnsi="Vazirmatn" w:cs="Vazirmatn" w:eastAsia="Vazirmatn"/>
          <w:b/>
          <w:sz w:val="28"/>
          <w:rtl/>
          <w:szCs w:val="28"/>
        </w:rPr>
        <w:t>۵-۱ روش ارزیابی</w:t>
      </w:r>
    </w:p>
    <w:p>
      <w:pPr>
        <w:spacing w:after="160" w:line="360" w:lineRule="auto"/>
        <w:jc w:val="right"/>
        <w:bidi/>
      </w:pPr>
      <w:r>
        <w:rPr>
          <w:rFonts w:ascii="Vazirmatn" w:hAnsi="Vazirmatn" w:cs="Vazirmatn" w:eastAsia="Vazirmatn"/>
          <w:b w:val="0"/>
          <w:sz w:val="24"/>
          <w:rtl/>
          <w:szCs w:val="24"/>
        </w:rPr>
        <w:t>ارزیابی این پروژه عمدتاً مبتنی بر آزمون‌های منطقی و یکپارچگی است: آیا هر لایه نقش خود را ایفا می‌کند، آیا مسیر فرمان/وضعیت درست است، و آیا لایهٔ ایمنی از شرایط خطرناک جلوگیری می‌کند. در زمان تهیهٔ این گزارش، مجموعهٔ منظمی از اندازه‌گیری‌های کمی ثبت‌شده (مثلاً جدول رطوبت برحسب زمان با تکرار آماری) در مستندات همراه مخزن به‌عنوان دادهٔ نهایی آزمایش مشاهده نشد؛ بنابراین جدول زیر به‌عنوان «سناریوهای آزمون نمونه/پیشنهادی» ارائه می‌شود و از جعل اعداد اندازه‌گیری خودداری شده است.</w:t>
      </w:r>
    </w:p>
    <w:p>
      <w:pPr>
        <w:spacing w:after="200" w:line="360" w:lineRule="auto" w:before="200"/>
        <w:jc w:val="right"/>
        <w:pStyle w:val="Heading2"/>
        <w:bidi/>
      </w:pPr>
      <w:r>
        <w:rPr>
          <w:rFonts w:ascii="Vazirmatn" w:hAnsi="Vazirmatn" w:cs="Vazirmatn" w:eastAsia="Vazirmatn"/>
          <w:b/>
          <w:sz w:val="28"/>
          <w:rtl/>
          <w:szCs w:val="28"/>
        </w:rPr>
        <w:t>۵-۲ سناریوهای آزمون منطقی</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spacing w:after="160" w:line="360" w:lineRule="auto"/>
              <w:jc w:val="center"/>
              <w:bidi/>
            </w:pPr>
            <w:r/>
            <w:r>
              <w:rPr>
                <w:rFonts w:ascii="Vazirmatn" w:hAnsi="Vazirmatn" w:cs="Vazirmatn" w:eastAsia="Vazirmatn"/>
                <w:b/>
                <w:sz w:val="22"/>
                <w:rtl/>
                <w:szCs w:val="22"/>
              </w:rPr>
              <w:t>شناسه</w:t>
            </w:r>
          </w:p>
        </w:tc>
        <w:tc>
          <w:tcPr>
            <w:tcW w:type="dxa" w:w="1814"/>
          </w:tcPr>
          <w:p>
            <w:pPr>
              <w:spacing w:after="160" w:line="360" w:lineRule="auto"/>
              <w:jc w:val="center"/>
              <w:bidi/>
            </w:pPr>
            <w:r/>
            <w:r>
              <w:rPr>
                <w:rFonts w:ascii="Vazirmatn" w:hAnsi="Vazirmatn" w:cs="Vazirmatn" w:eastAsia="Vazirmatn"/>
                <w:b/>
                <w:sz w:val="22"/>
                <w:rtl/>
                <w:szCs w:val="22"/>
              </w:rPr>
              <w:t>سناریو</w:t>
            </w:r>
          </w:p>
        </w:tc>
        <w:tc>
          <w:tcPr>
            <w:tcW w:type="dxa" w:w="1814"/>
          </w:tcPr>
          <w:p>
            <w:pPr>
              <w:spacing w:after="160" w:line="360" w:lineRule="auto"/>
              <w:jc w:val="center"/>
              <w:bidi/>
            </w:pPr>
            <w:r/>
            <w:r>
              <w:rPr>
                <w:rFonts w:ascii="Vazirmatn" w:hAnsi="Vazirmatn" w:cs="Vazirmatn" w:eastAsia="Vazirmatn"/>
                <w:b/>
                <w:sz w:val="22"/>
                <w:rtl/>
                <w:szCs w:val="22"/>
              </w:rPr>
              <w:t>پیش‌شرط</w:t>
            </w:r>
          </w:p>
        </w:tc>
        <w:tc>
          <w:tcPr>
            <w:tcW w:type="dxa" w:w="1814"/>
          </w:tcPr>
          <w:p>
            <w:pPr>
              <w:spacing w:after="160" w:line="360" w:lineRule="auto"/>
              <w:jc w:val="center"/>
              <w:bidi/>
            </w:pPr>
            <w:r/>
            <w:r>
              <w:rPr>
                <w:rFonts w:ascii="Vazirmatn" w:hAnsi="Vazirmatn" w:cs="Vazirmatn" w:eastAsia="Vazirmatn"/>
                <w:b/>
                <w:sz w:val="22"/>
                <w:rtl/>
                <w:szCs w:val="22"/>
              </w:rPr>
              <w:t>نتیجهٔ مورد انتظار</w:t>
            </w:r>
          </w:p>
        </w:tc>
        <w:tc>
          <w:tcPr>
            <w:tcW w:type="dxa" w:w="1814"/>
          </w:tcPr>
          <w:p>
            <w:pPr>
              <w:spacing w:after="160" w:line="360" w:lineRule="auto"/>
              <w:jc w:val="center"/>
              <w:bidi/>
            </w:pPr>
            <w:r/>
            <w:r>
              <w:rPr>
                <w:rFonts w:ascii="Vazirmatn" w:hAnsi="Vazirmatn" w:cs="Vazirmatn" w:eastAsia="Vazirmatn"/>
                <w:b/>
                <w:sz w:val="22"/>
                <w:rtl/>
                <w:szCs w:val="22"/>
              </w:rPr>
              <w:t>وضعیت داده</w:t>
            </w:r>
          </w:p>
        </w:tc>
      </w:tr>
      <w:tr>
        <w:tc>
          <w:tcPr>
            <w:tcW w:type="dxa" w:w="1814"/>
          </w:tcPr>
          <w:p>
            <w:pPr>
              <w:spacing w:after="160" w:line="360" w:lineRule="auto"/>
              <w:jc w:val="right"/>
              <w:bidi/>
            </w:pPr>
            <w:r/>
            <w:r>
              <w:rPr>
                <w:rFonts w:ascii="Vazirmatn" w:hAnsi="Vazirmatn" w:cs="Vazirmatn" w:eastAsia="Vazirmatn"/>
                <w:b w:val="0"/>
                <w:sz w:val="20"/>
                <w:rtl/>
                <w:szCs w:val="20"/>
              </w:rPr>
              <w:t>T01</w:t>
            </w:r>
          </w:p>
        </w:tc>
        <w:tc>
          <w:tcPr>
            <w:tcW w:type="dxa" w:w="1814"/>
          </w:tcPr>
          <w:p>
            <w:pPr>
              <w:spacing w:after="160" w:line="360" w:lineRule="auto"/>
              <w:jc w:val="right"/>
              <w:bidi/>
            </w:pPr>
            <w:r/>
            <w:r>
              <w:rPr>
                <w:rFonts w:ascii="Vazirmatn" w:hAnsi="Vazirmatn" w:cs="Vazirmatn" w:eastAsia="Vazirmatn"/>
                <w:b w:val="0"/>
                <w:sz w:val="20"/>
                <w:rtl/>
                <w:szCs w:val="20"/>
              </w:rPr>
              <w:t>خوانش DHT در Yard</w:t>
            </w:r>
          </w:p>
        </w:tc>
        <w:tc>
          <w:tcPr>
            <w:tcW w:type="dxa" w:w="1814"/>
          </w:tcPr>
          <w:p>
            <w:pPr>
              <w:spacing w:after="160" w:line="360" w:lineRule="auto"/>
              <w:jc w:val="right"/>
              <w:bidi/>
            </w:pPr>
            <w:r/>
            <w:r>
              <w:rPr>
                <w:rFonts w:ascii="Vazirmatn" w:hAnsi="Vazirmatn" w:cs="Vazirmatn" w:eastAsia="Vazirmatn"/>
                <w:b w:val="0"/>
                <w:sz w:val="20"/>
                <w:rtl/>
                <w:szCs w:val="20"/>
              </w:rPr>
              <w:t>حسگر متصل</w:t>
            </w:r>
          </w:p>
        </w:tc>
        <w:tc>
          <w:tcPr>
            <w:tcW w:type="dxa" w:w="1814"/>
          </w:tcPr>
          <w:p>
            <w:pPr>
              <w:spacing w:after="160" w:line="360" w:lineRule="auto"/>
              <w:jc w:val="right"/>
              <w:bidi/>
            </w:pPr>
            <w:r/>
            <w:r>
              <w:rPr>
                <w:rFonts w:ascii="Vazirmatn" w:hAnsi="Vazirmatn" w:cs="Vazirmatn" w:eastAsia="Vazirmatn"/>
                <w:b w:val="0"/>
                <w:sz w:val="20"/>
                <w:rtl/>
                <w:szCs w:val="20"/>
              </w:rPr>
              <w:t>مقادیر دما/رطوبت در وضعیت UART/HTTP ظاهر شود</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T02</w:t>
            </w:r>
          </w:p>
        </w:tc>
        <w:tc>
          <w:tcPr>
            <w:tcW w:type="dxa" w:w="1814"/>
          </w:tcPr>
          <w:p>
            <w:pPr>
              <w:spacing w:after="160" w:line="360" w:lineRule="auto"/>
              <w:jc w:val="right"/>
              <w:bidi/>
            </w:pPr>
            <w:r/>
            <w:r>
              <w:rPr>
                <w:rFonts w:ascii="Vazirmatn" w:hAnsi="Vazirmatn" w:cs="Vazirmatn" w:eastAsia="Vazirmatn"/>
                <w:b w:val="0"/>
                <w:sz w:val="20"/>
                <w:rtl/>
                <w:szCs w:val="20"/>
              </w:rPr>
              <w:t>خوانش خاک ۱ و ۲</w:t>
            </w:r>
          </w:p>
        </w:tc>
        <w:tc>
          <w:tcPr>
            <w:tcW w:type="dxa" w:w="1814"/>
          </w:tcPr>
          <w:p>
            <w:pPr>
              <w:spacing w:after="160" w:line="360" w:lineRule="auto"/>
              <w:jc w:val="right"/>
              <w:bidi/>
            </w:pPr>
            <w:r/>
            <w:r>
              <w:rPr>
                <w:rFonts w:ascii="Vazirmatn" w:hAnsi="Vazirmatn" w:cs="Vazirmatn" w:eastAsia="Vazirmatn"/>
                <w:b w:val="0"/>
                <w:sz w:val="20"/>
                <w:rtl/>
                <w:szCs w:val="20"/>
              </w:rPr>
              <w:t>حسگر خازنی متصل</w:t>
            </w:r>
          </w:p>
        </w:tc>
        <w:tc>
          <w:tcPr>
            <w:tcW w:type="dxa" w:w="1814"/>
          </w:tcPr>
          <w:p>
            <w:pPr>
              <w:spacing w:after="160" w:line="360" w:lineRule="auto"/>
              <w:jc w:val="right"/>
              <w:bidi/>
            </w:pPr>
            <w:r/>
            <w:r>
              <w:rPr>
                <w:rFonts w:ascii="Vazirmatn" w:hAnsi="Vazirmatn" w:cs="Vazirmatn" w:eastAsia="Vazirmatn"/>
                <w:b w:val="0"/>
                <w:sz w:val="20"/>
                <w:rtl/>
                <w:szCs w:val="20"/>
              </w:rPr>
              <w:t>تغییر خروجی با مرطوب/خشک کردن تقریبی خاک</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T03</w:t>
            </w:r>
          </w:p>
        </w:tc>
        <w:tc>
          <w:tcPr>
            <w:tcW w:type="dxa" w:w="1814"/>
          </w:tcPr>
          <w:p>
            <w:pPr>
              <w:spacing w:after="160" w:line="360" w:lineRule="auto"/>
              <w:jc w:val="right"/>
              <w:bidi/>
            </w:pPr>
            <w:r/>
            <w:r>
              <w:rPr>
                <w:rFonts w:ascii="Vazirmatn" w:hAnsi="Vazirmatn" w:cs="Vazirmatn" w:eastAsia="Vazirmatn"/>
                <w:b w:val="0"/>
                <w:sz w:val="20"/>
                <w:rtl/>
                <w:szCs w:val="20"/>
              </w:rPr>
              <w:t>پل UART مودم</w:t>
            </w:r>
          </w:p>
        </w:tc>
        <w:tc>
          <w:tcPr>
            <w:tcW w:type="dxa" w:w="1814"/>
          </w:tcPr>
          <w:p>
            <w:pPr>
              <w:spacing w:after="160" w:line="360" w:lineRule="auto"/>
              <w:jc w:val="right"/>
              <w:bidi/>
            </w:pPr>
            <w:r/>
            <w:r>
              <w:rPr>
                <w:rFonts w:ascii="Vazirmatn" w:hAnsi="Vazirmatn" w:cs="Vazirmatn" w:eastAsia="Vazirmatn"/>
                <w:b w:val="0"/>
                <w:sz w:val="20"/>
                <w:rtl/>
                <w:szCs w:val="20"/>
              </w:rPr>
              <w:t>Yard و Modem روشن</w:t>
            </w:r>
          </w:p>
        </w:tc>
        <w:tc>
          <w:tcPr>
            <w:tcW w:type="dxa" w:w="1814"/>
          </w:tcPr>
          <w:p>
            <w:pPr>
              <w:spacing w:after="160" w:line="360" w:lineRule="auto"/>
              <w:jc w:val="right"/>
              <w:bidi/>
            </w:pPr>
            <w:r/>
            <w:r>
              <w:rPr>
                <w:rFonts w:ascii="Vazirmatn" w:hAnsi="Vazirmatn" w:cs="Vazirmatn" w:eastAsia="Vazirmatn"/>
                <w:b w:val="0"/>
                <w:sz w:val="20"/>
                <w:rtl/>
                <w:szCs w:val="20"/>
              </w:rPr>
              <w:t>بستهٔ وضعیت از حیاط در پاسخ HTTP دیده شود</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T04</w:t>
            </w:r>
          </w:p>
        </w:tc>
        <w:tc>
          <w:tcPr>
            <w:tcW w:type="dxa" w:w="1814"/>
          </w:tcPr>
          <w:p>
            <w:pPr>
              <w:spacing w:after="160" w:line="360" w:lineRule="auto"/>
              <w:jc w:val="right"/>
              <w:bidi/>
            </w:pPr>
            <w:r/>
            <w:r>
              <w:rPr>
                <w:rFonts w:ascii="Vazirmatn" w:hAnsi="Vazirmatn" w:cs="Vazirmatn" w:eastAsia="Vazirmatn"/>
                <w:b w:val="0"/>
                <w:sz w:val="20"/>
                <w:rtl/>
                <w:szCs w:val="20"/>
              </w:rPr>
              <w:t>نمایش پنل</w:t>
            </w:r>
          </w:p>
        </w:tc>
        <w:tc>
          <w:tcPr>
            <w:tcW w:type="dxa" w:w="1814"/>
          </w:tcPr>
          <w:p>
            <w:pPr>
              <w:spacing w:after="160" w:line="360" w:lineRule="auto"/>
              <w:jc w:val="right"/>
              <w:bidi/>
            </w:pPr>
            <w:r/>
            <w:r>
              <w:rPr>
                <w:rFonts w:ascii="Vazirmatn" w:hAnsi="Vazirmatn" w:cs="Vazirmatn" w:eastAsia="Vazirmatn"/>
                <w:b w:val="0"/>
                <w:sz w:val="20"/>
                <w:rtl/>
                <w:szCs w:val="20"/>
              </w:rPr>
              <w:t>Panel در شبکهٔ محلی</w:t>
            </w:r>
          </w:p>
        </w:tc>
        <w:tc>
          <w:tcPr>
            <w:tcW w:type="dxa" w:w="1814"/>
          </w:tcPr>
          <w:p>
            <w:pPr>
              <w:spacing w:after="160" w:line="360" w:lineRule="auto"/>
              <w:jc w:val="right"/>
              <w:bidi/>
            </w:pPr>
            <w:r/>
            <w:r>
              <w:rPr>
                <w:rFonts w:ascii="Vazirmatn" w:hAnsi="Vazirmatn" w:cs="Vazirmatn" w:eastAsia="Vazirmatn"/>
                <w:b w:val="0"/>
                <w:sz w:val="20"/>
                <w:rtl/>
                <w:szCs w:val="20"/>
              </w:rPr>
              <w:t>مقادیر/وضعیت پیوند روی TFT به‌روز شود</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T05</w:t>
            </w:r>
          </w:p>
        </w:tc>
        <w:tc>
          <w:tcPr>
            <w:tcW w:type="dxa" w:w="1814"/>
          </w:tcPr>
          <w:p>
            <w:pPr>
              <w:spacing w:after="160" w:line="360" w:lineRule="auto"/>
              <w:jc w:val="right"/>
              <w:bidi/>
            </w:pPr>
            <w:r/>
            <w:r>
              <w:rPr>
                <w:rFonts w:ascii="Vazirmatn" w:hAnsi="Vazirmatn" w:cs="Vazirmatn" w:eastAsia="Vazirmatn"/>
                <w:b w:val="0"/>
                <w:sz w:val="20"/>
                <w:rtl/>
                <w:szCs w:val="20"/>
              </w:rPr>
              <w:t>فرمان پالس آبیاری</w:t>
            </w:r>
          </w:p>
        </w:tc>
        <w:tc>
          <w:tcPr>
            <w:tcW w:type="dxa" w:w="1814"/>
          </w:tcPr>
          <w:p>
            <w:pPr>
              <w:spacing w:after="160" w:line="360" w:lineRule="auto"/>
              <w:jc w:val="right"/>
              <w:bidi/>
            </w:pPr>
            <w:r/>
            <w:r>
              <w:rPr>
                <w:rFonts w:ascii="Vazirmatn" w:hAnsi="Vazirmatn" w:cs="Vazirmatn" w:eastAsia="Vazirmatn"/>
                <w:b w:val="0"/>
                <w:sz w:val="20"/>
                <w:rtl/>
                <w:szCs w:val="20"/>
              </w:rPr>
              <w:t>Host Safety فعال</w:t>
            </w:r>
          </w:p>
        </w:tc>
        <w:tc>
          <w:tcPr>
            <w:tcW w:type="dxa" w:w="1814"/>
          </w:tcPr>
          <w:p>
            <w:pPr>
              <w:spacing w:after="160" w:line="360" w:lineRule="auto"/>
              <w:jc w:val="right"/>
              <w:bidi/>
            </w:pPr>
            <w:r/>
            <w:r>
              <w:rPr>
                <w:rFonts w:ascii="Vazirmatn" w:hAnsi="Vazirmatn" w:cs="Vazirmatn" w:eastAsia="Vazirmatn"/>
                <w:b w:val="0"/>
                <w:sz w:val="20"/>
                <w:rtl/>
                <w:szCs w:val="20"/>
              </w:rPr>
              <w:t>رله فقط در پنجرهٔ پالس مجاز روشن شود</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T06</w:t>
            </w:r>
          </w:p>
        </w:tc>
        <w:tc>
          <w:tcPr>
            <w:tcW w:type="dxa" w:w="1814"/>
          </w:tcPr>
          <w:p>
            <w:pPr>
              <w:spacing w:after="160" w:line="360" w:lineRule="auto"/>
              <w:jc w:val="right"/>
              <w:bidi/>
            </w:pPr>
            <w:r/>
            <w:r>
              <w:rPr>
                <w:rFonts w:ascii="Vazirmatn" w:hAnsi="Vazirmatn" w:cs="Vazirmatn" w:eastAsia="Vazirmatn"/>
                <w:b w:val="0"/>
                <w:sz w:val="20"/>
                <w:rtl/>
                <w:szCs w:val="20"/>
              </w:rPr>
              <w:t>Mutex دو پمپ</w:t>
            </w:r>
          </w:p>
        </w:tc>
        <w:tc>
          <w:tcPr>
            <w:tcW w:type="dxa" w:w="1814"/>
          </w:tcPr>
          <w:p>
            <w:pPr>
              <w:spacing w:after="160" w:line="360" w:lineRule="auto"/>
              <w:jc w:val="right"/>
              <w:bidi/>
            </w:pPr>
            <w:r/>
            <w:r>
              <w:rPr>
                <w:rFonts w:ascii="Vazirmatn" w:hAnsi="Vazirmatn" w:cs="Vazirmatn" w:eastAsia="Vazirmatn"/>
                <w:b w:val="0"/>
                <w:sz w:val="20"/>
                <w:rtl/>
                <w:szCs w:val="20"/>
              </w:rPr>
              <w:t>دو رله پیکربندی شده</w:t>
            </w:r>
          </w:p>
        </w:tc>
        <w:tc>
          <w:tcPr>
            <w:tcW w:type="dxa" w:w="1814"/>
          </w:tcPr>
          <w:p>
            <w:pPr>
              <w:spacing w:after="160" w:line="360" w:lineRule="auto"/>
              <w:jc w:val="right"/>
              <w:bidi/>
            </w:pPr>
            <w:r/>
            <w:r>
              <w:rPr>
                <w:rFonts w:ascii="Vazirmatn" w:hAnsi="Vazirmatn" w:cs="Vazirmatn" w:eastAsia="Vazirmatn"/>
                <w:b w:val="0"/>
                <w:sz w:val="20"/>
                <w:rtl/>
                <w:szCs w:val="20"/>
              </w:rPr>
              <w:t>درخواست همزمان به اجرای ترتیبی/رد امن برسد</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T07</w:t>
            </w:r>
          </w:p>
        </w:tc>
        <w:tc>
          <w:tcPr>
            <w:tcW w:type="dxa" w:w="1814"/>
          </w:tcPr>
          <w:p>
            <w:pPr>
              <w:spacing w:after="160" w:line="360" w:lineRule="auto"/>
              <w:jc w:val="right"/>
              <w:bidi/>
            </w:pPr>
            <w:r/>
            <w:r>
              <w:rPr>
                <w:rFonts w:ascii="Vazirmatn" w:hAnsi="Vazirmatn" w:cs="Vazirmatn" w:eastAsia="Vazirmatn"/>
                <w:b w:val="0"/>
                <w:sz w:val="20"/>
                <w:rtl/>
                <w:szCs w:val="20"/>
              </w:rPr>
              <w:t>قطع UART</w:t>
            </w:r>
          </w:p>
        </w:tc>
        <w:tc>
          <w:tcPr>
            <w:tcW w:type="dxa" w:w="1814"/>
          </w:tcPr>
          <w:p>
            <w:pPr>
              <w:spacing w:after="160" w:line="360" w:lineRule="auto"/>
              <w:jc w:val="right"/>
              <w:bidi/>
            </w:pPr>
            <w:r/>
            <w:r>
              <w:rPr>
                <w:rFonts w:ascii="Vazirmatn" w:hAnsi="Vazirmatn" w:cs="Vazirmatn" w:eastAsia="Vazirmatn"/>
                <w:b w:val="0"/>
                <w:sz w:val="20"/>
                <w:rtl/>
                <w:szCs w:val="20"/>
              </w:rPr>
              <w:t>جدا کردن موقت لینک</w:t>
            </w:r>
          </w:p>
        </w:tc>
        <w:tc>
          <w:tcPr>
            <w:tcW w:type="dxa" w:w="1814"/>
          </w:tcPr>
          <w:p>
            <w:pPr>
              <w:spacing w:after="160" w:line="360" w:lineRule="auto"/>
              <w:jc w:val="right"/>
              <w:bidi/>
            </w:pPr>
            <w:r/>
            <w:r>
              <w:rPr>
                <w:rFonts w:ascii="Vazirmatn" w:hAnsi="Vazirmatn" w:cs="Vazirmatn" w:eastAsia="Vazirmatn"/>
                <w:b w:val="0"/>
                <w:sz w:val="20"/>
                <w:rtl/>
                <w:szCs w:val="20"/>
              </w:rPr>
              <w:t>پرچم خطا و خاموشی پمپ</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T08</w:t>
            </w:r>
          </w:p>
        </w:tc>
        <w:tc>
          <w:tcPr>
            <w:tcW w:type="dxa" w:w="1814"/>
          </w:tcPr>
          <w:p>
            <w:pPr>
              <w:spacing w:after="160" w:line="360" w:lineRule="auto"/>
              <w:jc w:val="right"/>
              <w:bidi/>
            </w:pPr>
            <w:r/>
            <w:r>
              <w:rPr>
                <w:rFonts w:ascii="Vazirmatn" w:hAnsi="Vazirmatn" w:cs="Vazirmatn" w:eastAsia="Vazirmatn"/>
                <w:b w:val="0"/>
                <w:sz w:val="20"/>
                <w:rtl/>
                <w:szCs w:val="20"/>
              </w:rPr>
              <w:t>لمس تصادفی پنل</w:t>
            </w:r>
          </w:p>
        </w:tc>
        <w:tc>
          <w:tcPr>
            <w:tcW w:type="dxa" w:w="1814"/>
          </w:tcPr>
          <w:p>
            <w:pPr>
              <w:spacing w:after="160" w:line="360" w:lineRule="auto"/>
              <w:jc w:val="right"/>
              <w:bidi/>
            </w:pPr>
            <w:r/>
            <w:r>
              <w:rPr>
                <w:rFonts w:ascii="Vazirmatn" w:hAnsi="Vazirmatn" w:cs="Vazirmatn" w:eastAsia="Vazirmatn"/>
                <w:b w:val="0"/>
                <w:sz w:val="20"/>
                <w:rtl/>
                <w:szCs w:val="20"/>
              </w:rPr>
              <w:t>UI فعال</w:t>
            </w:r>
          </w:p>
        </w:tc>
        <w:tc>
          <w:tcPr>
            <w:tcW w:type="dxa" w:w="1814"/>
          </w:tcPr>
          <w:p>
            <w:pPr>
              <w:spacing w:after="160" w:line="360" w:lineRule="auto"/>
              <w:jc w:val="right"/>
              <w:bidi/>
            </w:pPr>
            <w:r/>
            <w:r>
              <w:rPr>
                <w:rFonts w:ascii="Vazirmatn" w:hAnsi="Vazirmatn" w:cs="Vazirmatn" w:eastAsia="Vazirmatn"/>
                <w:b w:val="0"/>
                <w:sz w:val="20"/>
                <w:rtl/>
                <w:szCs w:val="20"/>
              </w:rPr>
              <w:t>آبیاری نامحدود رخ ندهد</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T09</w:t>
            </w:r>
          </w:p>
        </w:tc>
        <w:tc>
          <w:tcPr>
            <w:tcW w:type="dxa" w:w="1814"/>
          </w:tcPr>
          <w:p>
            <w:pPr>
              <w:spacing w:after="160" w:line="360" w:lineRule="auto"/>
              <w:jc w:val="right"/>
              <w:bidi/>
            </w:pPr>
            <w:r/>
            <w:r>
              <w:rPr>
                <w:rFonts w:ascii="Vazirmatn" w:hAnsi="Vazirmatn" w:cs="Vazirmatn" w:eastAsia="Vazirmatn"/>
                <w:b w:val="0"/>
                <w:sz w:val="20"/>
                <w:rtl/>
                <w:szCs w:val="20"/>
              </w:rPr>
              <w:t>Splash C6</w:t>
            </w:r>
          </w:p>
        </w:tc>
        <w:tc>
          <w:tcPr>
            <w:tcW w:type="dxa" w:w="1814"/>
          </w:tcPr>
          <w:p>
            <w:pPr>
              <w:spacing w:after="160" w:line="360" w:lineRule="auto"/>
              <w:jc w:val="right"/>
              <w:bidi/>
            </w:pPr>
            <w:r/>
            <w:r>
              <w:rPr>
                <w:rFonts w:ascii="Vazirmatn" w:hAnsi="Vazirmatn" w:cs="Vazirmatn" w:eastAsia="Vazirmatn"/>
                <w:b w:val="0"/>
                <w:sz w:val="20"/>
                <w:rtl/>
                <w:szCs w:val="20"/>
              </w:rPr>
              <w:t>برد C6 متصل</w:t>
            </w:r>
          </w:p>
        </w:tc>
        <w:tc>
          <w:tcPr>
            <w:tcW w:type="dxa" w:w="1814"/>
          </w:tcPr>
          <w:p>
            <w:pPr>
              <w:spacing w:after="160" w:line="360" w:lineRule="auto"/>
              <w:jc w:val="right"/>
              <w:bidi/>
            </w:pPr>
            <w:r/>
            <w:r>
              <w:rPr>
                <w:rFonts w:ascii="Vazirmatn" w:hAnsi="Vazirmatn" w:cs="Vazirmatn" w:eastAsia="Vazirmatn"/>
                <w:b w:val="0"/>
                <w:sz w:val="20"/>
                <w:rtl/>
                <w:szCs w:val="20"/>
              </w:rPr>
              <w:t>نمایش آغازین بدون اثر روی ایمنی</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r>
        <w:tc>
          <w:tcPr>
            <w:tcW w:type="dxa" w:w="1814"/>
          </w:tcPr>
          <w:p>
            <w:pPr>
              <w:spacing w:after="160" w:line="360" w:lineRule="auto"/>
              <w:jc w:val="right"/>
              <w:bidi/>
            </w:pPr>
            <w:r/>
            <w:r>
              <w:rPr>
                <w:rFonts w:ascii="Vazirmatn" w:hAnsi="Vazirmatn" w:cs="Vazirmatn" w:eastAsia="Vazirmatn"/>
                <w:b w:val="0"/>
                <w:sz w:val="20"/>
                <w:rtl/>
                <w:szCs w:val="20"/>
              </w:rPr>
              <w:t>T10</w:t>
            </w:r>
          </w:p>
        </w:tc>
        <w:tc>
          <w:tcPr>
            <w:tcW w:type="dxa" w:w="1814"/>
          </w:tcPr>
          <w:p>
            <w:pPr>
              <w:spacing w:after="160" w:line="360" w:lineRule="auto"/>
              <w:jc w:val="right"/>
              <w:bidi/>
            </w:pPr>
            <w:r/>
            <w:r>
              <w:rPr>
                <w:rFonts w:ascii="Vazirmatn" w:hAnsi="Vazirmatn" w:cs="Vazirmatn" w:eastAsia="Vazirmatn"/>
                <w:b w:val="0"/>
                <w:sz w:val="20"/>
                <w:rtl/>
                <w:szCs w:val="20"/>
              </w:rPr>
              <w:t>پیکربندی IP</w:t>
            </w:r>
          </w:p>
        </w:tc>
        <w:tc>
          <w:tcPr>
            <w:tcW w:type="dxa" w:w="1814"/>
          </w:tcPr>
          <w:p>
            <w:pPr>
              <w:spacing w:after="160" w:line="360" w:lineRule="auto"/>
              <w:jc w:val="right"/>
              <w:bidi/>
            </w:pPr>
            <w:r/>
            <w:r>
              <w:rPr>
                <w:rFonts w:ascii="Vazirmatn" w:hAnsi="Vazirmatn" w:cs="Vazirmatn" w:eastAsia="Vazirmatn"/>
                <w:b w:val="0"/>
                <w:sz w:val="20"/>
                <w:rtl/>
                <w:szCs w:val="20"/>
              </w:rPr>
              <w:t>تغییر آدرس در config</w:t>
            </w:r>
          </w:p>
        </w:tc>
        <w:tc>
          <w:tcPr>
            <w:tcW w:type="dxa" w:w="1814"/>
          </w:tcPr>
          <w:p>
            <w:pPr>
              <w:spacing w:after="160" w:line="360" w:lineRule="auto"/>
              <w:jc w:val="right"/>
              <w:bidi/>
            </w:pPr>
            <w:r/>
            <w:r>
              <w:rPr>
                <w:rFonts w:ascii="Vazirmatn" w:hAnsi="Vazirmatn" w:cs="Vazirmatn" w:eastAsia="Vazirmatn"/>
                <w:b w:val="0"/>
                <w:sz w:val="20"/>
                <w:rtl/>
                <w:szCs w:val="20"/>
              </w:rPr>
              <w:t>اتصال مجدد بدون تغییر کد</w:t>
            </w:r>
          </w:p>
        </w:tc>
        <w:tc>
          <w:tcPr>
            <w:tcW w:type="dxa" w:w="1814"/>
          </w:tcPr>
          <w:p>
            <w:pPr>
              <w:spacing w:after="160" w:line="360" w:lineRule="auto"/>
              <w:jc w:val="right"/>
              <w:bidi/>
            </w:pPr>
            <w:r/>
            <w:r>
              <w:rPr>
                <w:rFonts w:ascii="Vazirmatn" w:hAnsi="Vazirmatn" w:cs="Vazirmatn" w:eastAsia="Vazirmatn"/>
                <w:b w:val="0"/>
                <w:sz w:val="20"/>
                <w:rtl/>
                <w:szCs w:val="20"/>
              </w:rPr>
              <w:t>نمونه/پیشنهادی</w:t>
            </w:r>
          </w:p>
        </w:tc>
      </w:tr>
    </w:tbl>
    <w:p/>
    <w:p>
      <w:pPr>
        <w:spacing w:after="200" w:line="360" w:lineRule="auto" w:before="200"/>
        <w:jc w:val="right"/>
        <w:pStyle w:val="Heading2"/>
        <w:bidi/>
      </w:pPr>
      <w:r>
        <w:rPr>
          <w:rFonts w:ascii="Vazirmatn" w:hAnsi="Vazirmatn" w:cs="Vazirmatn" w:eastAsia="Vazirmatn"/>
          <w:b/>
          <w:sz w:val="28"/>
          <w:rtl/>
          <w:szCs w:val="28"/>
        </w:rPr>
        <w:t>۵-۳ بحث کیفی نتایج</w:t>
      </w:r>
    </w:p>
    <w:p>
      <w:pPr>
        <w:spacing w:after="160" w:line="360" w:lineRule="auto"/>
        <w:jc w:val="right"/>
        <w:bidi/>
      </w:pPr>
      <w:r>
        <w:rPr>
          <w:rFonts w:ascii="Vazirmatn" w:hAnsi="Vazirmatn" w:cs="Vazirmatn" w:eastAsia="Vazirmatn"/>
          <w:b w:val="0"/>
          <w:sz w:val="24"/>
          <w:rtl/>
          <w:szCs w:val="24"/>
        </w:rPr>
        <w:t>از منظر معماری، جداسازی Yard/Modem/Panel امکان آزمون مرحله‌ای را فراهم کرد و خطاهای لایهٔ ارتباط را از خطاهای حسگر متمایز ساخت. از منظر ایمنی، قرار دادن Pulse و Mutex در میزبان باعث می‌شود حتی اگر UI یا یک کلاینت HTTP خام فرمان پرخطر بفرستد، مسیر اجرای نهایی فیلتر شود. محدودیت‌های مشاهده‌شده در پروژه‌های مشابه دانشجویی—نویز ADC، نیاز به کالیبراسیون خاک، و وابستگی به کیفیت تغذیهٔ پمپ—در این سامانه نیز باید در ادامهٔ کار به‌صورت کمی اندازه‌گیری و گزارش شوند.</w:t>
      </w:r>
    </w:p>
    <w:p>
      <w:pPr>
        <w:spacing w:after="160" w:line="360" w:lineRule="auto"/>
        <w:jc w:val="right"/>
        <w:bidi/>
      </w:pPr>
      <w:r>
        <w:rPr>
          <w:rFonts w:ascii="Vazirmatn" w:hAnsi="Vazirmatn" w:cs="Vazirmatn" w:eastAsia="Vazirmatn"/>
          <w:b/>
          <w:sz w:val="24"/>
          <w:rtl/>
          <w:szCs w:val="24"/>
        </w:rPr>
        <w:t>توجه: هرگونه نمودار یا عدد دقیق عملکرد (مثلاً میانگین رطوبت قبل/بعد آبیاری) نیازمند ثبت تجربی تکرارپذیر است و تا پیش از انجام آن آزمایش‌ها، در این گزارش عددسازی نشده است.</w:t>
      </w:r>
    </w:p>
    <w:p>
      <w:pPr>
        <w:spacing w:after="160" w:line="360" w:lineRule="auto" w:before="240"/>
        <w:jc w:val="right"/>
        <w:pStyle w:val="Heading2"/>
        <w:bidi/>
      </w:pPr>
      <w:r>
        <w:rPr>
          <w:rFonts w:ascii="Vazirmatn" w:hAnsi="Vazirmatn" w:cs="Vazirmatn" w:eastAsia="Vazirmatn"/>
          <w:b/>
          <w:sz w:val="28"/>
          <w:rtl/>
          <w:szCs w:val="28"/>
        </w:rPr>
        <w:t>۵-۴ معیارهای پذیرش پیشنهادی</w:t>
      </w:r>
    </w:p>
    <w:p>
      <w:pPr>
        <w:spacing w:after="160" w:line="360" w:lineRule="auto"/>
        <w:jc w:val="right"/>
        <w:bidi/>
      </w:pPr>
      <w:r>
        <w:rPr>
          <w:rFonts w:ascii="Vazirmatn" w:hAnsi="Vazirmatn" w:cs="Vazirmatn" w:eastAsia="Vazirmatn"/>
          <w:b w:val="0"/>
          <w:sz w:val="24"/>
          <w:rtl/>
          <w:szCs w:val="24"/>
        </w:rPr>
        <w:t>معیارهای پذیرش کیفی پیشنهادی برای نسخهٔ دانشجویی: نمایش پایدار وضعیت روی پنل برای حداقل یک نشست آزمایشی بدون قفل شدن UI؛ موفقیت ۱۰ پالس متوالی بدون گیر کردن رله در حالت روشن؛ تشخیص قطع UART و ورود به حالت امن در کمتر از یک بازهٔ پایش؛ و عدم روشن شدن همزمان دو پمپ در آزمون mutex. معیارهای کمی دقیق (دقت رطوبت برحسب درصد مطلق) نیازمند کالیبراسیون و ابزار مرجع است و فعلاً به‌عنوان هدف بعدی ثبت می‌شود.</w:t>
      </w:r>
    </w:p>
    <w:p>
      <w:pPr>
        <w:spacing w:after="160" w:line="360" w:lineRule="auto" w:before="240"/>
        <w:jc w:val="right"/>
        <w:pStyle w:val="Heading2"/>
        <w:bidi/>
      </w:pPr>
      <w:r>
        <w:rPr>
          <w:rFonts w:ascii="Vazirmatn" w:hAnsi="Vazirmatn" w:cs="Vazirmatn" w:eastAsia="Vazirmatn"/>
          <w:b/>
          <w:sz w:val="28"/>
          <w:rtl/>
          <w:szCs w:val="28"/>
        </w:rPr>
        <w:t>۵-۵ محدودیت‌های ارزیابی فعلی</w:t>
      </w:r>
    </w:p>
    <w:p>
      <w:pPr>
        <w:spacing w:after="160" w:line="360" w:lineRule="auto"/>
        <w:jc w:val="right"/>
        <w:bidi/>
      </w:pPr>
      <w:r>
        <w:rPr>
          <w:rFonts w:ascii="Vazirmatn" w:hAnsi="Vazirmatn" w:cs="Vazirmatn" w:eastAsia="Vazirmatn"/>
          <w:b w:val="0"/>
          <w:sz w:val="24"/>
          <w:rtl/>
          <w:szCs w:val="24"/>
        </w:rPr>
        <w:t>نبود جدول اندازه‌گیری تکرارپذیر در مخزن به معنای شکست پروژه نیست، بلکه مرز گزارشگری علمی را مشخص می‌کند. هر ادعای عددی بدون داده، اعتبار گزارش را کم می‌کند؛ بنابراین این فصل عمداً روی سناریو و معیار پذیرش متمرکز شده است. پیشنهاد می‌شود در نسخهٔ بعدی گزارش، سه روز داده با نرخ نمونه‌برداری ثابت و شرح شرایط محیطی افزوده شود.</w:t>
      </w:r>
    </w:p>
    <w:p>
      <w:pPr>
        <w:spacing w:after="160" w:line="360" w:lineRule="auto" w:before="240"/>
        <w:jc w:val="right"/>
        <w:pStyle w:val="Heading2"/>
        <w:bidi/>
      </w:pPr>
      <w:r>
        <w:rPr>
          <w:rFonts w:ascii="Vazirmatn" w:hAnsi="Vazirmatn" w:cs="Vazirmatn" w:eastAsia="Vazirmatn"/>
          <w:b/>
          <w:sz w:val="28"/>
          <w:rtl/>
          <w:szCs w:val="28"/>
        </w:rPr>
        <w:t>۵-۶ ریسک‌ها و کاهش آن‌ها</w:t>
      </w:r>
    </w:p>
    <w:p>
      <w:pPr>
        <w:spacing w:after="160" w:line="360" w:lineRule="auto"/>
        <w:jc w:val="right"/>
        <w:bidi/>
      </w:pPr>
      <w:r>
        <w:rPr>
          <w:rFonts w:ascii="Vazirmatn" w:hAnsi="Vazirmatn" w:cs="Vazirmatn" w:eastAsia="Vazirmatn"/>
          <w:b w:val="0"/>
          <w:sz w:val="24"/>
          <w:rtl/>
          <w:szCs w:val="24"/>
        </w:rPr>
        <w:t>ریسک سرریز آب با پالس و نظارت سطح مخزن کاهش می‌یابد. ریسک سوختن پمپ خشک با بررسی حسگر سطح و سقف زمانی کاهش می‌یابد. ریسک قفل شدن سامانه پس از خطای شبکه با حالت Fault و مسیر بازیابی کنترل‌شده مدیریت می‌شود. ریسک افشای اسرار با حذف از گزارش و استفاده از پیکربندی محلی کنترل می‌شود.</w:t>
      </w:r>
    </w:p>
    <w:p>
      <w:r>
        <w:br w:type="page"/>
      </w:r>
    </w:p>
    <w:p>
      <w:pPr>
        <w:spacing w:after="200" w:line="360" w:lineRule="auto" w:before="280"/>
        <w:jc w:val="right"/>
        <w:pStyle w:val="Heading1"/>
        <w:bidi/>
      </w:pPr>
      <w:r>
        <w:rPr>
          <w:rFonts w:ascii="Vazirmatn" w:hAnsi="Vazirmatn" w:cs="Vazirmatn" w:eastAsia="Vazirmatn"/>
          <w:b/>
          <w:sz w:val="32"/>
          <w:rtl/>
          <w:szCs w:val="32"/>
        </w:rPr>
        <w:t>فصل ۶ — نتیجه‌گیری و کارهای آینده</w:t>
      </w:r>
    </w:p>
    <w:p>
      <w:pPr>
        <w:spacing w:after="200" w:line="360" w:lineRule="auto" w:before="200"/>
        <w:jc w:val="right"/>
        <w:pStyle w:val="Heading2"/>
        <w:bidi/>
      </w:pPr>
      <w:r>
        <w:rPr>
          <w:rFonts w:ascii="Vazirmatn" w:hAnsi="Vazirmatn" w:cs="Vazirmatn" w:eastAsia="Vazirmatn"/>
          <w:b/>
          <w:sz w:val="28"/>
          <w:rtl/>
          <w:szCs w:val="28"/>
        </w:rPr>
        <w:t>۶-۱ نتیجه‌گیری</w:t>
      </w:r>
    </w:p>
    <w:p>
      <w:pPr>
        <w:spacing w:after="160" w:line="360" w:lineRule="auto"/>
        <w:jc w:val="right"/>
        <w:bidi/>
      </w:pPr>
      <w:r>
        <w:rPr>
          <w:rFonts w:ascii="Vazirmatn" w:hAnsi="Vazirmatn" w:cs="Vazirmatn" w:eastAsia="Vazirmatn"/>
          <w:b w:val="0"/>
          <w:sz w:val="24"/>
          <w:rtl/>
          <w:szCs w:val="24"/>
        </w:rPr>
        <w:t>در این پروژه یک سامانهٔ پایش و آبیاری هوشمند گلدون با معماری چندبرد مبتنی بر ESP32 طراحی و پیاده‌سازی شد. نقش‌های حیاط، مودم و پنل از هم تفکیک شدند تا ارتباط UART پایدار حسگر/عملگر با واسط HTTP کاربری و میزبان ترکیب شود. موتور پایتونی میزبان با سیاست‌های پالس آبیاری، قفل متقابل پمپ‌ها و مدیریت خطا، لایهٔ ایمنی را خارج از میان‌افزارهای سبک نگه داشت. مستندسازی بدون افشای اسرار شبکه انجام شد. ارزیابی فعلی بر سناریوهای منطقی استوار است و اندازه‌گیری کمی نظام‌مند به‌عنوان ادامهٔ کار پیشنهاد می‌شود.</w:t>
      </w:r>
    </w:p>
    <w:p>
      <w:pPr>
        <w:spacing w:after="160" w:line="360" w:lineRule="auto" w:before="240"/>
        <w:jc w:val="right"/>
        <w:pStyle w:val="Heading2"/>
        <w:bidi/>
      </w:pPr>
      <w:r>
        <w:rPr>
          <w:rFonts w:ascii="Vazirmatn" w:hAnsi="Vazirmatn" w:cs="Vazirmatn" w:eastAsia="Vazirmatn"/>
          <w:b/>
          <w:sz w:val="28"/>
          <w:rtl/>
          <w:szCs w:val="28"/>
        </w:rPr>
        <w:t>۶-۳ درس‌آموخته‌های مهندسی</w:t>
      </w:r>
    </w:p>
    <w:p>
      <w:pPr>
        <w:spacing w:after="160" w:line="360" w:lineRule="auto"/>
        <w:jc w:val="right"/>
        <w:bidi/>
      </w:pPr>
      <w:r>
        <w:rPr>
          <w:rFonts w:ascii="Vazirmatn" w:hAnsi="Vazirmatn" w:cs="Vazirmatn" w:eastAsia="Vazirmatn"/>
          <w:b w:val="0"/>
          <w:sz w:val="24"/>
          <w:rtl/>
          <w:szCs w:val="24"/>
        </w:rPr>
        <w:t>مهم‌ترین درس‌آموخته این است که در سامانه‌های IoT دانشجویی، تفکیک نقش و لایهٔ ایمنی صریح بیش از افزودن حسگرهای جدید ارزش دارد. همچنین مستندسازی معماری (boards) و ساختار پوشه، هزینهٔ ادامهٔ کار توسط خود دانشجو یا داور را به‌شدت کم می‌کند. در نهایت، مقاومت در برابر وسوسهٔ عددسازی برای فصل ارزیابی، بخشی از اخلاق مهندسی است.</w:t>
      </w:r>
    </w:p>
    <w:p>
      <w:pPr>
        <w:spacing w:after="200" w:line="360" w:lineRule="auto" w:before="200"/>
        <w:jc w:val="right"/>
        <w:pStyle w:val="Heading2"/>
        <w:bidi/>
      </w:pPr>
      <w:r>
        <w:rPr>
          <w:rFonts w:ascii="Vazirmatn" w:hAnsi="Vazirmatn" w:cs="Vazirmatn" w:eastAsia="Vazirmatn"/>
          <w:b/>
          <w:sz w:val="28"/>
          <w:rtl/>
          <w:szCs w:val="28"/>
        </w:rPr>
        <w:t>۶-۲ کارهای آینده</w:t>
      </w:r>
    </w:p>
    <w:p>
      <w:pPr>
        <w:spacing w:after="80" w:line="360" w:lineRule="auto"/>
        <w:jc w:val="right"/>
        <w:bidi/>
      </w:pPr>
      <w:r>
        <w:rPr>
          <w:rFonts w:ascii="Vazirmatn" w:hAnsi="Vazirmatn" w:cs="Vazirmatn" w:eastAsia="Vazirmatn"/>
          <w:b w:val="0"/>
          <w:sz w:val="24"/>
          <w:rtl/>
          <w:szCs w:val="24"/>
        </w:rPr>
        <w:t>• ثبت دادهٔ تجربی چندروزه و تحلیل آماری رطوبت خاک قبل/بعد آبیاری پالسی.</w:t>
      </w:r>
    </w:p>
    <w:p>
      <w:pPr>
        <w:spacing w:after="80" w:line="360" w:lineRule="auto"/>
        <w:jc w:val="right"/>
        <w:bidi/>
      </w:pPr>
      <w:r>
        <w:rPr>
          <w:rFonts w:ascii="Vazirmatn" w:hAnsi="Vazirmatn" w:cs="Vazirmatn" w:eastAsia="Vazirmatn"/>
          <w:b w:val="0"/>
          <w:sz w:val="24"/>
          <w:rtl/>
          <w:szCs w:val="24"/>
        </w:rPr>
        <w:t>• کالیبراسیون دقیق حسگرهای خاک برای بستر کشت مشخص و ذخیرهٔ منحنی کالیبراسیون در پیکربندی.</w:t>
      </w:r>
    </w:p>
    <w:p>
      <w:pPr>
        <w:spacing w:after="80" w:line="360" w:lineRule="auto"/>
        <w:jc w:val="right"/>
        <w:bidi/>
      </w:pPr>
      <w:r>
        <w:rPr>
          <w:rFonts w:ascii="Vazirmatn" w:hAnsi="Vazirmatn" w:cs="Vazirmatn" w:eastAsia="Vazirmatn"/>
          <w:b w:val="0"/>
          <w:sz w:val="24"/>
          <w:rtl/>
          <w:szCs w:val="24"/>
        </w:rPr>
        <w:t>• افزودن احراز هویت ساده روی HTTP محلی (توکن قابل چرخش) بدون وابستگی ابری.</w:t>
      </w:r>
    </w:p>
    <w:p>
      <w:pPr>
        <w:spacing w:after="80" w:line="360" w:lineRule="auto"/>
        <w:jc w:val="right"/>
        <w:bidi/>
      </w:pPr>
      <w:r>
        <w:rPr>
          <w:rFonts w:ascii="Vazirmatn" w:hAnsi="Vazirmatn" w:cs="Vazirmatn" w:eastAsia="Vazirmatn"/>
          <w:b w:val="0"/>
          <w:sz w:val="24"/>
          <w:rtl/>
          <w:szCs w:val="24"/>
        </w:rPr>
        <w:t>• بهبود UI پنل با هشدارهای فارسی خوانا و حالت نگهداری (maintenance).</w:t>
      </w:r>
    </w:p>
    <w:p>
      <w:pPr>
        <w:spacing w:after="80" w:line="360" w:lineRule="auto"/>
        <w:jc w:val="right"/>
        <w:bidi/>
      </w:pPr>
      <w:r>
        <w:rPr>
          <w:rFonts w:ascii="Vazirmatn" w:hAnsi="Vazirmatn" w:cs="Vazirmatn" w:eastAsia="Vazirmatn"/>
          <w:b w:val="0"/>
          <w:sz w:val="24"/>
          <w:rtl/>
          <w:szCs w:val="24"/>
        </w:rPr>
        <w:t>• پایش مصرف انرژی و دمای رله/پمپ برای نگهداری پیشگیرانه.</w:t>
      </w:r>
    </w:p>
    <w:p>
      <w:pPr>
        <w:spacing w:after="80" w:line="360" w:lineRule="auto"/>
        <w:jc w:val="right"/>
        <w:bidi/>
      </w:pPr>
      <w:r>
        <w:rPr>
          <w:rFonts w:ascii="Vazirmatn" w:hAnsi="Vazirmatn" w:cs="Vazirmatn" w:eastAsia="Vazirmatn"/>
          <w:b w:val="0"/>
          <w:sz w:val="24"/>
          <w:rtl/>
          <w:szCs w:val="24"/>
        </w:rPr>
        <w:t>• آزمون میدان در شرایط واقعی حیاط و مستندسازی دماهای تابستانی سیرجان در تصمیم آبیاری.</w:t>
      </w:r>
    </w:p>
    <w:p>
      <w:pPr>
        <w:spacing w:after="80" w:line="360" w:lineRule="auto"/>
        <w:jc w:val="right"/>
        <w:bidi/>
      </w:pPr>
      <w:r>
        <w:rPr>
          <w:rFonts w:ascii="Vazirmatn" w:hAnsi="Vazirmatn" w:cs="Vazirmatn" w:eastAsia="Vazirmatn"/>
          <w:b w:val="0"/>
          <w:sz w:val="24"/>
          <w:rtl/>
          <w:szCs w:val="24"/>
        </w:rPr>
        <w:t>• در صورت نیاز آموزشی، تکمیل شماتیک Altium تا سطح PCB قابل ساخت.</w:t>
      </w:r>
    </w:p>
    <w:p>
      <w:r>
        <w:br w:type="page"/>
      </w:r>
    </w:p>
    <w:p>
      <w:pPr>
        <w:spacing w:after="200" w:line="360" w:lineRule="auto" w:before="280"/>
        <w:jc w:val="right"/>
        <w:pStyle w:val="Heading1"/>
        <w:bidi/>
      </w:pPr>
      <w:r>
        <w:rPr>
          <w:rFonts w:ascii="Vazirmatn" w:hAnsi="Vazirmatn" w:cs="Vazirmatn" w:eastAsia="Vazirmatn"/>
          <w:b/>
          <w:sz w:val="32"/>
          <w:rtl/>
          <w:szCs w:val="32"/>
        </w:rPr>
        <w:t>منابع</w:t>
      </w:r>
    </w:p>
    <w:p>
      <w:pPr>
        <w:spacing w:after="120" w:line="360" w:lineRule="auto"/>
        <w:jc w:val="right"/>
        <w:bidi/>
      </w:pPr>
      <w:r>
        <w:rPr>
          <w:rFonts w:ascii="Vazirmatn" w:hAnsi="Vazirmatn" w:cs="Vazirmatn" w:eastAsia="Vazirmatn"/>
          <w:b w:val="0"/>
          <w:sz w:val="22"/>
          <w:rtl/>
          <w:szCs w:val="22"/>
        </w:rPr>
        <w:t>[1] Espressif Systems, “ESP32 Series Datasheet,” Espressif, online documentation.</w:t>
      </w:r>
    </w:p>
    <w:p>
      <w:pPr>
        <w:spacing w:after="120" w:line="360" w:lineRule="auto"/>
        <w:jc w:val="right"/>
        <w:bidi/>
      </w:pPr>
      <w:r>
        <w:rPr>
          <w:rFonts w:ascii="Vazirmatn" w:hAnsi="Vazirmatn" w:cs="Vazirmatn" w:eastAsia="Vazirmatn"/>
          <w:b w:val="0"/>
          <w:sz w:val="22"/>
          <w:rtl/>
          <w:szCs w:val="22"/>
        </w:rPr>
        <w:t>[2] Espressif Systems, “ESP32-S3 Series Datasheet,” Espressif, online documentation.</w:t>
      </w:r>
    </w:p>
    <w:p>
      <w:pPr>
        <w:spacing w:after="120" w:line="360" w:lineRule="auto"/>
        <w:jc w:val="right"/>
        <w:bidi/>
      </w:pPr>
      <w:r>
        <w:rPr>
          <w:rFonts w:ascii="Vazirmatn" w:hAnsi="Vazirmatn" w:cs="Vazirmatn" w:eastAsia="Vazirmatn"/>
          <w:b w:val="0"/>
          <w:sz w:val="22"/>
          <w:rtl/>
          <w:szCs w:val="22"/>
        </w:rPr>
        <w:t>[3] Espressif Systems, “ESP32-C6 Series Datasheet,” Espressif, online documentation.</w:t>
      </w:r>
    </w:p>
    <w:p>
      <w:pPr>
        <w:spacing w:after="120" w:line="360" w:lineRule="auto"/>
        <w:jc w:val="right"/>
        <w:bidi/>
      </w:pPr>
      <w:r>
        <w:rPr>
          <w:rFonts w:ascii="Vazirmatn" w:hAnsi="Vazirmatn" w:cs="Vazirmatn" w:eastAsia="Vazirmatn"/>
          <w:b w:val="0"/>
          <w:sz w:val="22"/>
          <w:rtl/>
          <w:szCs w:val="22"/>
        </w:rPr>
        <w:t>[4] Espressif Systems, ESP-IDF Programming Guide, online.</w:t>
      </w:r>
    </w:p>
    <w:p>
      <w:pPr>
        <w:spacing w:after="120" w:line="360" w:lineRule="auto"/>
        <w:jc w:val="right"/>
        <w:bidi/>
      </w:pPr>
      <w:r>
        <w:rPr>
          <w:rFonts w:ascii="Vazirmatn" w:hAnsi="Vazirmatn" w:cs="Vazirmatn" w:eastAsia="Vazirmatn"/>
          <w:b w:val="0"/>
          <w:sz w:val="22"/>
          <w:rtl/>
          <w:szCs w:val="22"/>
        </w:rPr>
        <w:t>[5] Arduino, “Arduino Core for the ESP32,” GitHub / documentation.</w:t>
      </w:r>
    </w:p>
    <w:p>
      <w:pPr>
        <w:spacing w:after="120" w:line="360" w:lineRule="auto"/>
        <w:jc w:val="right"/>
        <w:bidi/>
      </w:pPr>
      <w:r>
        <w:rPr>
          <w:rFonts w:ascii="Vazirmatn" w:hAnsi="Vazirmatn" w:cs="Vazirmatn" w:eastAsia="Vazirmatn"/>
          <w:b w:val="0"/>
          <w:sz w:val="22"/>
          <w:rtl/>
          <w:szCs w:val="22"/>
        </w:rPr>
        <w:t>[6] Adafruit Industries, DHT11/DHT22 humidity &amp; temperature sensor notes, online learning guides.</w:t>
      </w:r>
    </w:p>
    <w:p>
      <w:pPr>
        <w:spacing w:after="120" w:line="360" w:lineRule="auto"/>
        <w:jc w:val="right"/>
        <w:bidi/>
      </w:pPr>
      <w:r>
        <w:rPr>
          <w:rFonts w:ascii="Vazirmatn" w:hAnsi="Vazirmatn" w:cs="Vazirmatn" w:eastAsia="Vazirmatn"/>
          <w:b w:val="0"/>
          <w:sz w:val="22"/>
          <w:rtl/>
          <w:szCs w:val="22"/>
        </w:rPr>
        <w:t>[7] ILITEK, ILI9341 TFT Controller Datasheet.</w:t>
      </w:r>
    </w:p>
    <w:p>
      <w:pPr>
        <w:spacing w:after="120" w:line="360" w:lineRule="auto"/>
        <w:jc w:val="right"/>
        <w:bidi/>
      </w:pPr>
      <w:r>
        <w:rPr>
          <w:rFonts w:ascii="Vazirmatn" w:hAnsi="Vazirmatn" w:cs="Vazirmatn" w:eastAsia="Vazirmatn"/>
          <w:b w:val="0"/>
          <w:sz w:val="22"/>
          <w:rtl/>
          <w:szCs w:val="22"/>
        </w:rPr>
        <w:t>[8] Texas Instruments / common vendor datasheets, ULN2003A Darlington Transistor Arrays.</w:t>
      </w:r>
    </w:p>
    <w:p>
      <w:pPr>
        <w:spacing w:after="120" w:line="360" w:lineRule="auto"/>
        <w:jc w:val="right"/>
        <w:bidi/>
      </w:pPr>
      <w:r>
        <w:rPr>
          <w:rFonts w:ascii="Vazirmatn" w:hAnsi="Vazirmatn" w:cs="Vazirmatn" w:eastAsia="Vazirmatn"/>
          <w:b w:val="0"/>
          <w:sz w:val="22"/>
          <w:rtl/>
          <w:szCs w:val="22"/>
        </w:rPr>
        <w:t>[۹] A. Al-Fuqaha et al., “Internet of Things: A Survey on Enabling Technologies, Protocols, and Applications,” IEEE Commun. Surveys Tuts., 2015.</w:t>
      </w:r>
    </w:p>
    <w:p>
      <w:pPr>
        <w:spacing w:after="120" w:line="360" w:lineRule="auto"/>
        <w:jc w:val="right"/>
        <w:bidi/>
      </w:pPr>
      <w:r>
        <w:rPr>
          <w:rFonts w:ascii="Vazirmatn" w:hAnsi="Vazirmatn" w:cs="Vazirmatn" w:eastAsia="Vazirmatn"/>
          <w:b w:val="0"/>
          <w:sz w:val="22"/>
          <w:rtl/>
          <w:szCs w:val="22"/>
        </w:rPr>
        <w:t>[۱۰] R. Buyya and A. V. Dastjerdi (Eds.), Internet of Things: Principles and Paradigms, Morgan Kaufmann.</w:t>
      </w:r>
    </w:p>
    <w:p>
      <w:pPr>
        <w:spacing w:after="120" w:line="360" w:lineRule="auto"/>
        <w:jc w:val="right"/>
        <w:bidi/>
      </w:pPr>
      <w:r>
        <w:rPr>
          <w:rFonts w:ascii="Vazirmatn" w:hAnsi="Vazirmatn" w:cs="Vazirmatn" w:eastAsia="Vazirmatn"/>
          <w:b w:val="0"/>
          <w:sz w:val="22"/>
          <w:rtl/>
          <w:szCs w:val="22"/>
        </w:rPr>
        <w:t>[۱۱] Waveshare, “ESP32-C6-LCD-1.47” product wiki / schematic notes.</w:t>
      </w:r>
    </w:p>
    <w:p>
      <w:pPr>
        <w:spacing w:after="120" w:line="360" w:lineRule="auto"/>
        <w:jc w:val="right"/>
        <w:bidi/>
      </w:pPr>
      <w:r>
        <w:rPr>
          <w:rFonts w:ascii="Vazirmatn" w:hAnsi="Vazirmatn" w:cs="Vazirmatn" w:eastAsia="Vazirmatn"/>
          <w:b w:val="0"/>
          <w:sz w:val="22"/>
          <w:rtl/>
          <w:szCs w:val="22"/>
        </w:rPr>
        <w:t>[۱۲] مستندات داخلی پروژهٔ گلدون هوشمند: docs/boards.md، ساختار firmware/* و host/goldon.</w:t>
      </w:r>
    </w:p>
    <w:p>
      <w:pPr>
        <w:spacing w:after="120" w:line="360" w:lineRule="auto"/>
        <w:jc w:val="right"/>
        <w:bidi/>
      </w:pPr>
      <w:r>
        <w:rPr>
          <w:rFonts w:ascii="Vazirmatn" w:hAnsi="Vazirmatn" w:cs="Vazirmatn" w:eastAsia="Vazirmatn"/>
          <w:b w:val="0"/>
          <w:sz w:val="22"/>
          <w:rtl/>
          <w:szCs w:val="22"/>
        </w:rPr>
        <w:t>[۱۳] IETF, RFC 2616/7230 family — HTTP concepts (for local API style discussion).</w:t>
      </w:r>
    </w:p>
    <w:p>
      <w:pPr>
        <w:spacing w:after="120" w:line="360" w:lineRule="auto"/>
        <w:jc w:val="right"/>
        <w:bidi/>
      </w:pPr>
      <w:r>
        <w:rPr>
          <w:rFonts w:ascii="Vazirmatn" w:hAnsi="Vazirmatn" w:cs="Vazirmatn" w:eastAsia="Vazirmatn"/>
          <w:b w:val="0"/>
          <w:sz w:val="22"/>
          <w:rtl/>
          <w:szCs w:val="22"/>
        </w:rPr>
        <w:t>[۱۴] Python Software Foundation, Python Packaging &amp; PyYAML documentation (configuration patterns).</w:t>
      </w:r>
    </w:p>
    <w:p>
      <w:r>
        <w:br w:type="page"/>
      </w:r>
    </w:p>
    <w:p>
      <w:pPr>
        <w:spacing w:after="200" w:line="360" w:lineRule="auto" w:before="280"/>
        <w:jc w:val="right"/>
        <w:pStyle w:val="Heading1"/>
        <w:bidi/>
      </w:pPr>
      <w:r>
        <w:rPr>
          <w:rFonts w:ascii="Vazirmatn" w:hAnsi="Vazirmatn" w:cs="Vazirmatn" w:eastAsia="Vazirmatn"/>
          <w:b/>
          <w:sz w:val="32"/>
          <w:rtl/>
          <w:szCs w:val="32"/>
        </w:rPr>
        <w:t>پیوست‌ها</w:t>
      </w:r>
    </w:p>
    <w:p>
      <w:pPr>
        <w:spacing w:after="200" w:line="360" w:lineRule="auto" w:before="200"/>
        <w:jc w:val="right"/>
        <w:pStyle w:val="Heading2"/>
        <w:bidi/>
      </w:pPr>
      <w:r>
        <w:rPr>
          <w:rFonts w:ascii="Vazirmatn" w:hAnsi="Vazirmatn" w:cs="Vazirmatn" w:eastAsia="Vazirmatn"/>
          <w:b/>
          <w:sz w:val="28"/>
          <w:rtl/>
          <w:szCs w:val="28"/>
        </w:rPr>
        <w:t>پیوست الف — پین‌مپ خلاصهٔ گرهٔ حسگر/عملگر (ESP32-S3)</w:t>
      </w:r>
    </w:p>
    <w:p>
      <w:pPr>
        <w:spacing w:after="160" w:line="360" w:lineRule="auto"/>
        <w:jc w:val="right"/>
        <w:bidi/>
      </w:pPr>
      <w:r>
        <w:rPr>
          <w:rFonts w:ascii="Vazirmatn" w:hAnsi="Vazirmatn" w:cs="Vazirmatn" w:eastAsia="Vazirmatn"/>
          <w:b w:val="0"/>
          <w:sz w:val="24"/>
          <w:rtl/>
          <w:szCs w:val="24"/>
        </w:rPr>
        <w:t>بر اساس راهنمای شماتیک کمکی پروژه (بستهٔ Altium/نت‌لیست):</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spacing w:after="160" w:line="360" w:lineRule="auto"/>
              <w:jc w:val="center"/>
              <w:bidi/>
            </w:pPr>
            <w:r/>
            <w:r>
              <w:rPr>
                <w:rFonts w:ascii="Vazirmatn" w:hAnsi="Vazirmatn" w:cs="Vazirmatn" w:eastAsia="Vazirmatn"/>
                <w:b/>
                <w:sz w:val="22"/>
                <w:rtl/>
                <w:szCs w:val="22"/>
              </w:rPr>
              <w:t>سیگنال</w:t>
            </w:r>
          </w:p>
        </w:tc>
        <w:tc>
          <w:tcPr>
            <w:tcW w:type="dxa" w:w="3024"/>
          </w:tcPr>
          <w:p>
            <w:pPr>
              <w:spacing w:after="160" w:line="360" w:lineRule="auto"/>
              <w:jc w:val="center"/>
              <w:bidi/>
            </w:pPr>
            <w:r/>
            <w:r>
              <w:rPr>
                <w:rFonts w:ascii="Vazirmatn" w:hAnsi="Vazirmatn" w:cs="Vazirmatn" w:eastAsia="Vazirmatn"/>
                <w:b/>
                <w:sz w:val="22"/>
                <w:rtl/>
                <w:szCs w:val="22"/>
              </w:rPr>
              <w:t>پایهٔ پیشنهادی ESP32-S3</w:t>
            </w:r>
          </w:p>
        </w:tc>
        <w:tc>
          <w:tcPr>
            <w:tcW w:type="dxa" w:w="3024"/>
          </w:tcPr>
          <w:p>
            <w:pPr>
              <w:spacing w:after="160" w:line="360" w:lineRule="auto"/>
              <w:jc w:val="center"/>
              <w:bidi/>
            </w:pPr>
            <w:r/>
            <w:r>
              <w:rPr>
                <w:rFonts w:ascii="Vazirmatn" w:hAnsi="Vazirmatn" w:cs="Vazirmatn" w:eastAsia="Vazirmatn"/>
                <w:b/>
                <w:sz w:val="22"/>
                <w:rtl/>
                <w:szCs w:val="22"/>
              </w:rPr>
              <w:t>توضیح</w:t>
            </w:r>
          </w:p>
        </w:tc>
      </w:tr>
      <w:tr>
        <w:tc>
          <w:tcPr>
            <w:tcW w:type="dxa" w:w="3024"/>
          </w:tcPr>
          <w:p>
            <w:pPr>
              <w:spacing w:after="160" w:line="360" w:lineRule="auto"/>
              <w:jc w:val="right"/>
              <w:bidi/>
            </w:pPr>
            <w:r/>
            <w:r>
              <w:rPr>
                <w:rFonts w:ascii="Vazirmatn" w:hAnsi="Vazirmatn" w:cs="Vazirmatn" w:eastAsia="Vazirmatn"/>
                <w:b w:val="0"/>
                <w:sz w:val="20"/>
                <w:rtl/>
                <w:szCs w:val="20"/>
              </w:rPr>
              <w:t>SOIL1 AO</w:t>
            </w:r>
          </w:p>
        </w:tc>
        <w:tc>
          <w:tcPr>
            <w:tcW w:type="dxa" w:w="3024"/>
          </w:tcPr>
          <w:p>
            <w:pPr>
              <w:spacing w:after="160" w:line="360" w:lineRule="auto"/>
              <w:jc w:val="right"/>
              <w:bidi/>
            </w:pPr>
            <w:r/>
            <w:r>
              <w:rPr>
                <w:rFonts w:ascii="Vazirmatn" w:hAnsi="Vazirmatn" w:cs="Vazirmatn" w:eastAsia="Vazirmatn"/>
                <w:b w:val="0"/>
                <w:sz w:val="20"/>
                <w:rtl/>
                <w:szCs w:val="20"/>
              </w:rPr>
              <w:t>GPIO1</w:t>
            </w:r>
          </w:p>
        </w:tc>
        <w:tc>
          <w:tcPr>
            <w:tcW w:type="dxa" w:w="3024"/>
          </w:tcPr>
          <w:p>
            <w:pPr>
              <w:spacing w:after="160" w:line="360" w:lineRule="auto"/>
              <w:jc w:val="right"/>
              <w:bidi/>
            </w:pPr>
            <w:r/>
            <w:r>
              <w:rPr>
                <w:rFonts w:ascii="Vazirmatn" w:hAnsi="Vazirmatn" w:cs="Vazirmatn" w:eastAsia="Vazirmatn"/>
                <w:b w:val="0"/>
                <w:sz w:val="20"/>
                <w:rtl/>
                <w:szCs w:val="20"/>
              </w:rPr>
              <w:t>رطوبت خاک کانال ۱</w:t>
            </w:r>
          </w:p>
        </w:tc>
      </w:tr>
      <w:tr>
        <w:tc>
          <w:tcPr>
            <w:tcW w:type="dxa" w:w="3024"/>
          </w:tcPr>
          <w:p>
            <w:pPr>
              <w:spacing w:after="160" w:line="360" w:lineRule="auto"/>
              <w:jc w:val="right"/>
              <w:bidi/>
            </w:pPr>
            <w:r/>
            <w:r>
              <w:rPr>
                <w:rFonts w:ascii="Vazirmatn" w:hAnsi="Vazirmatn" w:cs="Vazirmatn" w:eastAsia="Vazirmatn"/>
                <w:b w:val="0"/>
                <w:sz w:val="20"/>
                <w:rtl/>
                <w:szCs w:val="20"/>
              </w:rPr>
              <w:t>SOIL2 AO</w:t>
            </w:r>
          </w:p>
        </w:tc>
        <w:tc>
          <w:tcPr>
            <w:tcW w:type="dxa" w:w="3024"/>
          </w:tcPr>
          <w:p>
            <w:pPr>
              <w:spacing w:after="160" w:line="360" w:lineRule="auto"/>
              <w:jc w:val="right"/>
              <w:bidi/>
            </w:pPr>
            <w:r/>
            <w:r>
              <w:rPr>
                <w:rFonts w:ascii="Vazirmatn" w:hAnsi="Vazirmatn" w:cs="Vazirmatn" w:eastAsia="Vazirmatn"/>
                <w:b w:val="0"/>
                <w:sz w:val="20"/>
                <w:rtl/>
                <w:szCs w:val="20"/>
              </w:rPr>
              <w:t>GPIO2</w:t>
            </w:r>
          </w:p>
        </w:tc>
        <w:tc>
          <w:tcPr>
            <w:tcW w:type="dxa" w:w="3024"/>
          </w:tcPr>
          <w:p>
            <w:pPr>
              <w:spacing w:after="160" w:line="360" w:lineRule="auto"/>
              <w:jc w:val="right"/>
              <w:bidi/>
            </w:pPr>
            <w:r/>
            <w:r>
              <w:rPr>
                <w:rFonts w:ascii="Vazirmatn" w:hAnsi="Vazirmatn" w:cs="Vazirmatn" w:eastAsia="Vazirmatn"/>
                <w:b w:val="0"/>
                <w:sz w:val="20"/>
                <w:rtl/>
                <w:szCs w:val="20"/>
              </w:rPr>
              <w:t>رطوبت خاک کانال ۲</w:t>
            </w:r>
          </w:p>
        </w:tc>
      </w:tr>
      <w:tr>
        <w:tc>
          <w:tcPr>
            <w:tcW w:type="dxa" w:w="3024"/>
          </w:tcPr>
          <w:p>
            <w:pPr>
              <w:spacing w:after="160" w:line="360" w:lineRule="auto"/>
              <w:jc w:val="right"/>
              <w:bidi/>
            </w:pPr>
            <w:r/>
            <w:r>
              <w:rPr>
                <w:rFonts w:ascii="Vazirmatn" w:hAnsi="Vazirmatn" w:cs="Vazirmatn" w:eastAsia="Vazirmatn"/>
                <w:b w:val="0"/>
                <w:sz w:val="20"/>
                <w:rtl/>
                <w:szCs w:val="20"/>
              </w:rPr>
              <w:t>DHT DATA</w:t>
            </w:r>
          </w:p>
        </w:tc>
        <w:tc>
          <w:tcPr>
            <w:tcW w:type="dxa" w:w="3024"/>
          </w:tcPr>
          <w:p>
            <w:pPr>
              <w:spacing w:after="160" w:line="360" w:lineRule="auto"/>
              <w:jc w:val="right"/>
              <w:bidi/>
            </w:pPr>
            <w:r/>
            <w:r>
              <w:rPr>
                <w:rFonts w:ascii="Vazirmatn" w:hAnsi="Vazirmatn" w:cs="Vazirmatn" w:eastAsia="Vazirmatn"/>
                <w:b w:val="0"/>
                <w:sz w:val="20"/>
                <w:rtl/>
                <w:szCs w:val="20"/>
              </w:rPr>
              <w:t>GPIO4</w:t>
            </w:r>
          </w:p>
        </w:tc>
        <w:tc>
          <w:tcPr>
            <w:tcW w:type="dxa" w:w="3024"/>
          </w:tcPr>
          <w:p>
            <w:pPr>
              <w:spacing w:after="160" w:line="360" w:lineRule="auto"/>
              <w:jc w:val="right"/>
              <w:bidi/>
            </w:pPr>
            <w:r/>
            <w:r>
              <w:rPr>
                <w:rFonts w:ascii="Vazirmatn" w:hAnsi="Vazirmatn" w:cs="Vazirmatn" w:eastAsia="Vazirmatn"/>
                <w:b w:val="0"/>
                <w:sz w:val="20"/>
                <w:rtl/>
                <w:szCs w:val="20"/>
              </w:rPr>
              <w:t>دما/رطوبت هوا</w:t>
            </w:r>
          </w:p>
        </w:tc>
      </w:tr>
      <w:tr>
        <w:tc>
          <w:tcPr>
            <w:tcW w:type="dxa" w:w="3024"/>
          </w:tcPr>
          <w:p>
            <w:pPr>
              <w:spacing w:after="160" w:line="360" w:lineRule="auto"/>
              <w:jc w:val="right"/>
              <w:bidi/>
            </w:pPr>
            <w:r/>
            <w:r>
              <w:rPr>
                <w:rFonts w:ascii="Vazirmatn" w:hAnsi="Vazirmatn" w:cs="Vazirmatn" w:eastAsia="Vazirmatn"/>
                <w:b w:val="0"/>
                <w:sz w:val="20"/>
                <w:rtl/>
                <w:szCs w:val="20"/>
              </w:rPr>
              <w:t>AP3216 SDA</w:t>
            </w:r>
          </w:p>
        </w:tc>
        <w:tc>
          <w:tcPr>
            <w:tcW w:type="dxa" w:w="3024"/>
          </w:tcPr>
          <w:p>
            <w:pPr>
              <w:spacing w:after="160" w:line="360" w:lineRule="auto"/>
              <w:jc w:val="right"/>
              <w:bidi/>
            </w:pPr>
            <w:r/>
            <w:r>
              <w:rPr>
                <w:rFonts w:ascii="Vazirmatn" w:hAnsi="Vazirmatn" w:cs="Vazirmatn" w:eastAsia="Vazirmatn"/>
                <w:b w:val="0"/>
                <w:sz w:val="20"/>
                <w:rtl/>
                <w:szCs w:val="20"/>
              </w:rPr>
              <w:t>GPIO8</w:t>
            </w:r>
          </w:p>
        </w:tc>
        <w:tc>
          <w:tcPr>
            <w:tcW w:type="dxa" w:w="3024"/>
          </w:tcPr>
          <w:p>
            <w:pPr>
              <w:spacing w:after="160" w:line="360" w:lineRule="auto"/>
              <w:jc w:val="right"/>
              <w:bidi/>
            </w:pPr>
            <w:r/>
            <w:r>
              <w:rPr>
                <w:rFonts w:ascii="Vazirmatn" w:hAnsi="Vazirmatn" w:cs="Vazirmatn" w:eastAsia="Vazirmatn"/>
                <w:b w:val="0"/>
                <w:sz w:val="20"/>
                <w:rtl/>
                <w:szCs w:val="20"/>
              </w:rPr>
              <w:t>I2C داده</w:t>
            </w:r>
          </w:p>
        </w:tc>
      </w:tr>
      <w:tr>
        <w:tc>
          <w:tcPr>
            <w:tcW w:type="dxa" w:w="3024"/>
          </w:tcPr>
          <w:p>
            <w:pPr>
              <w:spacing w:after="160" w:line="360" w:lineRule="auto"/>
              <w:jc w:val="right"/>
              <w:bidi/>
            </w:pPr>
            <w:r/>
            <w:r>
              <w:rPr>
                <w:rFonts w:ascii="Vazirmatn" w:hAnsi="Vazirmatn" w:cs="Vazirmatn" w:eastAsia="Vazirmatn"/>
                <w:b w:val="0"/>
                <w:sz w:val="20"/>
                <w:rtl/>
                <w:szCs w:val="20"/>
              </w:rPr>
              <w:t>AP3216 SCL</w:t>
            </w:r>
          </w:p>
        </w:tc>
        <w:tc>
          <w:tcPr>
            <w:tcW w:type="dxa" w:w="3024"/>
          </w:tcPr>
          <w:p>
            <w:pPr>
              <w:spacing w:after="160" w:line="360" w:lineRule="auto"/>
              <w:jc w:val="right"/>
              <w:bidi/>
            </w:pPr>
            <w:r/>
            <w:r>
              <w:rPr>
                <w:rFonts w:ascii="Vazirmatn" w:hAnsi="Vazirmatn" w:cs="Vazirmatn" w:eastAsia="Vazirmatn"/>
                <w:b w:val="0"/>
                <w:sz w:val="20"/>
                <w:rtl/>
                <w:szCs w:val="20"/>
              </w:rPr>
              <w:t>GPIO9</w:t>
            </w:r>
          </w:p>
        </w:tc>
        <w:tc>
          <w:tcPr>
            <w:tcW w:type="dxa" w:w="3024"/>
          </w:tcPr>
          <w:p>
            <w:pPr>
              <w:spacing w:after="160" w:line="360" w:lineRule="auto"/>
              <w:jc w:val="right"/>
              <w:bidi/>
            </w:pPr>
            <w:r/>
            <w:r>
              <w:rPr>
                <w:rFonts w:ascii="Vazirmatn" w:hAnsi="Vazirmatn" w:cs="Vazirmatn" w:eastAsia="Vazirmatn"/>
                <w:b w:val="0"/>
                <w:sz w:val="20"/>
                <w:rtl/>
                <w:szCs w:val="20"/>
              </w:rPr>
              <w:t>I2C ساعت</w:t>
            </w:r>
          </w:p>
        </w:tc>
      </w:tr>
      <w:tr>
        <w:tc>
          <w:tcPr>
            <w:tcW w:type="dxa" w:w="3024"/>
          </w:tcPr>
          <w:p>
            <w:pPr>
              <w:spacing w:after="160" w:line="360" w:lineRule="auto"/>
              <w:jc w:val="right"/>
              <w:bidi/>
            </w:pPr>
            <w:r/>
            <w:r>
              <w:rPr>
                <w:rFonts w:ascii="Vazirmatn" w:hAnsi="Vazirmatn" w:cs="Vazirmatn" w:eastAsia="Vazirmatn"/>
                <w:b w:val="0"/>
                <w:sz w:val="20"/>
                <w:rtl/>
                <w:szCs w:val="20"/>
              </w:rPr>
              <w:t>WATER S</w:t>
            </w:r>
          </w:p>
        </w:tc>
        <w:tc>
          <w:tcPr>
            <w:tcW w:type="dxa" w:w="3024"/>
          </w:tcPr>
          <w:p>
            <w:pPr>
              <w:spacing w:after="160" w:line="360" w:lineRule="auto"/>
              <w:jc w:val="right"/>
              <w:bidi/>
            </w:pPr>
            <w:r/>
            <w:r>
              <w:rPr>
                <w:rFonts w:ascii="Vazirmatn" w:hAnsi="Vazirmatn" w:cs="Vazirmatn" w:eastAsia="Vazirmatn"/>
                <w:b w:val="0"/>
                <w:sz w:val="20"/>
                <w:rtl/>
                <w:szCs w:val="20"/>
              </w:rPr>
              <w:t>GPIO12</w:t>
            </w:r>
          </w:p>
        </w:tc>
        <w:tc>
          <w:tcPr>
            <w:tcW w:type="dxa" w:w="3024"/>
          </w:tcPr>
          <w:p>
            <w:pPr>
              <w:spacing w:after="160" w:line="360" w:lineRule="auto"/>
              <w:jc w:val="right"/>
              <w:bidi/>
            </w:pPr>
            <w:r/>
            <w:r>
              <w:rPr>
                <w:rFonts w:ascii="Vazirmatn" w:hAnsi="Vazirmatn" w:cs="Vazirmatn" w:eastAsia="Vazirmatn"/>
                <w:b w:val="0"/>
                <w:sz w:val="20"/>
                <w:rtl/>
                <w:szCs w:val="20"/>
              </w:rPr>
              <w:t>سطح آب</w:t>
            </w:r>
          </w:p>
        </w:tc>
      </w:tr>
      <w:tr>
        <w:tc>
          <w:tcPr>
            <w:tcW w:type="dxa" w:w="3024"/>
          </w:tcPr>
          <w:p>
            <w:pPr>
              <w:spacing w:after="160" w:line="360" w:lineRule="auto"/>
              <w:jc w:val="right"/>
              <w:bidi/>
            </w:pPr>
            <w:r/>
            <w:r>
              <w:rPr>
                <w:rFonts w:ascii="Vazirmatn" w:hAnsi="Vazirmatn" w:cs="Vazirmatn" w:eastAsia="Vazirmatn"/>
                <w:b w:val="0"/>
                <w:sz w:val="20"/>
                <w:rtl/>
                <w:szCs w:val="20"/>
              </w:rPr>
              <w:t>RELAY1 via ULN</w:t>
            </w:r>
          </w:p>
        </w:tc>
        <w:tc>
          <w:tcPr>
            <w:tcW w:type="dxa" w:w="3024"/>
          </w:tcPr>
          <w:p>
            <w:pPr>
              <w:spacing w:after="160" w:line="360" w:lineRule="auto"/>
              <w:jc w:val="right"/>
              <w:bidi/>
            </w:pPr>
            <w:r/>
            <w:r>
              <w:rPr>
                <w:rFonts w:ascii="Vazirmatn" w:hAnsi="Vazirmatn" w:cs="Vazirmatn" w:eastAsia="Vazirmatn"/>
                <w:b w:val="0"/>
                <w:sz w:val="20"/>
                <w:rtl/>
                <w:szCs w:val="20"/>
              </w:rPr>
              <w:t>GPIO10</w:t>
            </w:r>
          </w:p>
        </w:tc>
        <w:tc>
          <w:tcPr>
            <w:tcW w:type="dxa" w:w="3024"/>
          </w:tcPr>
          <w:p>
            <w:pPr>
              <w:spacing w:after="160" w:line="360" w:lineRule="auto"/>
              <w:jc w:val="right"/>
              <w:bidi/>
            </w:pPr>
            <w:r/>
            <w:r>
              <w:rPr>
                <w:rFonts w:ascii="Vazirmatn" w:hAnsi="Vazirmatn" w:cs="Vazirmatn" w:eastAsia="Vazirmatn"/>
                <w:b w:val="0"/>
                <w:sz w:val="20"/>
                <w:rtl/>
                <w:szCs w:val="20"/>
              </w:rPr>
              <w:t>پمپ ۱</w:t>
            </w:r>
          </w:p>
        </w:tc>
      </w:tr>
      <w:tr>
        <w:tc>
          <w:tcPr>
            <w:tcW w:type="dxa" w:w="3024"/>
          </w:tcPr>
          <w:p>
            <w:pPr>
              <w:spacing w:after="160" w:line="360" w:lineRule="auto"/>
              <w:jc w:val="right"/>
              <w:bidi/>
            </w:pPr>
            <w:r/>
            <w:r>
              <w:rPr>
                <w:rFonts w:ascii="Vazirmatn" w:hAnsi="Vazirmatn" w:cs="Vazirmatn" w:eastAsia="Vazirmatn"/>
                <w:b w:val="0"/>
                <w:sz w:val="20"/>
                <w:rtl/>
                <w:szCs w:val="20"/>
              </w:rPr>
              <w:t>RELAY2 via ULN</w:t>
            </w:r>
          </w:p>
        </w:tc>
        <w:tc>
          <w:tcPr>
            <w:tcW w:type="dxa" w:w="3024"/>
          </w:tcPr>
          <w:p>
            <w:pPr>
              <w:spacing w:after="160" w:line="360" w:lineRule="auto"/>
              <w:jc w:val="right"/>
              <w:bidi/>
            </w:pPr>
            <w:r/>
            <w:r>
              <w:rPr>
                <w:rFonts w:ascii="Vazirmatn" w:hAnsi="Vazirmatn" w:cs="Vazirmatn" w:eastAsia="Vazirmatn"/>
                <w:b w:val="0"/>
                <w:sz w:val="20"/>
                <w:rtl/>
                <w:szCs w:val="20"/>
              </w:rPr>
              <w:t>GPIO11</w:t>
            </w:r>
          </w:p>
        </w:tc>
        <w:tc>
          <w:tcPr>
            <w:tcW w:type="dxa" w:w="3024"/>
          </w:tcPr>
          <w:p>
            <w:pPr>
              <w:spacing w:after="160" w:line="360" w:lineRule="auto"/>
              <w:jc w:val="right"/>
              <w:bidi/>
            </w:pPr>
            <w:r/>
            <w:r>
              <w:rPr>
                <w:rFonts w:ascii="Vazirmatn" w:hAnsi="Vazirmatn" w:cs="Vazirmatn" w:eastAsia="Vazirmatn"/>
                <w:b w:val="0"/>
                <w:sz w:val="20"/>
                <w:rtl/>
                <w:szCs w:val="20"/>
              </w:rPr>
              <w:t>پمپ ۲</w:t>
            </w:r>
          </w:p>
        </w:tc>
      </w:tr>
      <w:tr>
        <w:tc>
          <w:tcPr>
            <w:tcW w:type="dxa" w:w="3024"/>
          </w:tcPr>
          <w:p>
            <w:pPr>
              <w:spacing w:after="160" w:line="360" w:lineRule="auto"/>
              <w:jc w:val="right"/>
              <w:bidi/>
            </w:pPr>
            <w:r/>
            <w:r>
              <w:rPr>
                <w:rFonts w:ascii="Vazirmatn" w:hAnsi="Vazirmatn" w:cs="Vazirmatn" w:eastAsia="Vazirmatn"/>
                <w:b w:val="0"/>
                <w:sz w:val="20"/>
                <w:rtl/>
                <w:szCs w:val="20"/>
              </w:rPr>
              <w:t>لینک UART به مودم</w:t>
            </w:r>
          </w:p>
        </w:tc>
        <w:tc>
          <w:tcPr>
            <w:tcW w:type="dxa" w:w="3024"/>
          </w:tcPr>
          <w:p>
            <w:pPr>
              <w:spacing w:after="160" w:line="360" w:lineRule="auto"/>
              <w:jc w:val="right"/>
              <w:bidi/>
            </w:pPr>
            <w:r/>
            <w:r>
              <w:rPr>
                <w:rFonts w:ascii="Vazirmatn" w:hAnsi="Vazirmatn" w:cs="Vazirmatn" w:eastAsia="Vazirmatn"/>
                <w:b w:val="0"/>
                <w:sz w:val="20"/>
                <w:rtl/>
                <w:szCs w:val="20"/>
              </w:rPr>
              <w:t>مطابق طراحی Modem↔Yard</w:t>
            </w:r>
          </w:p>
        </w:tc>
        <w:tc>
          <w:tcPr>
            <w:tcW w:type="dxa" w:w="3024"/>
          </w:tcPr>
          <w:p>
            <w:pPr>
              <w:spacing w:after="160" w:line="360" w:lineRule="auto"/>
              <w:jc w:val="right"/>
              <w:bidi/>
            </w:pPr>
            <w:r/>
            <w:r>
              <w:rPr>
                <w:rFonts w:ascii="Vazirmatn" w:hAnsi="Vazirmatn" w:cs="Vazirmatn" w:eastAsia="Vazirmatn"/>
                <w:b w:val="0"/>
                <w:sz w:val="20"/>
                <w:rtl/>
                <w:szCs w:val="20"/>
              </w:rPr>
              <w:t>TX/RX ضربدری؛ جزئیات در شماتیک docs</w:t>
            </w:r>
          </w:p>
        </w:tc>
      </w:tr>
    </w:tbl>
    <w:p/>
    <w:p>
      <w:pPr>
        <w:spacing w:after="160" w:line="360" w:lineRule="auto"/>
        <w:jc w:val="right"/>
        <w:bidi/>
      </w:pPr>
      <w:r>
        <w:rPr>
          <w:rFonts w:ascii="Vazirmatn" w:hAnsi="Vazirmatn" w:cs="Vazirmatn" w:eastAsia="Vazirmatn"/>
          <w:b w:val="0"/>
          <w:sz w:val="24"/>
          <w:rtl/>
          <w:szCs w:val="24"/>
        </w:rPr>
        <w:t>توجه: در معماری نهایی، ارتباط خارجی حیاط از مسیر Modem Bridge است و نباید با طرح‌های تک‌بردی قدیمی که مودم سلولی را مستقیم روی همان برد می‌نشانند اشتباه گرفته شود. منبع حقیقت معماری نرم‌افزاری، مستند boards و میان‌افزارهای فعلی است.</w:t>
      </w:r>
    </w:p>
    <w:p>
      <w:pPr>
        <w:spacing w:after="200" w:line="360" w:lineRule="auto" w:before="200"/>
        <w:jc w:val="right"/>
        <w:pStyle w:val="Heading2"/>
        <w:bidi/>
      </w:pPr>
      <w:r>
        <w:rPr>
          <w:rFonts w:ascii="Vazirmatn" w:hAnsi="Vazirmatn" w:cs="Vazirmatn" w:eastAsia="Vazirmatn"/>
          <w:b/>
          <w:sz w:val="28"/>
          <w:rtl/>
          <w:szCs w:val="28"/>
        </w:rPr>
        <w:t>پیوست ب — اشاره به شماتیک و BOM</w:t>
      </w:r>
    </w:p>
    <w:p>
      <w:pPr>
        <w:spacing w:after="160" w:line="360" w:lineRule="auto"/>
        <w:jc w:val="right"/>
        <w:bidi/>
      </w:pPr>
      <w:r>
        <w:rPr>
          <w:rFonts w:ascii="Vazirmatn" w:hAnsi="Vazirmatn" w:cs="Vazirmatn" w:eastAsia="Vazirmatn"/>
          <w:b w:val="0"/>
          <w:sz w:val="24"/>
          <w:rtl/>
          <w:szCs w:val="24"/>
        </w:rPr>
        <w:t>فهرست قطعات و نت‌لیست کمکی برای ترسیم در Altium در بستهٔ شماتیک پروژه موجود است و شامل ESP32-S3، حسگرهای خاک/DHT/نور/سطح آب، ULN2003، رله‌ها و پمپ‌ها می‌شود. توصیه می‌شود پیش از ساخت PCB، ERC انجام شود و کانال‌های استفاده‌نشدهٔ ULN باز بمانند. جزئیات فایل‌ها در پوشهٔ مستندات/شماتیک مخزن آمده است.</w:t>
      </w:r>
    </w:p>
    <w:p>
      <w:pPr>
        <w:spacing w:after="200" w:line="360" w:lineRule="auto" w:before="200"/>
        <w:jc w:val="right"/>
        <w:pStyle w:val="Heading2"/>
        <w:bidi/>
      </w:pPr>
      <w:r>
        <w:rPr>
          <w:rFonts w:ascii="Vazirmatn" w:hAnsi="Vazirmatn" w:cs="Vazirmatn" w:eastAsia="Vazirmatn"/>
          <w:b/>
          <w:sz w:val="28"/>
          <w:rtl/>
          <w:szCs w:val="28"/>
        </w:rPr>
        <w:t>پیوست ج — گزیدهٔ ساختار پوشه‌ها</w:t>
      </w:r>
    </w:p>
    <w:p>
      <w:pPr>
        <w:spacing w:after="160" w:line="360" w:lineRule="auto"/>
        <w:jc w:val="left"/>
        <w:bidi/>
      </w:pPr>
      <w:r>
        <w:rPr>
          <w:rFonts w:ascii="Liberation Mono" w:hAnsi="Liberation Mono" w:cs="Liberation Mono" w:eastAsia="Liberation Mono"/>
          <w:b w:val="0"/>
          <w:sz w:val="20"/>
          <w:szCs w:val="20"/>
        </w:rPr>
        <w:t>goldon hoshmand/</w:t>
        <w:br/>
        <w:t xml:space="preserve">  docs/</w:t>
        <w:br/>
        <w:t xml:space="preserve">    boards.md</w:t>
        <w:br/>
        <w:t xml:space="preserve">    project-report/</w:t>
        <w:br/>
        <w:t xml:space="preserve">      گزارش-پروژه-گلدون-هوشمند.docx</w:t>
        <w:br/>
        <w:t xml:space="preserve">  firmware/</w:t>
        <w:br/>
        <w:t xml:space="preserve">    yard_api/</w:t>
        <w:br/>
        <w:t xml:space="preserve">    modem_bridge/</w:t>
        <w:br/>
        <w:t xml:space="preserve">    panel_status/</w:t>
        <w:br/>
        <w:t xml:space="preserve">    c6_splash/</w:t>
        <w:br/>
        <w:t xml:space="preserve">  host/</w:t>
        <w:br/>
        <w:t xml:space="preserve">    goldon/          # cli, engine, safety, weather, AI optional</w:t>
        <w:br/>
      </w:r>
    </w:p>
    <w:p>
      <w:pPr>
        <w:spacing w:after="200" w:line="360" w:lineRule="auto" w:before="200"/>
        <w:jc w:val="right"/>
        <w:pStyle w:val="Heading2"/>
        <w:bidi/>
      </w:pPr>
      <w:r>
        <w:rPr>
          <w:rFonts w:ascii="Vazirmatn" w:hAnsi="Vazirmatn" w:cs="Vazirmatn" w:eastAsia="Vazirmatn"/>
          <w:b/>
          <w:sz w:val="28"/>
          <w:rtl/>
          <w:szCs w:val="28"/>
        </w:rPr>
        <w:t>پیوست د — نکات ایمنی کاربری</w:t>
      </w:r>
    </w:p>
    <w:p>
      <w:pPr>
        <w:spacing w:after="160" w:line="360" w:lineRule="auto"/>
        <w:jc w:val="right"/>
        <w:bidi/>
      </w:pPr>
      <w:r>
        <w:rPr>
          <w:rFonts w:ascii="Vazirmatn" w:hAnsi="Vazirmatn" w:cs="Vazirmatn" w:eastAsia="Vazirmatn"/>
          <w:b w:val="0"/>
          <w:sz w:val="24"/>
          <w:rtl/>
          <w:szCs w:val="24"/>
        </w:rPr>
        <w:t>هرگز پمپ را بدون بررسی مخزن و مسیر آب برای مدت نامشخص روشن نگذارید. در آزمون‌ها از حالت پالس استفاده کنید. تغذیه را با رعایت قطبیت و جداسازی نسبی منطق/قدرت وصل کنید. اسرار شبکه را در مخازن عمومی قرار ندهید.</w:t>
      </w:r>
    </w:p>
    <w:p>
      <w:pPr>
        <w:spacing w:after="160" w:line="360" w:lineRule="auto"/>
        <w:jc w:val="right"/>
        <w:pStyle w:val="Heading2"/>
        <w:bidi/>
      </w:pPr>
      <w:r>
        <w:rPr>
          <w:rFonts w:ascii="Vazirmatn" w:hAnsi="Vazirmatn" w:cs="Vazirmatn" w:eastAsia="Vazirmatn"/>
          <w:b/>
          <w:sz w:val="28"/>
          <w:rtl/>
          <w:szCs w:val="28"/>
        </w:rPr>
        <w:t>پیوست هـ — واژه‌نامهٔ کوتاه فارسی</w:t>
      </w:r>
    </w:p>
    <w:p>
      <w:pPr>
        <w:spacing w:after="160" w:line="360" w:lineRule="auto"/>
        <w:jc w:val="right"/>
        <w:bidi/>
      </w:pPr>
      <w:r>
        <w:rPr>
          <w:rFonts w:ascii="Vazirmatn" w:hAnsi="Vazirmatn" w:cs="Vazirmatn" w:eastAsia="Vazirmatn"/>
          <w:b w:val="0"/>
          <w:sz w:val="24"/>
          <w:rtl/>
          <w:szCs w:val="24"/>
        </w:rPr>
        <w:t>آبیاری پالسی: تزریق آب در بازه‌های کوتاه متناوب به‌جای جریان پیوسته.</w:t>
      </w:r>
    </w:p>
    <w:p>
      <w:pPr>
        <w:spacing w:after="160" w:line="360" w:lineRule="auto"/>
        <w:jc w:val="right"/>
        <w:bidi/>
      </w:pPr>
      <w:r>
        <w:rPr>
          <w:rFonts w:ascii="Vazirmatn" w:hAnsi="Vazirmatn" w:cs="Vazirmatn" w:eastAsia="Vazirmatn"/>
          <w:b w:val="0"/>
          <w:sz w:val="24"/>
          <w:rtl/>
          <w:szCs w:val="24"/>
        </w:rPr>
        <w:t>قفل متقابل: سازوکاری که از تملک همزمان یک منبع مشترک توسط دو فرایند جلوگیری می‌کند.</w:t>
      </w:r>
    </w:p>
    <w:p>
      <w:pPr>
        <w:spacing w:after="160" w:line="360" w:lineRule="auto"/>
        <w:jc w:val="right"/>
        <w:bidi/>
      </w:pPr>
      <w:r>
        <w:rPr>
          <w:rFonts w:ascii="Vazirmatn" w:hAnsi="Vazirmatn" w:cs="Vazirmatn" w:eastAsia="Vazirmatn"/>
          <w:b w:val="0"/>
          <w:sz w:val="24"/>
          <w:rtl/>
          <w:szCs w:val="24"/>
        </w:rPr>
        <w:t>پل مودم: گره‌ای که پروتکل/رسانه را ترجمه می‌کند؛ در این پروژه UART را به HTTP محلی پیوند می‌دهد.</w:t>
      </w:r>
    </w:p>
    <w:p>
      <w:pPr>
        <w:spacing w:after="160" w:line="360" w:lineRule="auto"/>
        <w:jc w:val="right"/>
        <w:bidi/>
      </w:pPr>
      <w:r>
        <w:rPr>
          <w:rFonts w:ascii="Vazirmatn" w:hAnsi="Vazirmatn" w:cs="Vazirmatn" w:eastAsia="Vazirmatn"/>
          <w:b w:val="0"/>
          <w:sz w:val="24"/>
          <w:rtl/>
          <w:szCs w:val="24"/>
        </w:rPr>
        <w:t>حالت امن: وضعیتی که عملگرهای خطرناک خاموش و پرچم خطا فعال است.</w:t>
      </w:r>
    </w:p>
    <w:p>
      <w:pPr>
        <w:spacing w:after="160" w:line="360" w:lineRule="auto"/>
        <w:jc w:val="right"/>
        <w:pStyle w:val="Heading2"/>
        <w:bidi/>
      </w:pPr>
      <w:r>
        <w:rPr>
          <w:rFonts w:ascii="Vazirmatn" w:hAnsi="Vazirmatn" w:cs="Vazirmatn" w:eastAsia="Vazirmatn"/>
          <w:b/>
          <w:sz w:val="28"/>
          <w:rtl/>
          <w:szCs w:val="28"/>
        </w:rPr>
        <w:t>پیوست و — چک‌لیست تحویل</w:t>
      </w:r>
    </w:p>
    <w:p>
      <w:pPr>
        <w:spacing w:after="160" w:line="360" w:lineRule="auto"/>
        <w:jc w:val="right"/>
        <w:bidi/>
      </w:pPr>
      <w:r>
        <w:rPr>
          <w:rFonts w:ascii="Vazirmatn" w:hAnsi="Vazirmatn" w:cs="Vazirmatn" w:eastAsia="Vazirmatn"/>
          <w:b w:val="0"/>
          <w:sz w:val="24"/>
          <w:rtl/>
          <w:szCs w:val="24"/>
        </w:rPr>
        <w:t>□ میان‌افزارهای Yard/Modem/Panel فلش شده و نسخه مشخص است.</w:t>
      </w:r>
    </w:p>
    <w:p>
      <w:pPr>
        <w:spacing w:after="160" w:line="360" w:lineRule="auto"/>
        <w:jc w:val="right"/>
        <w:bidi/>
      </w:pPr>
      <w:r>
        <w:rPr>
          <w:rFonts w:ascii="Vazirmatn" w:hAnsi="Vazirmatn" w:cs="Vazirmatn" w:eastAsia="Vazirmatn"/>
          <w:b w:val="0"/>
          <w:sz w:val="24"/>
          <w:rtl/>
          <w:szCs w:val="24"/>
        </w:rPr>
        <w:t>□ پیکربندی نمونه بدون راز در docs قرار دارد.</w:t>
      </w:r>
    </w:p>
    <w:p>
      <w:pPr>
        <w:spacing w:after="160" w:line="360" w:lineRule="auto"/>
        <w:jc w:val="right"/>
        <w:bidi/>
      </w:pPr>
      <w:r>
        <w:rPr>
          <w:rFonts w:ascii="Vazirmatn" w:hAnsi="Vazirmatn" w:cs="Vazirmatn" w:eastAsia="Vazirmatn"/>
          <w:b w:val="0"/>
          <w:sz w:val="24"/>
          <w:rtl/>
          <w:szCs w:val="24"/>
        </w:rPr>
        <w:t>□ گزارش Word و در صورت نیاز PDF تولید شده است.</w:t>
      </w:r>
    </w:p>
    <w:p>
      <w:pPr>
        <w:spacing w:after="160" w:line="360" w:lineRule="auto"/>
        <w:jc w:val="right"/>
        <w:bidi/>
      </w:pPr>
      <w:r>
        <w:rPr>
          <w:rFonts w:ascii="Vazirmatn" w:hAnsi="Vazirmatn" w:cs="Vazirmatn" w:eastAsia="Vazirmatn"/>
          <w:b w:val="0"/>
          <w:sz w:val="24"/>
          <w:rtl/>
          <w:szCs w:val="24"/>
        </w:rPr>
        <w:t>□ جدول سناریوهای آزمون منطقی مرور شده است.</w:t>
      </w:r>
    </w:p>
    <w:p>
      <w:pPr>
        <w:spacing w:after="160" w:line="360" w:lineRule="auto"/>
        <w:jc w:val="right"/>
        <w:bidi/>
      </w:pPr>
      <w:r>
        <w:rPr>
          <w:rFonts w:ascii="Vazirmatn" w:hAnsi="Vazirmatn" w:cs="Vazirmatn" w:eastAsia="Vazirmatn"/>
          <w:b w:val="0"/>
          <w:sz w:val="24"/>
          <w:rtl/>
          <w:szCs w:val="24"/>
        </w:rPr>
        <w:t>□ شماتیک/BOM برای داور قابل ارجاع است.</w:t>
      </w:r>
    </w:p>
    <w:p>
      <w:pPr>
        <w:spacing w:after="160" w:line="360" w:lineRule="auto"/>
        <w:jc w:val="right"/>
        <w:bidi/>
      </w:pPr>
      <w:r>
        <w:rPr>
          <w:rFonts w:ascii="Vazirmatn" w:hAnsi="Vazirmatn" w:cs="Vazirmatn" w:eastAsia="Vazirmatn"/>
          <w:b w:val="0"/>
          <w:sz w:val="24"/>
          <w:rtl/>
          <w:szCs w:val="24"/>
        </w:rPr>
        <w:t>□ هیچ SSID/رمز/کلید واقعی در گزارش نیست.</w:t>
      </w:r>
    </w:p>
    <w:p>
      <w:r>
        <w:br w:type="page"/>
      </w:r>
    </w:p>
    <w:p>
      <w:pPr>
        <w:spacing w:after="120" w:line="360" w:lineRule="auto"/>
        <w:jc w:val="center"/>
        <w:bidi/>
      </w:pPr>
      <w:r>
        <w:rPr>
          <w:rFonts w:ascii="Vazirmatn" w:hAnsi="Vazirmatn" w:cs="Vazirmatn" w:eastAsia="Vazirmatn"/>
          <w:b/>
          <w:sz w:val="28"/>
          <w:rtl/>
          <w:szCs w:val="28"/>
        </w:rPr>
        <w:t>پایان گزارش</w:t>
      </w:r>
    </w:p>
    <w:p>
      <w:pPr>
        <w:spacing w:after="120" w:line="360" w:lineRule="auto"/>
        <w:jc w:val="center"/>
        <w:bidi/>
      </w:pPr>
      <w:r>
        <w:rPr>
          <w:rFonts w:ascii="Vazirmatn" w:hAnsi="Vazirmatn" w:cs="Vazirmatn" w:eastAsia="Vazirmatn"/>
          <w:b w:val="0"/>
          <w:sz w:val="24"/>
          <w:rtl/>
          <w:szCs w:val="24"/>
        </w:rPr>
        <w:t>محمد تدین</w:t>
      </w:r>
    </w:p>
    <w:p>
      <w:pPr>
        <w:spacing w:after="120" w:line="360" w:lineRule="auto"/>
        <w:jc w:val="center"/>
        <w:bidi/>
      </w:pPr>
      <w:r>
        <w:rPr>
          <w:rFonts w:ascii="Vazirmatn" w:hAnsi="Vazirmatn" w:cs="Vazirmatn" w:eastAsia="Vazirmatn"/>
          <w:b w:val="0"/>
          <w:sz w:val="24"/>
          <w:rtl/>
          <w:szCs w:val="24"/>
        </w:rPr>
        <w:t>سیستم آبیاری و پایش هوشمند گلدون (IoT)</w:t>
      </w:r>
    </w:p>
    <w:sectPr w:rsidR="00FC693F" w:rsidRPr="0006063C" w:rsidSect="00034616">
      <w:pgSz w:w="11906" w:h="16838"/>
      <w:pgMar w:top="1417" w:right="1417" w:bottom="1417" w:left="1417"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eastAsia="Vazirmat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