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new int[100]() </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10.</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ascii="SimSun" w:hAnsi="Segoe UI Symbol"/>
          <w:kern w:val="0"/>
          <w:sz w:val="22"/>
          <w:szCs w:val="22"/>
          <w:lang w:val="zh-CN"/>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p>
    <w:p>
      <w:pPr>
        <w:autoSpaceDE w:val="0"/>
        <w:autoSpaceDN w:val="0"/>
        <w:adjustRightInd w:val="0"/>
        <w:ind w:firstLine="440"/>
        <w:jc w:val="left"/>
        <w:rPr>
          <w:rFonts w:hint="default" w:ascii="SimSun" w:hAnsi="Cambria Math"/>
          <w:kern w:val="0"/>
          <w:sz w:val="22"/>
          <w:szCs w:val="22"/>
        </w:rPr>
      </w:pPr>
      <w:r>
        <w:rPr>
          <w:rFonts w:ascii="SimSun" w:hAnsi="Segoe UI Symbol"/>
          <w:kern w:val="0"/>
          <w:sz w:val="22"/>
          <w:szCs w:val="22"/>
        </w:rPr>
        <w:t xml:space="preserve">14. </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autoSpaceDE w:val="0"/>
        <w:autoSpaceDN w:val="0"/>
        <w:adjustRightInd w:val="0"/>
        <w:ind w:firstLine="720" w:firstLineChars="0"/>
        <w:jc w:val="left"/>
        <w:rPr>
          <w:rFonts w:ascii="SimSun" w:hAnsi="Cambria Math"/>
          <w:kern w:val="0"/>
          <w:sz w:val="22"/>
          <w:szCs w:val="22"/>
        </w:rPr>
      </w:pPr>
      <w:r>
        <w:rPr>
          <w:rFonts w:hint="default" w:ascii="SimSun" w:hAnsi="Cambria Math"/>
          <w:kern w:val="0"/>
          <w:sz w:val="22"/>
          <w:szCs w:val="22"/>
        </w:rPr>
        <w:t xml:space="preserve">26.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32. </w:t>
      </w: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33. </w:t>
      </w:r>
      <w:r>
        <w:rPr>
          <w:rFonts w:hint="eastAsia" w:ascii="SimSun" w:hAnsi="Cambria Math"/>
          <w:kern w:val="0"/>
          <w:sz w:val="22"/>
          <w:szCs w:val="22"/>
          <w:lang w:val="zh-CN"/>
        </w:rPr>
        <w:t>不同寻常的代码要加上注释，描述目的与原理。</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p>
    <w:p>
      <w:pPr>
        <w:ind w:firstLine="720" w:firstLineChars="0"/>
      </w:pPr>
      <w:r>
        <w:rPr>
          <w:rFonts w:hint="default" w:ascii="SimSun" w:hAnsi="Cambria Math"/>
          <w:kern w:val="0"/>
          <w:sz w:val="22"/>
          <w:szCs w:val="22"/>
        </w:rPr>
        <w:t>36.</w:t>
      </w:r>
      <w:r>
        <w:t xml:space="preserve">short unsigned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 xml:space="preserve">37. </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ind w:firstLine="720" w:firstLineChars="0"/>
      </w:pPr>
      <w:r>
        <w:rPr>
          <w:rFonts w:hint="default" w:ascii="SimSun" w:hAnsi="Cambria Math"/>
          <w:kern w:val="0"/>
          <w:sz w:val="22"/>
          <w:szCs w:val="22"/>
        </w:rPr>
        <w:t xml:space="preserve">38. </w:t>
      </w:r>
      <w:r>
        <w:rPr>
          <w:rFonts w:hint="default"/>
        </w:rPr>
        <w:t xml:space="preserve"> </w:t>
      </w:r>
      <w:r>
        <w:rPr>
          <w:rFonts w:hint="eastAsia"/>
        </w:rPr>
        <w:t>宏定义函数：</w:t>
      </w:r>
    </w:p>
    <w:p>
      <w:pPr/>
      <w:r>
        <w:t>#defineCREATE_FUNC(__TYPE__) \  </w:t>
      </w:r>
    </w:p>
    <w:p>
      <w:pPr/>
      <w:r>
        <w:t>static __TYPE__*create() \  </w:t>
      </w:r>
    </w:p>
    <w:p>
      <w:pPr/>
      <w:r>
        <w:t>{ \  </w:t>
      </w:r>
    </w:p>
    <w:p>
      <w:pPr/>
      <w:r>
        <w:t>    __TYPE__ *pRet = new __TYPE__(); \  </w:t>
      </w:r>
    </w:p>
    <w:p>
      <w:pPr/>
      <w:r>
        <w:t>    if (pRet &amp;&amp; pRet-&gt;init()) \  </w:t>
      </w:r>
    </w:p>
    <w:p>
      <w:pPr/>
      <w:r>
        <w:t>    { \  </w:t>
      </w:r>
    </w:p>
    <w:p>
      <w:pPr/>
      <w:r>
        <w:t>        pRet-&gt;autorelease(); \  </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widowControl/>
        <w:jc w:val="left"/>
      </w:pPr>
      <w:r>
        <w:rPr>
          <w:rFonts w:ascii="SimSun" w:hAnsi="SimSun"/>
          <w:kern w:val="0"/>
          <w:sz w:val="24"/>
          <w:szCs w:val="24"/>
        </w:rPr>
        <w:tab/>
      </w:r>
      <w:r>
        <w:t xml:space="preserve">39. </w:t>
      </w:r>
    </w:p>
    <w:p>
      <w:pPr>
        <w:widowControl/>
        <w:jc w:val="left"/>
      </w:pPr>
      <w:r>
        <w:rPr>
          <w:rFonts w:cs="Calibri"/>
        </w:rPr>
        <w:t>#define max(a,b) (a)&gt;(b)?(a):(b)</w:t>
      </w: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p>
    <w:p>
      <w:pPr>
        <w:widowControl/>
        <w:ind w:firstLine="720" w:firstLineChars="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2"/>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7" o:spt="75" type="#_x0000_t75" style="height:246pt;width:374.25pt;" filled="f" o:preferrelative="t" stroked="f" coordsize="21600,21600">
            <v:path/>
            <v:fill on="f" focussize="0,0"/>
            <v:stroke on="f" joinstyle="miter"/>
            <v:imagedata r:id="rId6" o:title=""/>
            <o:lock v:ext="edit" aspectratio="t"/>
            <w10:wrap type="none"/>
            <w10:anchorlock/>
          </v:shape>
        </w:pict>
      </w:r>
    </w:p>
    <w:p>
      <w:pPr>
        <w:ind w:firstLine="720" w:firstLineChars="0"/>
      </w:pPr>
    </w:p>
    <w:p>
      <w:pPr>
        <w:autoSpaceDE w:val="0"/>
        <w:autoSpaceDN w:val="0"/>
        <w:adjustRightInd w:val="0"/>
        <w:ind w:firstLine="720" w:firstLineChars="0"/>
        <w:jc w:val="left"/>
        <w:rPr>
          <w:rFonts w:hint="default" w:ascii="SimSun" w:hAnsi="Cambria Math"/>
          <w:kern w:val="0"/>
          <w:sz w:val="22"/>
          <w:szCs w:val="22"/>
        </w:rPr>
      </w:pP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sort 的排序选择：</w:t>
      </w:r>
    </w:p>
    <w:p>
      <w:r>
        <w:rPr>
          <w:rFonts w:hint="default"/>
        </w:rPr>
        <w:t>1.当长度n小于32的时候，直接调用插入排序</w:t>
      </w:r>
    </w:p>
    <w:p>
      <w:pPr>
        <w:rPr>
          <w:rFonts w:hint="default"/>
        </w:rPr>
      </w:pPr>
      <w:r>
        <w:rPr>
          <w:rFonts w:hint="default"/>
        </w:rPr>
        <w:t>2.当长度n大于32时，先用快排处理</w:t>
      </w:r>
      <w:bookmarkStart w:id="0" w:name="_GoBack"/>
      <w:bookmarkEnd w:id="0"/>
      <w:r>
        <w:rPr>
          <w:rFonts w:hint="default"/>
        </w:rPr>
        <w:t>1.5*log2(n)次，如果长度还是大于32——说明这个数组不太适合用快排，所以调用堆排序来处理</w:t>
      </w:r>
    </w:p>
    <w:p>
      <w:pPr>
        <w:rPr>
          <w:rFonts w:hint="default"/>
        </w:rPr>
      </w:pPr>
      <w:r>
        <w:rPr>
          <w:rFonts w:hint="default"/>
        </w:rPr>
        <w:t>3.处理1.5*log2(n)次后如果长度小于32，调用插入排序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using std::string; &lt;=&gt;</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是不是只有一个\0还是什么都没有，VS、g++默认暗中实现了以\0结尾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default" w:ascii="SimSun"/>
          <w:kern w:val="0"/>
          <w:sz w:val="22"/>
          <w:szCs w:val="22"/>
        </w:rPr>
        <w:t>C++中的string不是不可变对象。</w:t>
      </w:r>
      <w:r>
        <w:rPr>
          <w:rFonts w:ascii="SimSun"/>
          <w:kern w:val="0"/>
          <w:sz w:val="22"/>
          <w:szCs w:val="22"/>
          <w:lang w:val="zh-CN"/>
        </w:rPr>
        <w:t>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r>
        <w:rPr>
          <w:rFonts w:ascii="SimSun" w:hAnsi="Segoe UI Symbol"/>
          <w:kern w:val="0"/>
          <w:sz w:val="22"/>
          <w:szCs w:val="22"/>
          <w:lang w:val="zh-CN"/>
        </w:rPr>
        <w:t>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
        <w:rPr>
          <w:rFonts w:hint="default"/>
        </w:rPr>
        <w:t>cout &lt;&lt; boolalpha &lt;&lt; true;  // boolalpha不会将整数转换为true、false输出</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r>
        <w:rPr>
          <w:rFonts w:ascii="SimSun" w:hAnsi="Cambria Math"/>
          <w:kern w:val="0"/>
          <w:sz w:val="22"/>
          <w:szCs w:val="22"/>
        </w:rPr>
        <w:t>auto &amp;a(cp); //</w:t>
      </w:r>
      <w:r>
        <w:rPr>
          <w:rFonts w:hint="default" w:ascii="SimSun" w:hAnsi="Cambria Math"/>
          <w:kern w:val="0"/>
          <w:sz w:val="22"/>
          <w:szCs w:val="22"/>
        </w:rPr>
        <w:t>最后是指针的引用类型</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28" o:spt="75" alt="DeepinScreenshot_select-area_20181005212218" type="#_x0000_t75" style="height:135.75pt;width:410.95pt;" filled="f" o:preferrelative="t" stroked="f" coordsize="21600,21600">
            <v:path/>
            <v:fill on="f" focussize="0,0"/>
            <v:stroke on="f"/>
            <v:imagedata r:id="rId7"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left="720" w:leftChars="0" w:firstLine="720" w:firstLineChars="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7"/>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8"/>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9"/>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29" o:spt="75" alt="DeepinScreenshot_select-area_20181013100020" type="#_x0000_t75" style="height:544.45pt;width:414.7pt;" filled="f" o:preferrelative="t" stroked="f" coordsize="21600,21600">
            <v:path/>
            <v:fill on="f" focussize="0,0"/>
            <v:stroke on="f"/>
            <v:imagedata r:id="rId8"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0" o:spt="75" alt="DeepinScreenshot_select-area_20181013113231" type="#_x0000_t75" style="height:353.5pt;width:257.55pt;" filled="f" o:preferrelative="t" stroked="f" coordsize="21600,21600">
            <v:path/>
            <v:fill on="f" focussize="0,0"/>
            <v:stroke on="f"/>
            <v:imagedata r:id="rId9"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0"/>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1" o:spt="75" type="#_x0000_t75" style="height:29.25pt;width:425.25pt;" filled="f" o:preferrelative="t" stroked="f" coordsize="21600,21600">
            <v:path/>
            <v:fill on="f" focussize="0,0"/>
            <v:stroke on="f" joinstyle="miter"/>
            <v:imagedata r:id="rId10"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2"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1"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3"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2"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4" o:spt="75" type="#_x0000_t75" style="height:212.25pt;width:316.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240.75pt;width:389.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36" o:spt="75" type="#_x0000_t75" style="height:184.5pt;width:277.5pt;" filled="f" o:preferrelative="t" stroked="f" coordsize="21600,21600">
            <v:path/>
            <v:fill on="f" focussize="0,0"/>
            <v:stroke on="f" joinstyle="miter"/>
            <v:imagedata r:id="rId15"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37" o:spt="75" type="#_x0000_t75" style="height:397.5pt;width:431.25pt;" filled="f" o:preferrelative="t" stroked="f" coordsize="21600,21600">
            <v:path/>
            <v:fill on="f" focussize="0,0"/>
            <v:stroke on="f" joinstyle="miter"/>
            <v:imagedata r:id="rId16"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38" o:spt="75" alt="Z$65]QLKJEC~CSJ99N4J%$0" type="#_x0000_t75" style="height:341.15pt;width:431.7pt;" filled="f" o:preferrelative="t" stroked="f" coordsize="21600,21600">
            <v:path/>
            <v:fill on="f" focussize="0,0"/>
            <v:stroke on="f"/>
            <v:imagedata r:id="rId17"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39" o:spt="75" alt="DeepinScreenshot_select-area_20180909180347" type="#_x0000_t75" style="height:245.95pt;width:395.95pt;" filled="f" o:preferrelative="t" stroked="f" coordsize="21600,21600">
            <v:path/>
            <v:fill on="f" focussize="0,0"/>
            <v:stroke on="f"/>
            <v:imagedata r:id="rId18"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0" o:spt="75" type="#_x0000_t75" style="height:273.75pt;width:432pt;" filled="f" o:preferrelative="t" stroked="f" coordsize="21600,21600">
            <v:path/>
            <v:fill on="f" focussize="0,0"/>
            <v:stroke on="f" joinstyle="miter"/>
            <v:imagedata r:id="rId19"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1" o:spt="75" type="#_x0000_t75" style="height:18.75pt;width:18.75pt;" filled="f" o:preferrelative="t" stroked="f" coordsize="21600,21600">
            <v:path/>
            <v:fill on="f" focussize="0,0"/>
            <v:stroke on="f" joinstyle="miter"/>
            <v:imagedata r:id="rId20"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2" o:spt="75" type="#_x0000_t75" style="height:292.5pt;width:432pt;" filled="f" o:preferrelative="t" stroked="f" coordsize="21600,21600">
            <v:path/>
            <v:fill on="f" focussize="0,0"/>
            <v:stroke on="f" joinstyle="miter"/>
            <v:imagedata r:id="rId21"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2"/>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2"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3"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3" o:spt="75" alt="1470644707_7478" type="#_x0000_t75" style="height:208.8pt;width:431.8pt;" filled="f" o:preferrelative="t" stroked="f" coordsize="21600,21600">
            <v:path/>
            <v:fill on="f" focussize="0,0"/>
            <v:stroke on="f"/>
            <v:imagedata r:id="rId24" o:title="1470644707_7478"/>
            <o:lock v:ext="edit" aspectratio="t"/>
            <w10:wrap type="none"/>
            <w10:anchorlock/>
          </v:shape>
        </w:pict>
      </w:r>
    </w:p>
    <w:p>
      <w:pPr>
        <w:jc w:val="center"/>
        <w:rPr>
          <w:rFonts w:hint="default"/>
        </w:rPr>
      </w:pPr>
      <w:r>
        <w:rPr>
          <w:rFonts w:hint="default"/>
        </w:rPr>
        <w:pict>
          <v:shape id="_x0000_i1044" o:spt="75" alt="DeepinScreenshot_select-area_20180908214333" type="#_x0000_t75" style="height:184.4pt;width:185.35pt;" filled="f" o:preferrelative="t" stroked="f" coordsize="21600,21600">
            <v:path/>
            <v:fill on="f" focussize="0,0"/>
            <v:stroke on="f"/>
            <v:imagedata r:id="rId25"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5" o:spt="75" alt="DeepinScreenshot_select-area_20180909203912" type="#_x0000_t75" style="height:261.4pt;width:431.65pt;" filled="f" o:preferrelative="t" stroked="f" coordsize="21600,21600">
            <v:path/>
            <v:fill on="f" focussize="0,0"/>
            <v:stroke on="f"/>
            <v:imagedata r:id="rId26"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6" o:spt="75" alt="20140514211216937" type="#_x0000_t75" style="height:359.2pt;width:431.75pt;" filled="f" o:preferrelative="t" stroked="f" coordsize="21600,21600">
            <v:path/>
            <v:fill on="f" focussize="0,0"/>
            <v:stroke on="f"/>
            <v:imagedata r:id="rId27"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DeepinScreenshot_select-area_20180909204047" type="#_x0000_t75" style="height:191.6pt;width:431.65pt;" filled="f" o:preferrelative="t" stroked="f" coordsize="21600,21600">
            <v:path/>
            <v:fill on="f" focussize="0,0"/>
            <v:stroke on="f"/>
            <v:imagedata r:id="rId28"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引用本身通过指针实现。</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很明显不能对this指针赋值</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内联函数 补充：</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使用inline的坏处：</w:t>
      </w:r>
    </w:p>
    <w:p>
      <w:pPr/>
      <w:r>
        <w:t>(1)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r>
        <w:rPr>
          <w:rFonts w:hint="default"/>
        </w:rPr>
        <w:t>(2)inline 函数无法随着函数库升级而升级。inline函数的改变需要重新编译，不像 non-inline 可以直接链接。</w:t>
      </w:r>
    </w:p>
    <w:p>
      <w:pPr>
        <w:rPr>
          <w:rFonts w:hint="default"/>
        </w:rPr>
      </w:pPr>
      <w:r>
        <w:rPr>
          <w:rFonts w:hint="default"/>
        </w:rPr>
        <w:t>(3)是否内联，程序员不可控。内联函数只是对编译器的建议，是否对函数内联，决定权在于编译器。</w:t>
      </w:r>
    </w:p>
    <w:p>
      <w:pPr>
        <w:rPr>
          <w:rFonts w:hint="default"/>
        </w:rPr>
      </w:pPr>
    </w:p>
    <w:p>
      <w:pPr/>
      <w:r>
        <w:t>虚函数可以是内联函数，内联是可以修饰虚函数的，但是当虚函数表现多态性的时候不能内联。</w:t>
      </w:r>
    </w:p>
    <w:p>
      <w:pPr>
        <w:numPr>
          <w:ilvl w:val="0"/>
          <w:numId w:val="16"/>
        </w:numPr>
        <w:ind w:firstLine="720" w:firstLineChars="0"/>
        <w:rPr>
          <w:rFonts w:hint="default"/>
          <w:lang w:val="en-US" w:eastAsia="zh-CN"/>
        </w:rPr>
      </w:pPr>
      <w:r>
        <w:rPr>
          <w:rFonts w:hint="default"/>
        </w:rPr>
        <w:t xml:space="preserve"> </w:t>
      </w:r>
      <w:r>
        <w:rPr>
          <w:lang w:val="en-US" w:eastAsia="zh-CN"/>
        </w:rPr>
        <w:t>extern "C" </w:t>
      </w:r>
      <w:r>
        <w:rPr>
          <w:lang w:eastAsia="zh-CN"/>
        </w:rPr>
        <w:t>（可以用于修饰函数与变量）</w:t>
      </w:r>
      <w:r>
        <w:rPr>
          <w:rFonts w:hint="default"/>
          <w:lang w:val="en-US" w:eastAsia="zh-CN"/>
        </w:rPr>
        <w:t>的作用是让 C++ 编译器将 extern "C" 声明的代码当作 C 语言代码处理，可以避免 C++ 因符号修饰导致代码不能和C语言库中的符号进行链接的问题。</w:t>
      </w:r>
    </w:p>
    <w:p>
      <w:pPr>
        <w:ind w:firstLine="720" w:firstLineChars="0"/>
        <w:rPr>
          <w:rFonts w:hint="default"/>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swiss"/>
    <w:pitch w:val="default"/>
    <w:sig w:usb0="800000AF" w:usb1="4000204A" w:usb2="00000000" w:usb3="00000000" w:csb0="20000000" w:csb1="0000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Helvetica">
    <w:altName w:val="Liberation Sans"/>
    <w:panose1 w:val="020B0604020202020204"/>
    <w:charset w:val="00"/>
    <w:family w:val="roman"/>
    <w:pitch w:val="default"/>
    <w:sig w:usb0="00000000" w:usb1="00000000" w:usb2="00000009" w:usb3="00000000" w:csb0="000001FF" w:csb1="00000000"/>
  </w:font>
  <w:font w:name="微软雅黑">
    <w:altName w:val="WenQuanYi Zen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Verdana">
    <w:altName w:val="Ubuntu"/>
    <w:panose1 w:val="020B0604030504040204"/>
    <w:charset w:val="00"/>
    <w:family w:val="roman"/>
    <w:pitch w:val="default"/>
    <w:sig w:usb0="00000000" w:usb1="00000000" w:usb2="00000010" w:usb3="00000000" w:csb0="0000019F" w:csb1="00000000"/>
  </w:font>
  <w:font w:name="ï¿¯ï¾¿ï¾¦ï¿¯ï¾¾ï¾–ï¿¯ï¾¾ï¾°ï¿¯ï">
    <w:altName w:val="DejaVu Sans Mono"/>
    <w:panose1 w:val="00000000000000000000"/>
    <w:charset w:val="00"/>
    <w:family w:val="decorative"/>
    <w:pitch w:val="default"/>
    <w:sig w:usb0="00000000" w:usb1="00000000" w:usb2="00000000" w:usb3="00000000" w:csb0="00000001" w:csb1="00000000"/>
  </w:font>
  <w:font w:name="DejaVu Sans Mono">
    <w:panose1 w:val="020B0609030804020204"/>
    <w:charset w:val="00"/>
    <w:family w:val="decorative"/>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roma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9090196">
    <w:nsid w:val="5BBCA714"/>
    <w:multiLevelType w:val="singleLevel"/>
    <w:tmpl w:val="5BBCA714"/>
    <w:lvl w:ilvl="0" w:tentative="1">
      <w:start w:val="215"/>
      <w:numFmt w:val="decimal"/>
      <w:suff w:val="space"/>
      <w:lvlText w:val="%1."/>
      <w:lvlJc w:val="left"/>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38642647">
    <w:nsid w:val="5BB5D2D7"/>
    <w:multiLevelType w:val="singleLevel"/>
    <w:tmpl w:val="5BB5D2D7"/>
    <w:lvl w:ilvl="0" w:tentative="1">
      <w:start w:val="3"/>
      <w:numFmt w:val="decimal"/>
      <w:suff w:val="nothing"/>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1539178511">
    <w:nsid w:val="5BBE000F"/>
    <w:multiLevelType w:val="singleLevel"/>
    <w:tmpl w:val="5BBE000F"/>
    <w:lvl w:ilvl="0" w:tentative="1">
      <w:start w:val="18"/>
      <w:numFmt w:val="decimal"/>
      <w:suff w:val="space"/>
      <w:lvlText w:val="%1."/>
      <w:lvlJc w:val="left"/>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40113041">
    <w:nsid w:val="5BCC4291"/>
    <w:multiLevelType w:val="multilevel"/>
    <w:tmpl w:val="5BCC4291"/>
    <w:lvl w:ilvl="0" w:tentative="1">
      <w:start w:val="70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38660169"/>
  </w:num>
  <w:num w:numId="2">
    <w:abstractNumId w:val="70932832"/>
  </w:num>
  <w:num w:numId="3">
    <w:abstractNumId w:val="1538642647"/>
  </w:num>
  <w:num w:numId="4">
    <w:abstractNumId w:val="1539178511"/>
  </w:num>
  <w:num w:numId="5">
    <w:abstractNumId w:val="1538657494"/>
  </w:num>
  <w:num w:numId="6">
    <w:abstractNumId w:val="1538657899"/>
  </w:num>
  <w:num w:numId="7">
    <w:abstractNumId w:val="1538658497"/>
  </w:num>
  <w:num w:numId="8">
    <w:abstractNumId w:val="1539090196"/>
  </w:num>
  <w:num w:numId="9">
    <w:abstractNumId w:val="1538660265"/>
  </w:num>
  <w:num w:numId="10">
    <w:abstractNumId w:val="1379285392"/>
  </w:num>
  <w:num w:numId="11">
    <w:abstractNumId w:val="405617614"/>
  </w:num>
  <w:num w:numId="12">
    <w:abstractNumId w:val="1539519575"/>
  </w:num>
  <w:num w:numId="13">
    <w:abstractNumId w:val="1525449084"/>
  </w:num>
  <w:num w:numId="14">
    <w:abstractNumId w:val="1531746657"/>
  </w:num>
  <w:num w:numId="15">
    <w:abstractNumId w:val="1535186053"/>
  </w:num>
  <w:num w:numId="16">
    <w:abstractNumId w:val="15401130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F7D8BAB"/>
    <w:rsid w:val="0FCF02B5"/>
    <w:rsid w:val="0FFC22BB"/>
    <w:rsid w:val="11DB99B0"/>
    <w:rsid w:val="162F272F"/>
    <w:rsid w:val="16BFB7CF"/>
    <w:rsid w:val="16DF1482"/>
    <w:rsid w:val="174F6016"/>
    <w:rsid w:val="175D027A"/>
    <w:rsid w:val="175F64CD"/>
    <w:rsid w:val="1AF2B142"/>
    <w:rsid w:val="1BC5827F"/>
    <w:rsid w:val="1BEEB65C"/>
    <w:rsid w:val="1D3E7636"/>
    <w:rsid w:val="1D5F45DB"/>
    <w:rsid w:val="1DAF2EF5"/>
    <w:rsid w:val="1DFD3420"/>
    <w:rsid w:val="1DFD395E"/>
    <w:rsid w:val="1DFF2A98"/>
    <w:rsid w:val="1E77E83A"/>
    <w:rsid w:val="1E7FF1A9"/>
    <w:rsid w:val="1EDFE0F5"/>
    <w:rsid w:val="1F17B0FE"/>
    <w:rsid w:val="1F7F411F"/>
    <w:rsid w:val="1FDF4CC1"/>
    <w:rsid w:val="1FEF8F63"/>
    <w:rsid w:val="1FFF5362"/>
    <w:rsid w:val="219CBDEF"/>
    <w:rsid w:val="21DB9203"/>
    <w:rsid w:val="237FAFFA"/>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BB216F"/>
    <w:rsid w:val="2EF9B8B8"/>
    <w:rsid w:val="2EFEC69D"/>
    <w:rsid w:val="2F6F75BF"/>
    <w:rsid w:val="2F7B50B3"/>
    <w:rsid w:val="2F7E8439"/>
    <w:rsid w:val="2F7F7955"/>
    <w:rsid w:val="2F7FD583"/>
    <w:rsid w:val="2FAF9741"/>
    <w:rsid w:val="2FB7F5B8"/>
    <w:rsid w:val="2FDBF190"/>
    <w:rsid w:val="2FEF64F1"/>
    <w:rsid w:val="2FF55E09"/>
    <w:rsid w:val="2FF6CE1E"/>
    <w:rsid w:val="2FFE9D32"/>
    <w:rsid w:val="32B15069"/>
    <w:rsid w:val="32DF59AC"/>
    <w:rsid w:val="32EF8786"/>
    <w:rsid w:val="32FF5A3C"/>
    <w:rsid w:val="33CD21C0"/>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A8D77B1"/>
    <w:rsid w:val="3ABC3A9B"/>
    <w:rsid w:val="3AEF05D5"/>
    <w:rsid w:val="3B5EDD70"/>
    <w:rsid w:val="3B7DADFA"/>
    <w:rsid w:val="3BBEBA76"/>
    <w:rsid w:val="3BDD799A"/>
    <w:rsid w:val="3BF15194"/>
    <w:rsid w:val="3BF2B06F"/>
    <w:rsid w:val="3BF6A653"/>
    <w:rsid w:val="3BFF35B5"/>
    <w:rsid w:val="3BFF7E5E"/>
    <w:rsid w:val="3BFFDDDB"/>
    <w:rsid w:val="3BFFFAF6"/>
    <w:rsid w:val="3CB09B19"/>
    <w:rsid w:val="3CB92740"/>
    <w:rsid w:val="3CDB557C"/>
    <w:rsid w:val="3D75EC8B"/>
    <w:rsid w:val="3DBE7E7B"/>
    <w:rsid w:val="3DDE4A5E"/>
    <w:rsid w:val="3DF59FCE"/>
    <w:rsid w:val="3DFB326C"/>
    <w:rsid w:val="3DFB45F1"/>
    <w:rsid w:val="3DFD390A"/>
    <w:rsid w:val="3DFEE5DD"/>
    <w:rsid w:val="3DFFCA31"/>
    <w:rsid w:val="3E575628"/>
    <w:rsid w:val="3E7EC735"/>
    <w:rsid w:val="3ECA377C"/>
    <w:rsid w:val="3ECF13E1"/>
    <w:rsid w:val="3EDA6F62"/>
    <w:rsid w:val="3EE4BCE5"/>
    <w:rsid w:val="3EF6C839"/>
    <w:rsid w:val="3EFCF73A"/>
    <w:rsid w:val="3EFE70EC"/>
    <w:rsid w:val="3EFE9B90"/>
    <w:rsid w:val="3EFEDC8E"/>
    <w:rsid w:val="3F2FA355"/>
    <w:rsid w:val="3F5F6E9D"/>
    <w:rsid w:val="3F5F9232"/>
    <w:rsid w:val="3F61B7E9"/>
    <w:rsid w:val="3F631725"/>
    <w:rsid w:val="3F6B7EAF"/>
    <w:rsid w:val="3F6E630F"/>
    <w:rsid w:val="3F7333BB"/>
    <w:rsid w:val="3F77DC7B"/>
    <w:rsid w:val="3F782D02"/>
    <w:rsid w:val="3F7A37F6"/>
    <w:rsid w:val="3F7EB939"/>
    <w:rsid w:val="3F7F55FC"/>
    <w:rsid w:val="3FAA941F"/>
    <w:rsid w:val="3FB3C502"/>
    <w:rsid w:val="3FB3EE5F"/>
    <w:rsid w:val="3FB9AFCF"/>
    <w:rsid w:val="3FBE38D8"/>
    <w:rsid w:val="3FBFA65C"/>
    <w:rsid w:val="3FCBC2C5"/>
    <w:rsid w:val="3FDF599F"/>
    <w:rsid w:val="3FDF6751"/>
    <w:rsid w:val="3FDF68B1"/>
    <w:rsid w:val="3FDF6E94"/>
    <w:rsid w:val="3FF2EBB9"/>
    <w:rsid w:val="3FF744AD"/>
    <w:rsid w:val="3FF7E4AC"/>
    <w:rsid w:val="3FFBB5AA"/>
    <w:rsid w:val="3FFC3187"/>
    <w:rsid w:val="3FFD8835"/>
    <w:rsid w:val="3FFDE46D"/>
    <w:rsid w:val="3FFDE679"/>
    <w:rsid w:val="3FFE2A1F"/>
    <w:rsid w:val="3FFF3EA6"/>
    <w:rsid w:val="3FFF5CC2"/>
    <w:rsid w:val="3FFF5DE5"/>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D15F4"/>
    <w:rsid w:val="4B9F7170"/>
    <w:rsid w:val="4BF62DCC"/>
    <w:rsid w:val="4BFBCAD4"/>
    <w:rsid w:val="4C517EF1"/>
    <w:rsid w:val="4CE1F8A7"/>
    <w:rsid w:val="4CFF013F"/>
    <w:rsid w:val="4D7656CD"/>
    <w:rsid w:val="4DDFBD04"/>
    <w:rsid w:val="4E6F9B8D"/>
    <w:rsid w:val="4EBFC8C1"/>
    <w:rsid w:val="4EFB0C7E"/>
    <w:rsid w:val="4F1FA843"/>
    <w:rsid w:val="4F6F33D7"/>
    <w:rsid w:val="4F6F8249"/>
    <w:rsid w:val="4F7EDEA7"/>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4BD4A3"/>
    <w:rsid w:val="557FAE97"/>
    <w:rsid w:val="55BDBF4C"/>
    <w:rsid w:val="55DBFA8B"/>
    <w:rsid w:val="55FB7E5C"/>
    <w:rsid w:val="567BA8FD"/>
    <w:rsid w:val="56F6DB6B"/>
    <w:rsid w:val="56FE7AFB"/>
    <w:rsid w:val="571587A6"/>
    <w:rsid w:val="5726F715"/>
    <w:rsid w:val="576B37E9"/>
    <w:rsid w:val="577BB2C9"/>
    <w:rsid w:val="577F70E4"/>
    <w:rsid w:val="5795123D"/>
    <w:rsid w:val="57B9F018"/>
    <w:rsid w:val="57BEBC3F"/>
    <w:rsid w:val="57BF4EB8"/>
    <w:rsid w:val="57C9839A"/>
    <w:rsid w:val="57DB0D87"/>
    <w:rsid w:val="57DDFE43"/>
    <w:rsid w:val="57DE217F"/>
    <w:rsid w:val="57F882E1"/>
    <w:rsid w:val="57FB54B9"/>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FCD28"/>
    <w:rsid w:val="5D1FBEB2"/>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E8379"/>
    <w:rsid w:val="5E7F9783"/>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EC63"/>
    <w:rsid w:val="5FFBF3AB"/>
    <w:rsid w:val="5FFE6BA5"/>
    <w:rsid w:val="5FFEFDDC"/>
    <w:rsid w:val="5FFF69BE"/>
    <w:rsid w:val="5FFF8C34"/>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E7300"/>
    <w:rsid w:val="679FE9E0"/>
    <w:rsid w:val="67BF3E9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A5FA90D"/>
    <w:rsid w:val="6A5FFD04"/>
    <w:rsid w:val="6AEB2A8B"/>
    <w:rsid w:val="6AEFE492"/>
    <w:rsid w:val="6AF53DD3"/>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4F8AC1"/>
    <w:rsid w:val="6E9C61BB"/>
    <w:rsid w:val="6EB39463"/>
    <w:rsid w:val="6EBE1A0C"/>
    <w:rsid w:val="6EDF5849"/>
    <w:rsid w:val="6EF67BBB"/>
    <w:rsid w:val="6EF7BE9D"/>
    <w:rsid w:val="6EF95BD0"/>
    <w:rsid w:val="6EFC5A83"/>
    <w:rsid w:val="6EFE1811"/>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848A"/>
    <w:rsid w:val="6FE102D0"/>
    <w:rsid w:val="6FE734B4"/>
    <w:rsid w:val="6FEE66A3"/>
    <w:rsid w:val="6FEE890C"/>
    <w:rsid w:val="6FF2B74D"/>
    <w:rsid w:val="6FF3134A"/>
    <w:rsid w:val="6FF56C29"/>
    <w:rsid w:val="6FF6C18F"/>
    <w:rsid w:val="6FF6C739"/>
    <w:rsid w:val="6FFA1BE4"/>
    <w:rsid w:val="6FFBD74E"/>
    <w:rsid w:val="6FFF0742"/>
    <w:rsid w:val="6FFF2986"/>
    <w:rsid w:val="6FFF767E"/>
    <w:rsid w:val="6FFFFA0B"/>
    <w:rsid w:val="71D25245"/>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EE8D80"/>
    <w:rsid w:val="74F7B9F0"/>
    <w:rsid w:val="7577FB44"/>
    <w:rsid w:val="757B7397"/>
    <w:rsid w:val="757FC11A"/>
    <w:rsid w:val="759F5D4D"/>
    <w:rsid w:val="759FB696"/>
    <w:rsid w:val="75B196D1"/>
    <w:rsid w:val="75DF20EC"/>
    <w:rsid w:val="75E7BA6F"/>
    <w:rsid w:val="75FDBA45"/>
    <w:rsid w:val="76B30E11"/>
    <w:rsid w:val="76B78D27"/>
    <w:rsid w:val="76BED0FD"/>
    <w:rsid w:val="76DCAFA2"/>
    <w:rsid w:val="76DE6705"/>
    <w:rsid w:val="76DFD261"/>
    <w:rsid w:val="76E40B8A"/>
    <w:rsid w:val="76EE4964"/>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9854"/>
    <w:rsid w:val="77FDFB37"/>
    <w:rsid w:val="77FF4E0B"/>
    <w:rsid w:val="77FF646C"/>
    <w:rsid w:val="77FFA1A6"/>
    <w:rsid w:val="77FFC065"/>
    <w:rsid w:val="77FFC724"/>
    <w:rsid w:val="786D2558"/>
    <w:rsid w:val="786DB9B0"/>
    <w:rsid w:val="794F8CEE"/>
    <w:rsid w:val="79AC1829"/>
    <w:rsid w:val="79F32196"/>
    <w:rsid w:val="79F6E8A9"/>
    <w:rsid w:val="79FBE01F"/>
    <w:rsid w:val="79FF418C"/>
    <w:rsid w:val="79FF95C2"/>
    <w:rsid w:val="7A1DC190"/>
    <w:rsid w:val="7A3679D4"/>
    <w:rsid w:val="7A3F63A5"/>
    <w:rsid w:val="7A6FD330"/>
    <w:rsid w:val="7A776D4B"/>
    <w:rsid w:val="7A9374CD"/>
    <w:rsid w:val="7AD79BCE"/>
    <w:rsid w:val="7AFDFB12"/>
    <w:rsid w:val="7AFF3AAD"/>
    <w:rsid w:val="7AFFC90B"/>
    <w:rsid w:val="7B2EC0AF"/>
    <w:rsid w:val="7B2FFD06"/>
    <w:rsid w:val="7B4F8704"/>
    <w:rsid w:val="7B6F092C"/>
    <w:rsid w:val="7B71B645"/>
    <w:rsid w:val="7B77D925"/>
    <w:rsid w:val="7B7DFE10"/>
    <w:rsid w:val="7B8DF703"/>
    <w:rsid w:val="7BBB82FF"/>
    <w:rsid w:val="7BBE2765"/>
    <w:rsid w:val="7BBF1E66"/>
    <w:rsid w:val="7BBF8440"/>
    <w:rsid w:val="7BBFB6AB"/>
    <w:rsid w:val="7BBFF374"/>
    <w:rsid w:val="7BDD183C"/>
    <w:rsid w:val="7BDF0033"/>
    <w:rsid w:val="7BED60EF"/>
    <w:rsid w:val="7BEECDE2"/>
    <w:rsid w:val="7BF4D01C"/>
    <w:rsid w:val="7BF76549"/>
    <w:rsid w:val="7BFCF8E7"/>
    <w:rsid w:val="7BFDC1B4"/>
    <w:rsid w:val="7BFF65DD"/>
    <w:rsid w:val="7BFF7378"/>
    <w:rsid w:val="7C3DDA11"/>
    <w:rsid w:val="7C76FE19"/>
    <w:rsid w:val="7C78C54E"/>
    <w:rsid w:val="7CB2DFAC"/>
    <w:rsid w:val="7CBBB032"/>
    <w:rsid w:val="7CDCB6A7"/>
    <w:rsid w:val="7CEF8798"/>
    <w:rsid w:val="7CEF87C9"/>
    <w:rsid w:val="7CF3C1A5"/>
    <w:rsid w:val="7CF56205"/>
    <w:rsid w:val="7CF75A36"/>
    <w:rsid w:val="7CFE3392"/>
    <w:rsid w:val="7CFF9F28"/>
    <w:rsid w:val="7D0756A9"/>
    <w:rsid w:val="7D390B95"/>
    <w:rsid w:val="7D3FEA0C"/>
    <w:rsid w:val="7D67B00F"/>
    <w:rsid w:val="7D7E6A87"/>
    <w:rsid w:val="7D7F7794"/>
    <w:rsid w:val="7D8E98D8"/>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D689"/>
    <w:rsid w:val="7DFF0393"/>
    <w:rsid w:val="7DFF41A5"/>
    <w:rsid w:val="7DFF8751"/>
    <w:rsid w:val="7DFFC57F"/>
    <w:rsid w:val="7DFFE784"/>
    <w:rsid w:val="7E16CA2F"/>
    <w:rsid w:val="7E3710EE"/>
    <w:rsid w:val="7E5B012B"/>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F3BC"/>
    <w:rsid w:val="7EF32A36"/>
    <w:rsid w:val="7EF59261"/>
    <w:rsid w:val="7EF7B806"/>
    <w:rsid w:val="7EF7C602"/>
    <w:rsid w:val="7EF7D427"/>
    <w:rsid w:val="7EF872CF"/>
    <w:rsid w:val="7EF89960"/>
    <w:rsid w:val="7EFA8FB8"/>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A713B8"/>
    <w:rsid w:val="7FAD4A0A"/>
    <w:rsid w:val="7FAF0D42"/>
    <w:rsid w:val="7FB403AC"/>
    <w:rsid w:val="7FB550B3"/>
    <w:rsid w:val="7FB74507"/>
    <w:rsid w:val="7FB77E1E"/>
    <w:rsid w:val="7FBB5DD2"/>
    <w:rsid w:val="7FBBBF14"/>
    <w:rsid w:val="7FBDCE68"/>
    <w:rsid w:val="7FBF418E"/>
    <w:rsid w:val="7FBF5F6D"/>
    <w:rsid w:val="7FBFBA95"/>
    <w:rsid w:val="7FBFCD31"/>
    <w:rsid w:val="7FC617C4"/>
    <w:rsid w:val="7FCB29D0"/>
    <w:rsid w:val="7FCDF2EE"/>
    <w:rsid w:val="7FCEE141"/>
    <w:rsid w:val="7FCF0651"/>
    <w:rsid w:val="7FD4BB33"/>
    <w:rsid w:val="7FD9139C"/>
    <w:rsid w:val="7FD9E271"/>
    <w:rsid w:val="7FDB5AD0"/>
    <w:rsid w:val="7FDBCEC5"/>
    <w:rsid w:val="7FDC84B8"/>
    <w:rsid w:val="7FDD4703"/>
    <w:rsid w:val="7FDD974B"/>
    <w:rsid w:val="7FDE5798"/>
    <w:rsid w:val="7FDF6633"/>
    <w:rsid w:val="7FDF6EA8"/>
    <w:rsid w:val="7FDFA615"/>
    <w:rsid w:val="7FDFB24E"/>
    <w:rsid w:val="7FE3A7CA"/>
    <w:rsid w:val="7FE75A0F"/>
    <w:rsid w:val="7FE7FFFB"/>
    <w:rsid w:val="7FEA0474"/>
    <w:rsid w:val="7FEA4FDB"/>
    <w:rsid w:val="7FEB64E7"/>
    <w:rsid w:val="7FED8A11"/>
    <w:rsid w:val="7FEE4609"/>
    <w:rsid w:val="7FEF0510"/>
    <w:rsid w:val="7FEF7F4B"/>
    <w:rsid w:val="7FEFE498"/>
    <w:rsid w:val="7FF23D78"/>
    <w:rsid w:val="7FF353A6"/>
    <w:rsid w:val="7FF50FA6"/>
    <w:rsid w:val="7FF58BD9"/>
    <w:rsid w:val="7FF69FB7"/>
    <w:rsid w:val="7FF72096"/>
    <w:rsid w:val="7FF75F7B"/>
    <w:rsid w:val="7FF797BA"/>
    <w:rsid w:val="7FF7CCA8"/>
    <w:rsid w:val="7FF7EC92"/>
    <w:rsid w:val="7FF85904"/>
    <w:rsid w:val="7FFB35FF"/>
    <w:rsid w:val="7FFB771C"/>
    <w:rsid w:val="7FFBD84A"/>
    <w:rsid w:val="7FFBE5A2"/>
    <w:rsid w:val="7FFC402E"/>
    <w:rsid w:val="7FFCB43F"/>
    <w:rsid w:val="7FFD1F3C"/>
    <w:rsid w:val="7FFD4C67"/>
    <w:rsid w:val="7FFD6AF2"/>
    <w:rsid w:val="7FFDDED1"/>
    <w:rsid w:val="7FFE1D9C"/>
    <w:rsid w:val="7FFE4AA4"/>
    <w:rsid w:val="7FFE55D6"/>
    <w:rsid w:val="7FFF016C"/>
    <w:rsid w:val="7FFF08B2"/>
    <w:rsid w:val="7FFF15F0"/>
    <w:rsid w:val="7FFF1FF5"/>
    <w:rsid w:val="7FFF4478"/>
    <w:rsid w:val="7FFF5E8D"/>
    <w:rsid w:val="7FFF7B2A"/>
    <w:rsid w:val="7FFF8BEF"/>
    <w:rsid w:val="7FFFA36E"/>
    <w:rsid w:val="7FFFBADF"/>
    <w:rsid w:val="7FFFC3C0"/>
    <w:rsid w:val="7FFFD341"/>
    <w:rsid w:val="7FFFDEFA"/>
    <w:rsid w:val="837F2201"/>
    <w:rsid w:val="83EBCCC5"/>
    <w:rsid w:val="87C78216"/>
    <w:rsid w:val="87FD0291"/>
    <w:rsid w:val="899115D7"/>
    <w:rsid w:val="8ABE97B7"/>
    <w:rsid w:val="8B35AC30"/>
    <w:rsid w:val="8D7F36C0"/>
    <w:rsid w:val="8F5CED1F"/>
    <w:rsid w:val="8FBF6F30"/>
    <w:rsid w:val="8FEF580A"/>
    <w:rsid w:val="919F66A8"/>
    <w:rsid w:val="92FC3070"/>
    <w:rsid w:val="94BF8B2E"/>
    <w:rsid w:val="95CDEC94"/>
    <w:rsid w:val="969E9510"/>
    <w:rsid w:val="96B454BC"/>
    <w:rsid w:val="96B59C4C"/>
    <w:rsid w:val="96FFEA86"/>
    <w:rsid w:val="97BE9102"/>
    <w:rsid w:val="9AD485CF"/>
    <w:rsid w:val="9B57BA72"/>
    <w:rsid w:val="9B8FBCBC"/>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FA6F7"/>
    <w:rsid w:val="9F8F9FCA"/>
    <w:rsid w:val="9FBFCAA4"/>
    <w:rsid w:val="9FDE4C2D"/>
    <w:rsid w:val="9FFD99DF"/>
    <w:rsid w:val="9FFF9303"/>
    <w:rsid w:val="A3EB886B"/>
    <w:rsid w:val="A3FDF7A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C2B7942"/>
    <w:rsid w:val="AC569DA3"/>
    <w:rsid w:val="ACB7A5A5"/>
    <w:rsid w:val="ACD38C75"/>
    <w:rsid w:val="AD5FE161"/>
    <w:rsid w:val="AD7D0035"/>
    <w:rsid w:val="ADEC67E0"/>
    <w:rsid w:val="AF573A3C"/>
    <w:rsid w:val="AFAF225B"/>
    <w:rsid w:val="AFB8BCCE"/>
    <w:rsid w:val="AFD6BDAB"/>
    <w:rsid w:val="AFEDE61F"/>
    <w:rsid w:val="AFFCA7A7"/>
    <w:rsid w:val="AFFFD7EF"/>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D78763"/>
    <w:rsid w:val="B9EB7768"/>
    <w:rsid w:val="B9EFE15F"/>
    <w:rsid w:val="B9FFB24F"/>
    <w:rsid w:val="BA35DF26"/>
    <w:rsid w:val="BA67651B"/>
    <w:rsid w:val="BA968099"/>
    <w:rsid w:val="BAB99981"/>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FC089F"/>
    <w:rsid w:val="BEFE2CBF"/>
    <w:rsid w:val="BF3E98A7"/>
    <w:rsid w:val="BF4DBF03"/>
    <w:rsid w:val="BF57666E"/>
    <w:rsid w:val="BF6EF997"/>
    <w:rsid w:val="BF6F6047"/>
    <w:rsid w:val="BF7813DF"/>
    <w:rsid w:val="BF7D564F"/>
    <w:rsid w:val="BF8F85E5"/>
    <w:rsid w:val="BF9FE5D2"/>
    <w:rsid w:val="BFB71F17"/>
    <w:rsid w:val="BFBD2C08"/>
    <w:rsid w:val="BFBF48B4"/>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ADF792F"/>
    <w:rsid w:val="CAEFC9A0"/>
    <w:rsid w:val="CB5F327E"/>
    <w:rsid w:val="CBFA9702"/>
    <w:rsid w:val="CBFB7AED"/>
    <w:rsid w:val="CBFFD802"/>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3D5198B"/>
    <w:rsid w:val="D3FFBD2E"/>
    <w:rsid w:val="D3FFE359"/>
    <w:rsid w:val="D3FFED5C"/>
    <w:rsid w:val="D47F2B8A"/>
    <w:rsid w:val="D4F69972"/>
    <w:rsid w:val="D57739F2"/>
    <w:rsid w:val="D57FC335"/>
    <w:rsid w:val="D57FD90A"/>
    <w:rsid w:val="D58B25EC"/>
    <w:rsid w:val="D5DEC738"/>
    <w:rsid w:val="D5EF5119"/>
    <w:rsid w:val="D5FFDF89"/>
    <w:rsid w:val="D67B6505"/>
    <w:rsid w:val="D780D5C9"/>
    <w:rsid w:val="D79FDFB7"/>
    <w:rsid w:val="D7B95E19"/>
    <w:rsid w:val="D7B9AC48"/>
    <w:rsid w:val="D7BF8703"/>
    <w:rsid w:val="D7DD2971"/>
    <w:rsid w:val="D7DF17B7"/>
    <w:rsid w:val="D7DFF539"/>
    <w:rsid w:val="D7FB95A9"/>
    <w:rsid w:val="D7FE9331"/>
    <w:rsid w:val="D89ED60A"/>
    <w:rsid w:val="D9BF083D"/>
    <w:rsid w:val="D9EFC348"/>
    <w:rsid w:val="D9FF4120"/>
    <w:rsid w:val="DA3D2495"/>
    <w:rsid w:val="DA6C3BE9"/>
    <w:rsid w:val="DAE9C26B"/>
    <w:rsid w:val="DB5FDC75"/>
    <w:rsid w:val="DB7FFF6D"/>
    <w:rsid w:val="DB9B06FB"/>
    <w:rsid w:val="DBBF4C44"/>
    <w:rsid w:val="DBCFCF83"/>
    <w:rsid w:val="DBDDF23B"/>
    <w:rsid w:val="DBDF88CC"/>
    <w:rsid w:val="DBF7E9BB"/>
    <w:rsid w:val="DBFB3980"/>
    <w:rsid w:val="DBFB4B8B"/>
    <w:rsid w:val="DBFE3458"/>
    <w:rsid w:val="DBFEF630"/>
    <w:rsid w:val="DBFFD8CA"/>
    <w:rsid w:val="DDB4BF47"/>
    <w:rsid w:val="DDBBE8A8"/>
    <w:rsid w:val="DDBDF0BD"/>
    <w:rsid w:val="DDBF7250"/>
    <w:rsid w:val="DDCF823E"/>
    <w:rsid w:val="DDE71B07"/>
    <w:rsid w:val="DDEF61DA"/>
    <w:rsid w:val="DDF3F097"/>
    <w:rsid w:val="DDFC4F9A"/>
    <w:rsid w:val="DDFEAD63"/>
    <w:rsid w:val="DDFEBB6C"/>
    <w:rsid w:val="DDFF31AA"/>
    <w:rsid w:val="DDFFC210"/>
    <w:rsid w:val="DDFFF0E4"/>
    <w:rsid w:val="DE3FCACD"/>
    <w:rsid w:val="DE7ED02B"/>
    <w:rsid w:val="DE7F5735"/>
    <w:rsid w:val="DE934B67"/>
    <w:rsid w:val="DE97A433"/>
    <w:rsid w:val="DEABB7E1"/>
    <w:rsid w:val="DEEB94F2"/>
    <w:rsid w:val="DEEF896E"/>
    <w:rsid w:val="DEF3BB36"/>
    <w:rsid w:val="DEF753D0"/>
    <w:rsid w:val="DEF75C5B"/>
    <w:rsid w:val="DEFBB24D"/>
    <w:rsid w:val="DEFD29E5"/>
    <w:rsid w:val="DEFD530F"/>
    <w:rsid w:val="DEFFCBEF"/>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F812"/>
    <w:rsid w:val="DFDE5365"/>
    <w:rsid w:val="DFE60D23"/>
    <w:rsid w:val="DFE7FACE"/>
    <w:rsid w:val="DFEFAA45"/>
    <w:rsid w:val="DFEFFE14"/>
    <w:rsid w:val="DFF1CD45"/>
    <w:rsid w:val="DFF639E6"/>
    <w:rsid w:val="DFFB1986"/>
    <w:rsid w:val="DFFD07DC"/>
    <w:rsid w:val="DFFE5242"/>
    <w:rsid w:val="DFFF3A75"/>
    <w:rsid w:val="DFFF5998"/>
    <w:rsid w:val="DFFF6779"/>
    <w:rsid w:val="DFFFBA52"/>
    <w:rsid w:val="DFFFDB3E"/>
    <w:rsid w:val="E0FF09B7"/>
    <w:rsid w:val="E12E54B7"/>
    <w:rsid w:val="E2BFB116"/>
    <w:rsid w:val="E31F5B2B"/>
    <w:rsid w:val="E352920C"/>
    <w:rsid w:val="E37FBCD8"/>
    <w:rsid w:val="E3EEAC66"/>
    <w:rsid w:val="E47FC68C"/>
    <w:rsid w:val="E5DF9EAA"/>
    <w:rsid w:val="E5FDC8F4"/>
    <w:rsid w:val="E5FE218F"/>
    <w:rsid w:val="E5FECF5D"/>
    <w:rsid w:val="E5FF4057"/>
    <w:rsid w:val="E5FFA078"/>
    <w:rsid w:val="E6AC8502"/>
    <w:rsid w:val="E6BA3E0D"/>
    <w:rsid w:val="E6F73926"/>
    <w:rsid w:val="E6FE3DBC"/>
    <w:rsid w:val="E7B2CBAC"/>
    <w:rsid w:val="E7BF3A39"/>
    <w:rsid w:val="E7ED8D97"/>
    <w:rsid w:val="E7F54151"/>
    <w:rsid w:val="E7F70FDC"/>
    <w:rsid w:val="E7FF1E32"/>
    <w:rsid w:val="E7FFE618"/>
    <w:rsid w:val="E8CC3F5D"/>
    <w:rsid w:val="E94F7809"/>
    <w:rsid w:val="E9A998E3"/>
    <w:rsid w:val="E9DC1002"/>
    <w:rsid w:val="E9E5F343"/>
    <w:rsid w:val="E9EF3446"/>
    <w:rsid w:val="E9FFD11F"/>
    <w:rsid w:val="EA7398F3"/>
    <w:rsid w:val="EABF7561"/>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8AA2"/>
    <w:rsid w:val="EF7EEA75"/>
    <w:rsid w:val="EF9F005F"/>
    <w:rsid w:val="EFBB2A35"/>
    <w:rsid w:val="EFBB7D6F"/>
    <w:rsid w:val="EFBCE04B"/>
    <w:rsid w:val="EFC7D2F2"/>
    <w:rsid w:val="EFCAF56E"/>
    <w:rsid w:val="EFCD1437"/>
    <w:rsid w:val="EFCF1E77"/>
    <w:rsid w:val="EFCF5D3B"/>
    <w:rsid w:val="EFCF6214"/>
    <w:rsid w:val="EFD7DD60"/>
    <w:rsid w:val="EFDA15E7"/>
    <w:rsid w:val="EFE73142"/>
    <w:rsid w:val="EFEFC970"/>
    <w:rsid w:val="EFF7BB04"/>
    <w:rsid w:val="EFF9D043"/>
    <w:rsid w:val="EFFA6BCE"/>
    <w:rsid w:val="EFFB09E8"/>
    <w:rsid w:val="EFFB934C"/>
    <w:rsid w:val="EFFBBBBD"/>
    <w:rsid w:val="EFFD44DA"/>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C2C43"/>
    <w:rsid w:val="F7BF61FD"/>
    <w:rsid w:val="F7BFA0BC"/>
    <w:rsid w:val="F7C59CE3"/>
    <w:rsid w:val="F7C676B9"/>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E145"/>
    <w:rsid w:val="F7FE1739"/>
    <w:rsid w:val="F7FF2694"/>
    <w:rsid w:val="F7FF26EF"/>
    <w:rsid w:val="F7FF38D2"/>
    <w:rsid w:val="F7FFD2F9"/>
    <w:rsid w:val="F7FFFFA5"/>
    <w:rsid w:val="F87FFDBC"/>
    <w:rsid w:val="F8CBB592"/>
    <w:rsid w:val="F94D1072"/>
    <w:rsid w:val="F9B8CA03"/>
    <w:rsid w:val="F9BCF786"/>
    <w:rsid w:val="F9D3B972"/>
    <w:rsid w:val="F9D5A40F"/>
    <w:rsid w:val="F9F4E8AA"/>
    <w:rsid w:val="F9F54670"/>
    <w:rsid w:val="F9F5E9B3"/>
    <w:rsid w:val="F9F74897"/>
    <w:rsid w:val="F9F7C1F1"/>
    <w:rsid w:val="F9FB2046"/>
    <w:rsid w:val="F9FE8CAC"/>
    <w:rsid w:val="F9FEAECA"/>
    <w:rsid w:val="FA278F40"/>
    <w:rsid w:val="FA35BB6A"/>
    <w:rsid w:val="FA750B45"/>
    <w:rsid w:val="FA75CC24"/>
    <w:rsid w:val="FA8F4B75"/>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6BFF1F"/>
    <w:rsid w:val="FE7C5986"/>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D8E79"/>
    <w:rsid w:val="FEFE02DA"/>
    <w:rsid w:val="FEFE22A0"/>
    <w:rsid w:val="FEFF1F93"/>
    <w:rsid w:val="FEFF4E03"/>
    <w:rsid w:val="FEFF7CFC"/>
    <w:rsid w:val="FEFF9056"/>
    <w:rsid w:val="FEFFACFE"/>
    <w:rsid w:val="FF0EC2FD"/>
    <w:rsid w:val="FF327F3F"/>
    <w:rsid w:val="FF365F37"/>
    <w:rsid w:val="FF3892B8"/>
    <w:rsid w:val="FF3BE131"/>
    <w:rsid w:val="FF5B641A"/>
    <w:rsid w:val="FF5DB781"/>
    <w:rsid w:val="FF6F14B2"/>
    <w:rsid w:val="FF6FE868"/>
    <w:rsid w:val="FF7677B7"/>
    <w:rsid w:val="FF769BF5"/>
    <w:rsid w:val="FF7AAC8E"/>
    <w:rsid w:val="FF7B50CE"/>
    <w:rsid w:val="FF7BAC6B"/>
    <w:rsid w:val="FF7D6D3C"/>
    <w:rsid w:val="FF7FC8D4"/>
    <w:rsid w:val="FF7FCB4E"/>
    <w:rsid w:val="FF8DBD41"/>
    <w:rsid w:val="FF8DF07F"/>
    <w:rsid w:val="FF97C0E1"/>
    <w:rsid w:val="FF9F9658"/>
    <w:rsid w:val="FF9F98CD"/>
    <w:rsid w:val="FFAF5AFE"/>
    <w:rsid w:val="FFB7360B"/>
    <w:rsid w:val="FFB76975"/>
    <w:rsid w:val="FFB77947"/>
    <w:rsid w:val="FFB79BC6"/>
    <w:rsid w:val="FFB91D5E"/>
    <w:rsid w:val="FFBEA1E3"/>
    <w:rsid w:val="FFBF1425"/>
    <w:rsid w:val="FFBF3AE3"/>
    <w:rsid w:val="FFBF4606"/>
    <w:rsid w:val="FFBF63E6"/>
    <w:rsid w:val="FFBF79D7"/>
    <w:rsid w:val="FFD6F97D"/>
    <w:rsid w:val="FFDC1F56"/>
    <w:rsid w:val="FFDDEF7B"/>
    <w:rsid w:val="FFDF7CDC"/>
    <w:rsid w:val="FFDF86AD"/>
    <w:rsid w:val="FFE74EF4"/>
    <w:rsid w:val="FFE9318C"/>
    <w:rsid w:val="FFEB27F2"/>
    <w:rsid w:val="FFED09A7"/>
    <w:rsid w:val="FFEE100E"/>
    <w:rsid w:val="FFEFCD24"/>
    <w:rsid w:val="FFF2143F"/>
    <w:rsid w:val="FFF24F00"/>
    <w:rsid w:val="FFF3C993"/>
    <w:rsid w:val="FFF3F54F"/>
    <w:rsid w:val="FFF50957"/>
    <w:rsid w:val="FFF63240"/>
    <w:rsid w:val="FFF76A6E"/>
    <w:rsid w:val="FFFB30A6"/>
    <w:rsid w:val="FFFB5FC8"/>
    <w:rsid w:val="FFFB8520"/>
    <w:rsid w:val="FFFB9891"/>
    <w:rsid w:val="FFFBED72"/>
    <w:rsid w:val="FFFC5B73"/>
    <w:rsid w:val="FFFC93DF"/>
    <w:rsid w:val="FFFD1307"/>
    <w:rsid w:val="FFFDBA68"/>
    <w:rsid w:val="FFFE928A"/>
    <w:rsid w:val="FFFEEDAF"/>
    <w:rsid w:val="FFFF3C6D"/>
    <w:rsid w:val="FFFF5D62"/>
    <w:rsid w:val="FFFF6511"/>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2018-06-17T10:26:00Z</dcterms:created>
  <dc:creator>vega</dc:creator>
  <cp:lastModifiedBy>vega</cp:lastModifiedBy>
  <dcterms:modified xsi:type="dcterms:W3CDTF">2018-11-05T15:35:04Z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