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'strncpy': This function or variable may be unsafe. Consider using strncpy_s instead</w:t>
      </w:r>
    </w:p>
    <w:p>
      <w:pPr/>
    </w:p>
    <w:p>
      <w:pPr>
        <w:rPr>
          <w:rStyle w:val="7"/>
        </w:rPr>
      </w:pPr>
      <w:r>
        <w:fldChar w:fldCharType="begin"/>
      </w:r>
      <w:r>
        <w:instrText xml:space="preserve"> HYPERLINK "http://www.cnblogs.com/overstep/p/6942423.html" </w:instrText>
      </w:r>
      <w:r>
        <w:fldChar w:fldCharType="separate"/>
      </w:r>
      <w:r>
        <w:rPr>
          <w:rStyle w:val="7"/>
        </w:rPr>
        <w:t>VS2017桌面应用程序打包成.msi或者.exe</w:t>
      </w:r>
      <w:r>
        <w:rPr>
          <w:rStyle w:val="7"/>
        </w:rPr>
        <w:fldChar w:fldCharType="end"/>
      </w:r>
    </w:p>
    <w:p>
      <w:pPr>
        <w:rPr>
          <w:color w:val="00B0F0"/>
        </w:rPr>
      </w:pPr>
      <w:r>
        <w:fldChar w:fldCharType="begin"/>
      </w:r>
      <w:r>
        <w:instrText xml:space="preserve"> HYPERLINK "http://jingyan.baidu.com/article/9158e0006e10d8a254122826.html" </w:instrText>
      </w:r>
      <w:r>
        <w:fldChar w:fldCharType="separate"/>
      </w:r>
      <w:r>
        <w:rPr>
          <w:rStyle w:val="7"/>
        </w:rPr>
        <w:t>http://jingyan.baidu.com/article/9158e0006e10d8a254122826.html</w:t>
      </w:r>
      <w:r>
        <w:rPr>
          <w:rStyle w:val="7"/>
        </w:rPr>
        <w:fldChar w:fldCharType="end"/>
      </w:r>
      <w:r>
        <w:rPr>
          <w:color w:val="00B0F0"/>
        </w:rPr>
        <w:t xml:space="preserve"> </w:t>
      </w:r>
      <w:r>
        <w:rPr>
          <w:rFonts w:hint="eastAsia"/>
        </w:rPr>
        <w:t>更改快捷键</w:t>
      </w:r>
    </w:p>
    <w:p>
      <w:pPr>
        <w:rPr>
          <w:color w:val="00B0F0"/>
        </w:rPr>
      </w:pPr>
      <w:r>
        <w:rPr>
          <w:color w:val="00B0F0"/>
        </w:rPr>
        <w:t>注释：        先CTRL+K，然后CTRL+C</w:t>
      </w:r>
    </w:p>
    <w:p>
      <w:pPr>
        <w:rPr>
          <w:color w:val="00B0F0"/>
        </w:rPr>
      </w:pPr>
      <w:r>
        <w:rPr>
          <w:color w:val="00B0F0"/>
        </w:rPr>
        <w:t>取消注释： 先CTRL+K，然后CTRL+U</w:t>
      </w:r>
    </w:p>
    <w:p>
      <w:pPr>
        <w:rPr>
          <w:rStyle w:val="7"/>
        </w:rPr>
      </w:pPr>
    </w:p>
    <w:p>
      <w:pPr>
        <w:rPr>
          <w:rStyle w:val="7"/>
          <w:color w:val="auto"/>
          <w:u w:val="none"/>
        </w:rPr>
      </w:pPr>
      <w:r>
        <w:rPr>
          <w:rStyle w:val="7"/>
          <w:rFonts w:hint="eastAsia"/>
          <w:color w:val="auto"/>
          <w:u w:val="none"/>
        </w:rPr>
        <w:t>想在VS中使用ifstream读取文件，将文件放到了exe同目录下使用相对路径，但是打开失败。后来才知道如果要在项目中运行的时候读取文件要将文件放到项目目录下（具体目录可以在项目属性中设置），直接运行exe的话，就是要将文件放到与exe同目录下。这时候你就需要使用windows.h中的system</w:t>
      </w:r>
      <w:r>
        <w:rPr>
          <w:rStyle w:val="7"/>
          <w:color w:val="auto"/>
          <w:u w:val="none"/>
        </w:rPr>
        <w:t>(“pause”)或者在cmder中调用生成的exe文件</w:t>
      </w:r>
      <w:r>
        <w:rPr>
          <w:rStyle w:val="7"/>
          <w:rFonts w:hint="eastAsia"/>
          <w:color w:val="auto"/>
          <w:u w:val="none"/>
        </w:rPr>
        <w:t>。</w:t>
      </w:r>
    </w:p>
    <w:p>
      <w:pPr>
        <w:rPr>
          <w:rStyle w:val="7"/>
        </w:rPr>
      </w:pPr>
    </w:p>
    <w:p>
      <w:pPr>
        <w:rPr>
          <w:color w:val="FF0000"/>
        </w:rPr>
      </w:pPr>
      <w:r>
        <w:t xml:space="preserve">当 Visual C++ 项目启用了预编译头 (Precompiled header) 功能时，如果项目中同时混合有 .c 和 .cpp 源文件，则可能收到 </w:t>
      </w:r>
      <w:r>
        <w:rPr>
          <w:color w:val="0070C0"/>
        </w:rPr>
        <w:t>C1853 编译器错误：fatal error C1853: 'xxxxxx.pch' 预编译头文件来自编译器的早期版本，或者预编译头为C++ 而在C 中使用它(或相反)</w:t>
      </w:r>
      <w:r>
        <w:t>。该错误是因为当项目中混合了 .cpp 和 .c 文件时，编译器会对它们采取不同的编译方式（主要是因为对函数声明的处理方式不同），因而不能共用一个预编译头文件。</w:t>
      </w:r>
      <w:r>
        <w:rPr>
          <w:color w:val="FF0000"/>
        </w:rPr>
        <w:t>在项目属性页中</w:t>
      </w:r>
      <w:r>
        <w:rPr>
          <w:rFonts w:hint="eastAsia"/>
          <w:color w:val="FF0000"/>
        </w:rPr>
        <w:t>-》</w:t>
      </w:r>
      <w:r>
        <w:rPr>
          <w:color w:val="FF0000"/>
        </w:rPr>
        <w:t>C++</w:t>
      </w:r>
      <w:r>
        <w:rPr>
          <w:rFonts w:hint="eastAsia"/>
          <w:color w:val="FF0000"/>
        </w:rPr>
        <w:t>-》预编译头-》不使用预编译头，那么stdafx.h在编译的时候就不会被考虑。</w:t>
      </w:r>
    </w:p>
    <w:p>
      <w:pPr>
        <w:rPr>
          <w:rFonts w:hint="eastAsia"/>
          <w:color w:val="0070C0"/>
        </w:rPr>
      </w:pPr>
      <w:r>
        <w:rPr>
          <w:rFonts w:hint="eastAsia"/>
          <w:color w:val="0070C0"/>
        </w:rPr>
        <w:t>在同一个项目中同时使用C、C++文件，除了预编译头还有个问题就是C中定义的函数将不能在cpp中得到引入。</w:t>
      </w:r>
    </w:p>
    <w:p>
      <w:pPr>
        <w:rPr>
          <w:rFonts w:hint="eastAsia"/>
          <w:color w:val="0070C0"/>
        </w:rPr>
      </w:pPr>
    </w:p>
    <w:p>
      <w:pPr>
        <w:rPr>
          <w:rFonts w:hint="eastAsia"/>
          <w:color w:val="0070C0"/>
        </w:rPr>
      </w:pPr>
    </w:p>
    <w:p>
      <w:pPr>
        <w:rPr>
          <w:rFonts w:hint="default"/>
        </w:rPr>
      </w:pPr>
      <w:r>
        <w:rPr>
          <w:rFonts w:hint="default"/>
        </w:rPr>
        <w:t>Comptr智能指针类，提供了</w:t>
      </w:r>
      <w:r>
        <w:rPr>
          <w:rFonts w:hint="default"/>
        </w:rPr>
        <w:t>GetAddressOf</w:t>
      </w:r>
      <w:r>
        <w:rPr>
          <w:rFonts w:hint="default"/>
        </w:rPr>
        <w:t>、&amp;，但是前者函数形式来获取智能指针类指向的内容是一个强引用，后面运算符形式是一个弱引用。和C++中的智能指针一样，通过引用计数来维持。</w:t>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Segoe UI">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DA"/>
    <w:rsid w:val="00001703"/>
    <w:rsid w:val="001138DA"/>
    <w:rsid w:val="00133643"/>
    <w:rsid w:val="0015531F"/>
    <w:rsid w:val="001607AA"/>
    <w:rsid w:val="00290355"/>
    <w:rsid w:val="0057147D"/>
    <w:rsid w:val="005C6C16"/>
    <w:rsid w:val="005D73EE"/>
    <w:rsid w:val="006E47AB"/>
    <w:rsid w:val="00727DBB"/>
    <w:rsid w:val="0077027F"/>
    <w:rsid w:val="007B5B89"/>
    <w:rsid w:val="008128DF"/>
    <w:rsid w:val="00897181"/>
    <w:rsid w:val="00A84D20"/>
    <w:rsid w:val="00C32EFE"/>
    <w:rsid w:val="00CD327E"/>
    <w:rsid w:val="00DA4948"/>
    <w:rsid w:val="00EF5F0D"/>
    <w:rsid w:val="6BF638C5"/>
    <w:rsid w:val="732E34A1"/>
    <w:rsid w:val="B7F78A7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character" w:styleId="7">
    <w:name w:val="Hyperlink"/>
    <w:basedOn w:val="6"/>
    <w:unhideWhenUsed/>
    <w:uiPriority w:val="99"/>
    <w:rPr>
      <w:color w:val="0000FF"/>
      <w:u w:val="single"/>
    </w:rPr>
  </w:style>
  <w:style w:type="character" w:customStyle="1" w:styleId="9">
    <w:name w:val="页眉 Char"/>
    <w:basedOn w:val="6"/>
    <w:link w:val="4"/>
    <w:uiPriority w:val="99"/>
    <w:rPr>
      <w:sz w:val="18"/>
      <w:szCs w:val="18"/>
    </w:rPr>
  </w:style>
  <w:style w:type="character" w:customStyle="1" w:styleId="10">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134</Words>
  <Characters>770</Characters>
  <Lines>6</Lines>
  <Paragraphs>1</Paragraphs>
  <TotalTime>0</TotalTime>
  <ScaleCrop>false</ScaleCrop>
  <LinksUpToDate>false</LinksUpToDate>
  <CharactersWithSpaces>903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2017-07-04T10:35:00Z</dcterms:created>
  <dc:creator>Battery</dc:creator>
  <cp:lastModifiedBy>vega</cp:lastModifiedBy>
  <dcterms:modified xsi:type="dcterms:W3CDTF">2018-07-24T22:36:39Z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