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4B06B"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shd w:val="clear" w:color="auto" w:fill="FFFFFF"/>
          <w:lang w:val="en-NZ"/>
        </w:rPr>
        <w:t>Here is a worked example to show how updates to the portfolio is recorded.</w:t>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Suppose you start off with an empty portfolio stored on the server side.</w:t>
      </w:r>
      <w:r w:rsidRPr="00F53E63">
        <w:rPr>
          <w:rFonts w:ascii="Georgia" w:eastAsia="Times New Roman" w:hAnsi="Georgia" w:cs="Times New Roman"/>
          <w:color w:val="565656"/>
          <w:sz w:val="27"/>
          <w:szCs w:val="27"/>
          <w:lang w:val="en-NZ"/>
        </w:rPr>
        <w:br/>
      </w: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2211DBB3"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CA0B617"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C765331"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262598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23C397B6"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226305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E18D93D"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A52C105"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r w:rsidR="00F53E63" w:rsidRPr="00F53E63" w14:paraId="491E9275"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19FF21E"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01829F0"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A0DA92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63265EDC" w14:textId="3F48DA3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When the user inputs</w:t>
      </w:r>
      <w:r w:rsidRPr="00F53E63">
        <w:rPr>
          <w:rFonts w:ascii="Georgia" w:eastAsia="Times New Roman" w:hAnsi="Georgia" w:cs="Times New Roman"/>
          <w:color w:val="565656"/>
          <w:sz w:val="27"/>
          <w:szCs w:val="27"/>
          <w:lang w:val="en-NZ"/>
        </w:rPr>
        <w:br/>
      </w:r>
    </w:p>
    <w:p w14:paraId="521207F2"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Stock symbol: AAPL</w:t>
      </w:r>
    </w:p>
    <w:p w14:paraId="18C7A994"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Quantity: 100</w:t>
      </w:r>
    </w:p>
    <w:p w14:paraId="3EC1645D"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Price: 120</w:t>
      </w:r>
    </w:p>
    <w:p w14:paraId="1C341635"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The portfolio is updated as follows:</w:t>
      </w: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129894CC"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544C19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9C3FC5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3EB3CBA7"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64839F11"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2910265"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AAPL</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0159D95"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100</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84B1C26"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120</w:t>
            </w:r>
          </w:p>
        </w:tc>
      </w:tr>
      <w:tr w:rsidR="00F53E63" w:rsidRPr="00F53E63" w14:paraId="6FCCAE5F"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87A3109"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72B7E249"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370F752"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3408D4D9" w14:textId="68E83955"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Now if the user buys 50 more shares of AAPL at $140 per share, she will enter the following input in the browser</w:t>
      </w:r>
      <w:r w:rsidRPr="00F53E63">
        <w:rPr>
          <w:rFonts w:ascii="Georgia" w:eastAsia="Times New Roman" w:hAnsi="Georgia" w:cs="Times New Roman"/>
          <w:color w:val="565656"/>
          <w:sz w:val="27"/>
          <w:szCs w:val="27"/>
          <w:lang w:val="en-NZ"/>
        </w:rPr>
        <w:br/>
      </w:r>
    </w:p>
    <w:p w14:paraId="51DA59E7"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Stock symbol: AAPL</w:t>
      </w:r>
    </w:p>
    <w:p w14:paraId="40B7E14A"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Quantity: 50</w:t>
      </w:r>
    </w:p>
    <w:p w14:paraId="694A9CB6"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lastRenderedPageBreak/>
        <w:t>Price: 140</w:t>
      </w:r>
    </w:p>
    <w:p w14:paraId="6E6AE13C"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shd w:val="clear" w:color="auto" w:fill="FFFFFF"/>
          <w:lang w:val="en-NZ"/>
        </w:rPr>
        <w:t>The purchase price of each share held by the user is calculated as follows: (100*120 + 50*140)/150 = 126.67</w:t>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The portfolio on the server will be updated as follows.</w:t>
      </w:r>
      <w:r w:rsidRPr="00F53E63">
        <w:rPr>
          <w:rFonts w:ascii="Georgia" w:eastAsia="Times New Roman" w:hAnsi="Georgia" w:cs="Times New Roman"/>
          <w:color w:val="565656"/>
          <w:sz w:val="27"/>
          <w:szCs w:val="27"/>
          <w:lang w:val="en-NZ"/>
        </w:rPr>
        <w:br/>
      </w: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65B0254B"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54FA2F3"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B2B0A56"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D3858B7"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0BB13067"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31938CA8"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AAPL</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487DDC7"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150</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6B53DF7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126.67</w:t>
            </w:r>
          </w:p>
        </w:tc>
      </w:tr>
      <w:tr w:rsidR="00F53E63" w:rsidRPr="00F53E63" w14:paraId="6911A5CC"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79A943F"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7035EA88"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F7365B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6512632A"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shd w:val="clear" w:color="auto" w:fill="FFFFFF"/>
          <w:lang w:val="en-NZ"/>
        </w:rPr>
        <w:t> </w:t>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Suppose now the users reduces their position in AAPL by 75 shares:</w:t>
      </w:r>
      <w:r w:rsidRPr="00F53E63">
        <w:rPr>
          <w:rFonts w:ascii="Georgia" w:eastAsia="Times New Roman" w:hAnsi="Georgia" w:cs="Times New Roman"/>
          <w:color w:val="565656"/>
          <w:sz w:val="27"/>
          <w:szCs w:val="27"/>
          <w:lang w:val="en-NZ"/>
        </w:rPr>
        <w:br/>
      </w:r>
    </w:p>
    <w:p w14:paraId="0D733D38"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p>
    <w:p w14:paraId="19004398"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Stock symbol: AAPL</w:t>
      </w:r>
    </w:p>
    <w:p w14:paraId="3A2DE52D"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Quantity: -75</w:t>
      </w:r>
    </w:p>
    <w:p w14:paraId="0DBDC9B7"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shd w:val="clear" w:color="auto" w:fill="FFFFFF"/>
          <w:lang w:val="en-NZ"/>
        </w:rPr>
        <w:t>Note when the quantity is negative, the purchase price is not applicable because she is selling the shares.</w:t>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The portfolio is updated as follows: </w:t>
      </w:r>
      <w:r w:rsidRPr="00F53E63">
        <w:rPr>
          <w:rFonts w:ascii="Georgia" w:eastAsia="Times New Roman" w:hAnsi="Georgia" w:cs="Times New Roman"/>
          <w:color w:val="565656"/>
          <w:sz w:val="27"/>
          <w:szCs w:val="27"/>
          <w:lang w:val="en-NZ"/>
        </w:rPr>
        <w:br/>
      </w: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209DC278"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4F0273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C1CD8CC"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9B5DAF6"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20611433"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F3A4AC9"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AAPL</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A53EF03"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75</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610538CE"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126.67</w:t>
            </w:r>
          </w:p>
        </w:tc>
      </w:tr>
      <w:tr w:rsidR="00F53E63" w:rsidRPr="00F53E63" w14:paraId="78F0115A"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750A871"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7C5ACE90"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2B37082"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2CD699A4" w14:textId="0E96E5FA"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The user should not be allowed to sell more shares than they own (i.e. short selling).  If the user attempts it they should be given an error message, and the portfolio should not get updated. </w:t>
      </w:r>
      <w:r w:rsidRPr="00F53E63">
        <w:rPr>
          <w:rFonts w:ascii="Georgia" w:eastAsia="Times New Roman" w:hAnsi="Georgia" w:cs="Times New Roman"/>
          <w:color w:val="565656"/>
          <w:sz w:val="27"/>
          <w:szCs w:val="27"/>
          <w:lang w:val="en-NZ"/>
        </w:rPr>
        <w:br/>
      </w:r>
    </w:p>
    <w:p w14:paraId="3FD0EA71"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lastRenderedPageBreak/>
        <w:t>Stock symbol: AAPL</w:t>
      </w:r>
    </w:p>
    <w:p w14:paraId="4CBEBDED"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Quantity: -100</w:t>
      </w:r>
    </w:p>
    <w:p w14:paraId="4C8914DF"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shd w:val="clear" w:color="auto" w:fill="FFFFFF"/>
          <w:lang w:val="en-NZ"/>
        </w:rPr>
        <w:t>&lt;error short selling not allowed&gt;</w:t>
      </w:r>
      <w:r w:rsidRPr="00F53E63">
        <w:rPr>
          <w:rFonts w:ascii="Georgia" w:eastAsia="Times New Roman" w:hAnsi="Georgia" w:cs="Times New Roman"/>
          <w:color w:val="565656"/>
          <w:sz w:val="27"/>
          <w:szCs w:val="27"/>
          <w:lang w:val="en-NZ"/>
        </w:rPr>
        <w:br/>
      </w: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64DA0344"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1F29ECE"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3C31EF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3F882401"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5B0197C2"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ABC3DCB"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AAPL</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29B526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75</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BB572C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126.67</w:t>
            </w:r>
          </w:p>
        </w:tc>
      </w:tr>
      <w:tr w:rsidR="00F53E63" w:rsidRPr="00F53E63" w14:paraId="2C4E7AF8"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6727C84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7C3B9E6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1639390E"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59D04E5D" w14:textId="36E3D018" w:rsidR="00F53E63" w:rsidRPr="00F53E63" w:rsidRDefault="00F53E63" w:rsidP="00F53E63">
      <w:pPr>
        <w:spacing w:after="0" w:line="240" w:lineRule="auto"/>
        <w:rPr>
          <w:rFonts w:ascii="Times New Roman" w:eastAsia="Times New Roman" w:hAnsi="Times New Roman" w:cs="Times New Roman"/>
          <w:sz w:val="24"/>
          <w:szCs w:val="24"/>
          <w:lang w:val="en-NZ"/>
        </w:rPr>
      </w:pP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If the user sells all the shares they hold, then the corresponding position should be removed.</w:t>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 </w:t>
      </w:r>
    </w:p>
    <w:p w14:paraId="275B308F"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Stock symbol: AAPL</w:t>
      </w:r>
    </w:p>
    <w:p w14:paraId="7062B191" w14:textId="77777777" w:rsidR="00F53E63" w:rsidRPr="00F53E63" w:rsidRDefault="00F53E63" w:rsidP="00F53E63">
      <w:pPr>
        <w:shd w:val="clear" w:color="auto" w:fill="FFFFFF"/>
        <w:spacing w:after="100" w:afterAutospacing="1" w:line="240" w:lineRule="auto"/>
        <w:rPr>
          <w:rFonts w:ascii="Georgia" w:eastAsia="Times New Roman" w:hAnsi="Georgia" w:cs="Times New Roman"/>
          <w:color w:val="565656"/>
          <w:sz w:val="27"/>
          <w:szCs w:val="27"/>
          <w:lang w:val="en-NZ"/>
        </w:rPr>
      </w:pPr>
      <w:r w:rsidRPr="00F53E63">
        <w:rPr>
          <w:rFonts w:ascii="Georgia" w:eastAsia="Times New Roman" w:hAnsi="Georgia" w:cs="Times New Roman"/>
          <w:color w:val="565656"/>
          <w:sz w:val="27"/>
          <w:szCs w:val="27"/>
          <w:lang w:val="en-NZ"/>
        </w:rPr>
        <w:t>Quantity: -75</w:t>
      </w:r>
    </w:p>
    <w:p w14:paraId="1542FCCB" w14:textId="77777777" w:rsidR="00F53E63" w:rsidRPr="00F53E63" w:rsidRDefault="00F53E63" w:rsidP="00F53E63">
      <w:pPr>
        <w:spacing w:after="0" w:line="240" w:lineRule="auto"/>
        <w:rPr>
          <w:rFonts w:ascii="Times New Roman" w:eastAsia="Times New Roman" w:hAnsi="Times New Roman" w:cs="Times New Roman"/>
          <w:sz w:val="24"/>
          <w:szCs w:val="24"/>
          <w:lang w:val="en-NZ"/>
        </w:rPr>
      </w:pPr>
    </w:p>
    <w:tbl>
      <w:tblPr>
        <w:tblW w:w="123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04"/>
        <w:gridCol w:w="4105"/>
        <w:gridCol w:w="4105"/>
      </w:tblGrid>
      <w:tr w:rsidR="00F53E63" w:rsidRPr="00F53E63" w14:paraId="272911FC"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45E8A7A0"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Stock</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9738197"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Quantity</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2F3F36E1"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Price</w:t>
            </w:r>
          </w:p>
        </w:tc>
      </w:tr>
      <w:tr w:rsidR="00F53E63" w:rsidRPr="00F53E63" w14:paraId="0D722384"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6DA3A585"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3A11C944"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5763098C"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r w:rsidR="00F53E63" w:rsidRPr="00F53E63" w14:paraId="3F00842C" w14:textId="77777777" w:rsidTr="00F53E63">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6EC948C1"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3AF91118"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c>
          <w:tcPr>
            <w:tcW w:w="2175" w:type="dxa"/>
            <w:tcBorders>
              <w:top w:val="outset" w:sz="6" w:space="0" w:color="auto"/>
              <w:left w:val="outset" w:sz="6" w:space="0" w:color="auto"/>
              <w:bottom w:val="outset" w:sz="6" w:space="0" w:color="auto"/>
              <w:right w:val="outset" w:sz="6" w:space="0" w:color="auto"/>
            </w:tcBorders>
            <w:shd w:val="clear" w:color="auto" w:fill="FFFFFF"/>
            <w:hideMark/>
          </w:tcPr>
          <w:p w14:paraId="00119EAA" w14:textId="77777777" w:rsidR="00F53E63" w:rsidRPr="00F53E63" w:rsidRDefault="00F53E63" w:rsidP="00F53E63">
            <w:pPr>
              <w:spacing w:after="100" w:afterAutospacing="1" w:line="240" w:lineRule="auto"/>
              <w:rPr>
                <w:rFonts w:ascii="Segoe UI" w:eastAsia="Times New Roman" w:hAnsi="Segoe UI" w:cs="Segoe UI"/>
                <w:color w:val="565656"/>
                <w:sz w:val="27"/>
                <w:szCs w:val="27"/>
                <w:lang w:val="en-NZ"/>
              </w:rPr>
            </w:pPr>
            <w:r w:rsidRPr="00F53E63">
              <w:rPr>
                <w:rFonts w:ascii="Segoe UI" w:eastAsia="Times New Roman" w:hAnsi="Segoe UI" w:cs="Segoe UI"/>
                <w:color w:val="565656"/>
                <w:sz w:val="27"/>
                <w:szCs w:val="27"/>
                <w:lang w:val="en-NZ"/>
              </w:rPr>
              <w:t> </w:t>
            </w:r>
          </w:p>
        </w:tc>
      </w:tr>
    </w:tbl>
    <w:p w14:paraId="451E1D56" w14:textId="1BE18CD0" w:rsidR="001B13D1" w:rsidRDefault="00F53E63">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lang w:val="en-NZ"/>
        </w:rPr>
        <w:br/>
      </w:r>
      <w:r w:rsidRPr="00F53E63">
        <w:rPr>
          <w:rFonts w:ascii="Georgia" w:eastAsia="Times New Roman" w:hAnsi="Georgia" w:cs="Times New Roman"/>
          <w:color w:val="565656"/>
          <w:sz w:val="27"/>
          <w:szCs w:val="27"/>
          <w:shd w:val="clear" w:color="auto" w:fill="FFFFFF"/>
          <w:lang w:val="en-NZ"/>
        </w:rPr>
        <w:t>Note: the gain/loss column is computed on the fly based on the current quote. There is no need to store gain/loss field on the server.</w:t>
      </w:r>
    </w:p>
    <w:sectPr w:rsidR="001B13D1" w:rsidSect="00F53E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MzczMzYztbSwNDVV0lEKTi0uzszPAykwrAUADc0AYiwAAAA="/>
  </w:docVars>
  <w:rsids>
    <w:rsidRoot w:val="00576693"/>
    <w:rsid w:val="001B13D1"/>
    <w:rsid w:val="00576693"/>
    <w:rsid w:val="00C12D4D"/>
    <w:rsid w:val="00DE4A81"/>
    <w:rsid w:val="00F53E63"/>
    <w:rsid w:val="00F8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C442"/>
  <w15:chartTrackingRefBased/>
  <w15:docId w15:val="{306BC126-3BF7-4029-B3D9-DBBCE12B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E63"/>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5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Shi</dc:creator>
  <cp:keywords/>
  <dc:description/>
  <cp:lastModifiedBy>George Shi</cp:lastModifiedBy>
  <cp:revision>3</cp:revision>
  <dcterms:created xsi:type="dcterms:W3CDTF">2021-04-06T07:27:00Z</dcterms:created>
  <dcterms:modified xsi:type="dcterms:W3CDTF">2021-04-06T07:28:00Z</dcterms:modified>
</cp:coreProperties>
</file>