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A644" w14:textId="77777777" w:rsidR="00293BF3" w:rsidRPr="00447765" w:rsidRDefault="00293BF3" w:rsidP="00293BF3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447765">
        <w:rPr>
          <w:rFonts w:ascii="Courier New" w:hAnsi="Courier New" w:cs="Courier New"/>
          <w:b/>
          <w:sz w:val="28"/>
          <w:szCs w:val="28"/>
        </w:rPr>
        <w:t xml:space="preserve">Коллоквиум </w:t>
      </w:r>
      <w:r w:rsidR="004B364D" w:rsidRPr="00447765">
        <w:rPr>
          <w:rFonts w:ascii="Courier New" w:hAnsi="Courier New" w:cs="Courier New"/>
          <w:b/>
          <w:sz w:val="28"/>
          <w:szCs w:val="28"/>
        </w:rPr>
        <w:t>2</w:t>
      </w:r>
      <w:r w:rsidR="00E51511" w:rsidRPr="00447765">
        <w:rPr>
          <w:rFonts w:ascii="Courier New" w:hAnsi="Courier New" w:cs="Courier New"/>
          <w:b/>
          <w:sz w:val="28"/>
          <w:szCs w:val="28"/>
        </w:rPr>
        <w:t xml:space="preserve">, </w:t>
      </w:r>
      <w:r w:rsidR="000F45FA" w:rsidRPr="00447765">
        <w:rPr>
          <w:rFonts w:ascii="Courier New" w:hAnsi="Courier New" w:cs="Courier New"/>
          <w:b/>
          <w:sz w:val="28"/>
          <w:szCs w:val="28"/>
        </w:rPr>
        <w:t>ПИ</w:t>
      </w:r>
      <w:r w:rsidR="00E51511" w:rsidRPr="00447765">
        <w:rPr>
          <w:rFonts w:ascii="Courier New" w:hAnsi="Courier New" w:cs="Courier New"/>
          <w:b/>
          <w:sz w:val="28"/>
          <w:szCs w:val="28"/>
        </w:rPr>
        <w:t>-</w:t>
      </w:r>
      <w:r w:rsidR="007F3695" w:rsidRPr="00447765">
        <w:rPr>
          <w:rFonts w:ascii="Courier New" w:hAnsi="Courier New" w:cs="Courier New"/>
          <w:b/>
          <w:sz w:val="28"/>
          <w:szCs w:val="28"/>
        </w:rPr>
        <w:t>ИСиТ</w:t>
      </w:r>
      <w:r w:rsidRPr="00447765">
        <w:rPr>
          <w:rFonts w:ascii="Courier New" w:hAnsi="Courier New" w:cs="Courier New"/>
          <w:b/>
          <w:sz w:val="28"/>
          <w:szCs w:val="28"/>
        </w:rPr>
        <w:t>-</w:t>
      </w:r>
      <w:r w:rsidR="000F45FA" w:rsidRPr="00447765">
        <w:rPr>
          <w:rFonts w:ascii="Courier New" w:hAnsi="Courier New" w:cs="Courier New"/>
          <w:b/>
          <w:sz w:val="28"/>
          <w:szCs w:val="28"/>
        </w:rPr>
        <w:t>4</w:t>
      </w:r>
      <w:r w:rsidR="00E51511" w:rsidRPr="00447765">
        <w:rPr>
          <w:rFonts w:ascii="Courier New" w:hAnsi="Courier New" w:cs="Courier New"/>
          <w:b/>
          <w:sz w:val="28"/>
          <w:szCs w:val="28"/>
        </w:rPr>
        <w:t>-2023</w:t>
      </w:r>
    </w:p>
    <w:p w14:paraId="586E4AFB" w14:textId="77777777" w:rsidR="00E51511" w:rsidRPr="004C3F45" w:rsidRDefault="00E51511" w:rsidP="00A11B05">
      <w:pPr>
        <w:rPr>
          <w:rFonts w:ascii="Courier New" w:hAnsi="Courier New" w:cs="Courier New"/>
          <w:sz w:val="24"/>
          <w:szCs w:val="24"/>
        </w:rPr>
      </w:pPr>
      <w:r w:rsidRPr="004C3F4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4C3F4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4C3F4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1A3F5594" w14:textId="77777777" w:rsidR="00E51511" w:rsidRPr="004C3F45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14:paraId="0AC2D2CE" w14:textId="77777777" w:rsidR="00E51511" w:rsidRPr="004C3F45" w:rsidRDefault="004B364D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C3F4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E51511" w:rsidRPr="004C3F4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0F45FA" w:rsidRPr="004C3F45">
        <w:rPr>
          <w:rFonts w:ascii="Times New Roman" w:hAnsi="Times New Roman" w:cs="Times New Roman"/>
          <w:b/>
          <w:i/>
          <w:sz w:val="24"/>
          <w:szCs w:val="24"/>
        </w:rPr>
        <w:t>ПИ</w:t>
      </w:r>
      <w:r w:rsidR="00E51511" w:rsidRPr="004C3F45">
        <w:rPr>
          <w:rFonts w:ascii="Times New Roman" w:hAnsi="Times New Roman" w:cs="Times New Roman"/>
          <w:b/>
          <w:i/>
          <w:sz w:val="24"/>
          <w:szCs w:val="24"/>
        </w:rPr>
        <w:t>-ИСиТ-</w:t>
      </w:r>
      <w:r w:rsidR="000F45FA" w:rsidRPr="004C3F4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E51511" w:rsidRPr="004C3F4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14:paraId="6F1DD99D" w14:textId="77777777" w:rsidR="004B364D" w:rsidRPr="004C3F45" w:rsidRDefault="004B364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термин «программная платформа».</w:t>
      </w:r>
    </w:p>
    <w:p w14:paraId="67323F63" w14:textId="77777777" w:rsidR="0045535F" w:rsidRPr="004C3F45" w:rsidRDefault="0045535F" w:rsidP="004553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Состав платформы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.NET CORE.</w:t>
      </w:r>
    </w:p>
    <w:p w14:paraId="0DB6B3C7" w14:textId="77777777" w:rsidR="0045535F" w:rsidRPr="004C3F45" w:rsidRDefault="0045535F" w:rsidP="004553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Что такое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OWIN?</w:t>
      </w:r>
    </w:p>
    <w:p w14:paraId="351B819B" w14:textId="77777777" w:rsidR="0045535F" w:rsidRPr="004C3F45" w:rsidRDefault="0045535F" w:rsidP="004553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Nuget</w:t>
      </w:r>
      <w:proofErr w:type="spellEnd"/>
      <w:r w:rsidRPr="004C3F45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47E681" w14:textId="77777777" w:rsidR="0045535F" w:rsidRPr="004C3F45" w:rsidRDefault="0045535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платформы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1062E2D8" w14:textId="77777777" w:rsidR="004B364D" w:rsidRPr="004C3F45" w:rsidRDefault="004B364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Основные свойства платформы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3CA5353C" w14:textId="77777777" w:rsidR="004B364D" w:rsidRPr="004C3F45" w:rsidRDefault="0045535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Четыре компонента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и их назначение.</w:t>
      </w:r>
    </w:p>
    <w:p w14:paraId="28F8248D" w14:textId="77777777" w:rsidR="004C3F45" w:rsidRPr="004C3F45" w:rsidRDefault="004C3F45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За счет чего достигается кроссплатформенность 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. </w:t>
      </w:r>
    </w:p>
    <w:p w14:paraId="529F0253" w14:textId="77777777" w:rsidR="00F534FB" w:rsidRPr="004C3F45" w:rsidRDefault="00F534F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термин «статический ресурс»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>. Приведите примеры.</w:t>
      </w:r>
    </w:p>
    <w:p w14:paraId="39290078" w14:textId="77777777" w:rsidR="00F534FB" w:rsidRPr="004C3F45" w:rsidRDefault="00F534F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суть прило</w:t>
      </w:r>
      <w:r w:rsidR="00507374" w:rsidRPr="004C3F45">
        <w:rPr>
          <w:rFonts w:ascii="Courier New" w:hAnsi="Courier New" w:cs="Courier New"/>
          <w:sz w:val="24"/>
          <w:szCs w:val="24"/>
        </w:rPr>
        <w:t>жения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HTTP</w:t>
      </w:r>
      <w:r w:rsidRPr="004C3F45">
        <w:rPr>
          <w:rFonts w:ascii="Courier New" w:hAnsi="Courier New" w:cs="Courier New"/>
          <w:sz w:val="24"/>
          <w:szCs w:val="24"/>
        </w:rPr>
        <w:t>-</w:t>
      </w:r>
      <w:r w:rsidRPr="004C3F45">
        <w:rPr>
          <w:rFonts w:ascii="Courier New" w:hAnsi="Courier New" w:cs="Courier New"/>
          <w:sz w:val="24"/>
          <w:szCs w:val="24"/>
          <w:lang w:val="en-US"/>
        </w:rPr>
        <w:t>Handler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7503DF05" w14:textId="77777777" w:rsidR="00FD621D" w:rsidRPr="004C3F45" w:rsidRDefault="00FD621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класса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HttpContext</w:t>
      </w:r>
      <w:proofErr w:type="spellEnd"/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08FC472" w14:textId="77777777" w:rsidR="0045535F" w:rsidRPr="004C3F45" w:rsidRDefault="0045535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Расшифруйте аббревиатуру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 xml:space="preserve"> и поясните каждый компонент.</w:t>
      </w:r>
    </w:p>
    <w:p w14:paraId="1670062F" w14:textId="77777777" w:rsidR="0045535F" w:rsidRPr="004C3F45" w:rsidRDefault="0045535F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на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значение компонента «маршрутизатор» приложения 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="00F534FB" w:rsidRPr="004C3F45">
        <w:rPr>
          <w:rFonts w:ascii="Courier New" w:hAnsi="Courier New" w:cs="Courier New"/>
          <w:sz w:val="24"/>
          <w:szCs w:val="24"/>
        </w:rPr>
        <w:t>.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 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 </w:t>
      </w:r>
      <w:r w:rsidR="00F534FB"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="00F534FB" w:rsidRPr="004C3F45">
        <w:rPr>
          <w:rFonts w:ascii="Courier New" w:hAnsi="Courier New" w:cs="Courier New"/>
          <w:sz w:val="24"/>
          <w:szCs w:val="24"/>
        </w:rPr>
        <w:t xml:space="preserve">. Время жизни </w:t>
      </w:r>
      <w:r w:rsidR="00FD621D" w:rsidRPr="004C3F45">
        <w:rPr>
          <w:rFonts w:ascii="Courier New" w:hAnsi="Courier New" w:cs="Courier New"/>
          <w:sz w:val="24"/>
          <w:szCs w:val="24"/>
        </w:rPr>
        <w:t>маршрутизатора</w:t>
      </w:r>
      <w:r w:rsidR="00F534FB" w:rsidRPr="004C3F45">
        <w:rPr>
          <w:rFonts w:ascii="Courier New" w:hAnsi="Courier New" w:cs="Courier New"/>
          <w:sz w:val="24"/>
          <w:szCs w:val="24"/>
        </w:rPr>
        <w:t>.</w:t>
      </w:r>
    </w:p>
    <w:p w14:paraId="62A9F876" w14:textId="77777777" w:rsidR="00380E15" w:rsidRPr="004C3F45" w:rsidRDefault="00380E15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</w:t>
      </w:r>
      <w:proofErr w:type="gramStart"/>
      <w:r w:rsidRPr="004C3F45">
        <w:rPr>
          <w:rFonts w:ascii="Courier New" w:hAnsi="Courier New" w:cs="Courier New"/>
          <w:sz w:val="24"/>
          <w:szCs w:val="24"/>
        </w:rPr>
        <w:t xml:space="preserve">атрибута 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Route</w:t>
      </w:r>
      <w:proofErr w:type="gramEnd"/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DADBA55" w14:textId="77777777" w:rsidR="00F534FB" w:rsidRPr="004C3F45" w:rsidRDefault="00F534FB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компонента «котроллер»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 xml:space="preserve">. Время жизни котроллера. </w:t>
      </w:r>
    </w:p>
    <w:p w14:paraId="7CD22531" w14:textId="77777777" w:rsidR="001C19EA" w:rsidRPr="004C3F45" w:rsidRDefault="001C19EA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объектов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ViewBag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ViewData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 и принцип их применения. </w:t>
      </w:r>
    </w:p>
    <w:p w14:paraId="24E9D299" w14:textId="77777777" w:rsidR="00554F00" w:rsidRPr="004C3F45" w:rsidRDefault="00554F0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и применение атрибутов: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>.</w:t>
      </w:r>
    </w:p>
    <w:p w14:paraId="3940EC8F" w14:textId="77777777" w:rsidR="005E6910" w:rsidRPr="004C3F45" w:rsidRDefault="005E691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и применение атрибутов: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NonAction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NonController</w:t>
      </w:r>
      <w:proofErr w:type="spellEnd"/>
      <w:r w:rsidR="001E2829" w:rsidRPr="004C3F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E2829" w:rsidRPr="004C3F45">
        <w:rPr>
          <w:rFonts w:ascii="Courier New" w:hAnsi="Courier New" w:cs="Courier New"/>
          <w:sz w:val="24"/>
          <w:szCs w:val="24"/>
          <w:lang w:val="en-US"/>
        </w:rPr>
        <w:t>ActionName</w:t>
      </w:r>
      <w:proofErr w:type="spellEnd"/>
      <w:r w:rsidR="001E2829"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ABFED8A" w14:textId="77777777" w:rsidR="00E515DE" w:rsidRPr="004C3F45" w:rsidRDefault="00380E15" w:rsidP="009B7A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и применение метода контроллера </w:t>
      </w:r>
      <w:proofErr w:type="spellStart"/>
      <w:r w:rsidRPr="004C3F45"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4C3F45">
        <w:rPr>
          <w:rFonts w:ascii="Courier New" w:hAnsi="Courier New" w:cs="Courier New"/>
          <w:sz w:val="24"/>
          <w:szCs w:val="24"/>
        </w:rPr>
        <w:t>.</w:t>
      </w:r>
      <w:r w:rsidR="00E515DE" w:rsidRPr="004C3F45">
        <w:rPr>
          <w:rFonts w:ascii="Courier New" w:hAnsi="Courier New" w:cs="Courier New"/>
          <w:sz w:val="24"/>
          <w:szCs w:val="24"/>
        </w:rPr>
        <w:t xml:space="preserve"> </w:t>
      </w:r>
    </w:p>
    <w:p w14:paraId="00087478" w14:textId="77777777" w:rsidR="00E515DE" w:rsidRPr="004C3F45" w:rsidRDefault="00E515DE" w:rsidP="009B7A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и принцип работы технологии </w:t>
      </w:r>
      <w:r w:rsidRPr="004C3F45">
        <w:rPr>
          <w:rFonts w:ascii="Courier New" w:hAnsi="Courier New" w:cs="Courier New"/>
          <w:sz w:val="24"/>
          <w:szCs w:val="24"/>
          <w:lang w:val="en-US"/>
        </w:rPr>
        <w:t>Dependency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Injection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5F68CEF2" w14:textId="77777777" w:rsidR="00447765" w:rsidRPr="004C3F45" w:rsidRDefault="00447765" w:rsidP="009B7A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Dependency Injection: </w:t>
      </w:r>
      <w:r w:rsidRPr="004C3F45">
        <w:rPr>
          <w:rFonts w:ascii="Courier New" w:hAnsi="Courier New" w:cs="Courier New"/>
          <w:sz w:val="24"/>
          <w:szCs w:val="24"/>
        </w:rPr>
        <w:t>жизненный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3F45">
        <w:rPr>
          <w:rFonts w:ascii="Courier New" w:hAnsi="Courier New" w:cs="Courier New"/>
          <w:sz w:val="24"/>
          <w:szCs w:val="24"/>
        </w:rPr>
        <w:t>цикл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Transient-</w:t>
      </w:r>
      <w:r w:rsidRPr="004C3F45">
        <w:rPr>
          <w:rFonts w:ascii="Courier New" w:hAnsi="Courier New" w:cs="Courier New"/>
          <w:sz w:val="24"/>
          <w:szCs w:val="24"/>
        </w:rPr>
        <w:t>объекта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2D81253" w14:textId="77777777" w:rsidR="00447765" w:rsidRPr="004C3F45" w:rsidRDefault="00447765" w:rsidP="004477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Dependency Injection: </w:t>
      </w:r>
      <w:r w:rsidRPr="004C3F45">
        <w:rPr>
          <w:rFonts w:ascii="Courier New" w:hAnsi="Courier New" w:cs="Courier New"/>
          <w:sz w:val="24"/>
          <w:szCs w:val="24"/>
        </w:rPr>
        <w:t>жизненный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3F45">
        <w:rPr>
          <w:rFonts w:ascii="Courier New" w:hAnsi="Courier New" w:cs="Courier New"/>
          <w:sz w:val="24"/>
          <w:szCs w:val="24"/>
        </w:rPr>
        <w:t>цикл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Singleton-</w:t>
      </w:r>
      <w:r w:rsidRPr="004C3F45">
        <w:rPr>
          <w:rFonts w:ascii="Courier New" w:hAnsi="Courier New" w:cs="Courier New"/>
          <w:sz w:val="24"/>
          <w:szCs w:val="24"/>
        </w:rPr>
        <w:t>объекта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643DDA8" w14:textId="77777777" w:rsidR="00554F00" w:rsidRPr="004C3F45" w:rsidRDefault="00554F0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назначение компонента «представление»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 xml:space="preserve">. Жизненный цикл представления. </w:t>
      </w:r>
    </w:p>
    <w:p w14:paraId="349B5843" w14:textId="77777777" w:rsidR="00554F00" w:rsidRPr="004C3F45" w:rsidRDefault="00554F00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назначение компонента «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Engine</w:t>
      </w:r>
      <w:r w:rsidRPr="004C3F45">
        <w:rPr>
          <w:rFonts w:ascii="Courier New" w:hAnsi="Courier New" w:cs="Courier New"/>
          <w:sz w:val="24"/>
          <w:szCs w:val="24"/>
        </w:rPr>
        <w:t xml:space="preserve">» приложения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ASP</w:t>
      </w:r>
      <w:r w:rsidRPr="004C3F45">
        <w:rPr>
          <w:rFonts w:ascii="Courier New" w:hAnsi="Courier New" w:cs="Courier New"/>
          <w:sz w:val="24"/>
          <w:szCs w:val="24"/>
        </w:rPr>
        <w:t>.</w:t>
      </w:r>
      <w:r w:rsidRPr="004C3F45">
        <w:rPr>
          <w:rFonts w:ascii="Courier New" w:hAnsi="Courier New" w:cs="Courier New"/>
          <w:sz w:val="24"/>
          <w:szCs w:val="24"/>
          <w:lang w:val="en-US"/>
        </w:rPr>
        <w:t>NET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CORE</w:t>
      </w:r>
      <w:r w:rsidRPr="004C3F45">
        <w:rPr>
          <w:rFonts w:ascii="Courier New" w:hAnsi="Courier New" w:cs="Courier New"/>
          <w:sz w:val="24"/>
          <w:szCs w:val="24"/>
        </w:rPr>
        <w:t xml:space="preserve"> </w:t>
      </w:r>
      <w:r w:rsidRPr="004C3F45">
        <w:rPr>
          <w:rFonts w:ascii="Courier New" w:hAnsi="Courier New" w:cs="Courier New"/>
          <w:sz w:val="24"/>
          <w:szCs w:val="24"/>
          <w:lang w:val="en-US"/>
        </w:rPr>
        <w:t>MVC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4695E133" w14:textId="77777777" w:rsidR="00507374" w:rsidRPr="004C3F45" w:rsidRDefault="00507374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-директивы </w:t>
      </w:r>
      <w:r w:rsidR="004A5C0D" w:rsidRPr="004C3F45">
        <w:rPr>
          <w:rFonts w:ascii="Courier New" w:hAnsi="Courier New" w:cs="Courier New"/>
          <w:sz w:val="24"/>
          <w:szCs w:val="24"/>
          <w:lang w:val="en-US"/>
        </w:rPr>
        <w:t>model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7EED39B7" w14:textId="77777777" w:rsidR="00507374" w:rsidRPr="004C3F45" w:rsidRDefault="00507374" w:rsidP="00554F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-директивы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inherits</w:t>
      </w:r>
      <w:r w:rsidRPr="004C3F45">
        <w:rPr>
          <w:rFonts w:ascii="Courier New" w:hAnsi="Courier New" w:cs="Courier New"/>
          <w:sz w:val="24"/>
          <w:szCs w:val="24"/>
        </w:rPr>
        <w:t xml:space="preserve">. </w:t>
      </w:r>
    </w:p>
    <w:p w14:paraId="6DCC19AA" w14:textId="77777777" w:rsidR="001C19EA" w:rsidRPr="004C3F45" w:rsidRDefault="001C19EA" w:rsidP="001C19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Razor</w:t>
      </w:r>
      <w:r w:rsidRPr="004C3F45">
        <w:rPr>
          <w:rFonts w:ascii="Courier New" w:hAnsi="Courier New" w:cs="Courier New"/>
          <w:sz w:val="24"/>
          <w:szCs w:val="24"/>
        </w:rPr>
        <w:t xml:space="preserve">-директивы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inject</w:t>
      </w:r>
      <w:r w:rsidRPr="004C3F45">
        <w:rPr>
          <w:rFonts w:ascii="Courier New" w:hAnsi="Courier New" w:cs="Courier New"/>
          <w:sz w:val="24"/>
          <w:szCs w:val="24"/>
        </w:rPr>
        <w:t xml:space="preserve">. </w:t>
      </w:r>
    </w:p>
    <w:p w14:paraId="4A017615" w14:textId="77777777" w:rsidR="004A5C0D" w:rsidRPr="004C3F45" w:rsidRDefault="004A5C0D" w:rsidP="00BA11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3F45">
        <w:rPr>
          <w:rFonts w:ascii="Courier New" w:hAnsi="Courier New" w:cs="Courier New"/>
          <w:sz w:val="24"/>
          <w:szCs w:val="24"/>
        </w:rPr>
        <w:t>Назначение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Razor-</w:t>
      </w:r>
      <w:r w:rsidRPr="004C3F45">
        <w:rPr>
          <w:rFonts w:ascii="Courier New" w:hAnsi="Courier New" w:cs="Courier New"/>
          <w:sz w:val="24"/>
          <w:szCs w:val="24"/>
        </w:rPr>
        <w:t>директив</w:t>
      </w:r>
      <w:r w:rsidR="00447765" w:rsidRPr="004C3F45">
        <w:rPr>
          <w:rFonts w:ascii="Courier New" w:hAnsi="Courier New" w:cs="Courier New"/>
          <w:sz w:val="24"/>
          <w:szCs w:val="24"/>
          <w:lang w:val="en-US"/>
        </w:rPr>
        <w:t>: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924961" w:rsidRPr="004C3F45">
        <w:rPr>
          <w:rFonts w:ascii="Courier New" w:hAnsi="Courier New" w:cs="Courier New"/>
          <w:sz w:val="24"/>
          <w:szCs w:val="24"/>
          <w:lang w:val="en-US"/>
        </w:rPr>
        <w:t>Render</w:t>
      </w:r>
      <w:r w:rsidRPr="004C3F45">
        <w:rPr>
          <w:rFonts w:ascii="Courier New" w:hAnsi="Courier New" w:cs="Courier New"/>
          <w:sz w:val="24"/>
          <w:szCs w:val="24"/>
          <w:lang w:val="en-US"/>
        </w:rPr>
        <w:t>Section</w:t>
      </w:r>
      <w:proofErr w:type="spellEnd"/>
      <w:r w:rsidR="00547900" w:rsidRPr="004C3F45">
        <w:rPr>
          <w:rFonts w:ascii="Courier New" w:hAnsi="Courier New" w:cs="Courier New"/>
          <w:sz w:val="24"/>
          <w:szCs w:val="24"/>
          <w:lang w:val="en-US"/>
        </w:rPr>
        <w:t>,</w:t>
      </w:r>
      <w:r w:rsidRPr="004C3F4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924961" w:rsidRPr="004C3F45">
        <w:rPr>
          <w:rFonts w:ascii="Courier New" w:hAnsi="Courier New" w:cs="Courier New"/>
          <w:sz w:val="24"/>
          <w:szCs w:val="24"/>
          <w:lang w:val="en-US"/>
        </w:rPr>
        <w:t>Render</w:t>
      </w:r>
      <w:r w:rsidRPr="004C3F45">
        <w:rPr>
          <w:rFonts w:ascii="Courier New" w:hAnsi="Courier New" w:cs="Courier New"/>
          <w:sz w:val="24"/>
          <w:szCs w:val="24"/>
          <w:lang w:val="en-US"/>
        </w:rPr>
        <w:t>Body</w:t>
      </w:r>
      <w:proofErr w:type="spellEnd"/>
      <w:proofErr w:type="gramEnd"/>
      <w:r w:rsidR="00547900" w:rsidRPr="004C3F45">
        <w:rPr>
          <w:rFonts w:ascii="Courier New" w:hAnsi="Courier New" w:cs="Courier New"/>
          <w:sz w:val="24"/>
          <w:szCs w:val="24"/>
          <w:lang w:val="en-US"/>
        </w:rPr>
        <w:t>,  section.</w:t>
      </w:r>
    </w:p>
    <w:p w14:paraId="351BF00D" w14:textId="77777777" w:rsidR="007648D3" w:rsidRPr="004C3F45" w:rsidRDefault="007648D3" w:rsidP="007648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понятие «</w:t>
      </w:r>
      <w:r w:rsidRPr="004C3F45">
        <w:rPr>
          <w:rFonts w:ascii="Courier New" w:hAnsi="Courier New" w:cs="Courier New"/>
          <w:sz w:val="24"/>
          <w:szCs w:val="24"/>
          <w:lang w:val="en-US"/>
        </w:rPr>
        <w:t>html helper</w:t>
      </w:r>
      <w:r w:rsidRPr="004C3F45">
        <w:rPr>
          <w:rFonts w:ascii="Courier New" w:hAnsi="Courier New" w:cs="Courier New"/>
          <w:sz w:val="24"/>
          <w:szCs w:val="24"/>
        </w:rPr>
        <w:t>»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BD4F632" w14:textId="77777777" w:rsidR="00554F00" w:rsidRPr="004C3F45" w:rsidRDefault="007648D3" w:rsidP="00F53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>Поясните понятие «</w:t>
      </w:r>
      <w:r w:rsidRPr="004C3F45">
        <w:rPr>
          <w:rFonts w:ascii="Courier New" w:hAnsi="Courier New" w:cs="Courier New"/>
          <w:sz w:val="24"/>
          <w:szCs w:val="24"/>
          <w:lang w:val="en-US"/>
        </w:rPr>
        <w:t>tag helper</w:t>
      </w:r>
      <w:r w:rsidRPr="004C3F45">
        <w:rPr>
          <w:rFonts w:ascii="Courier New" w:hAnsi="Courier New" w:cs="Courier New"/>
          <w:sz w:val="24"/>
          <w:szCs w:val="24"/>
        </w:rPr>
        <w:t>»</w:t>
      </w:r>
      <w:r w:rsidRPr="004C3F45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3F59CFB" w14:textId="77777777" w:rsidR="00F534FB" w:rsidRPr="004C3F45" w:rsidRDefault="001E2829" w:rsidP="001E28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фреймворка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Identity.</w:t>
      </w:r>
    </w:p>
    <w:p w14:paraId="0094013C" w14:textId="77777777" w:rsidR="001E2829" w:rsidRPr="004C3F45" w:rsidRDefault="001E2829" w:rsidP="001E282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Каким образом </w:t>
      </w:r>
      <w:proofErr w:type="gramStart"/>
      <w:r w:rsidRPr="004C3F45">
        <w:rPr>
          <w:rFonts w:ascii="Courier New" w:hAnsi="Courier New" w:cs="Courier New"/>
          <w:sz w:val="24"/>
          <w:szCs w:val="24"/>
        </w:rPr>
        <w:t xml:space="preserve">передается 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</w:t>
      </w:r>
      <w:proofErr w:type="gramEnd"/>
      <w:r w:rsidRPr="004C3F45">
        <w:rPr>
          <w:rFonts w:ascii="Courier New" w:hAnsi="Courier New" w:cs="Courier New"/>
          <w:sz w:val="24"/>
          <w:szCs w:val="24"/>
        </w:rPr>
        <w:t xml:space="preserve">-токен авторизации.  </w:t>
      </w:r>
    </w:p>
    <w:p w14:paraId="4900092D" w14:textId="77777777" w:rsidR="00F534FB" w:rsidRPr="004C3F45" w:rsidRDefault="004C3F45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Перечислите 5 свойств пароля, которые можно установить в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216CEDE6" w14:textId="77777777" w:rsidR="004C3F45" w:rsidRPr="004C3F45" w:rsidRDefault="004C3F45" w:rsidP="004C3F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Поясните понятие роль в фреймворке </w:t>
      </w:r>
      <w:r w:rsidRPr="004C3F45">
        <w:rPr>
          <w:rFonts w:ascii="Courier New" w:hAnsi="Courier New" w:cs="Courier New"/>
          <w:sz w:val="24"/>
          <w:szCs w:val="24"/>
          <w:lang w:val="en-US"/>
        </w:rPr>
        <w:t>Identity</w:t>
      </w:r>
      <w:r w:rsidRPr="004C3F45">
        <w:rPr>
          <w:rFonts w:ascii="Courier New" w:hAnsi="Courier New" w:cs="Courier New"/>
          <w:sz w:val="24"/>
          <w:szCs w:val="24"/>
        </w:rPr>
        <w:t>.</w:t>
      </w:r>
    </w:p>
    <w:p w14:paraId="6AEF5ABB" w14:textId="77777777" w:rsidR="00A11B05" w:rsidRPr="004C3F45" w:rsidRDefault="004C3F45" w:rsidP="009678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4C3F45">
        <w:rPr>
          <w:rFonts w:ascii="Courier New" w:hAnsi="Courier New" w:cs="Courier New"/>
          <w:sz w:val="24"/>
          <w:szCs w:val="24"/>
        </w:rPr>
        <w:t xml:space="preserve">Назначение атрибута </w:t>
      </w:r>
      <w:r w:rsidRPr="004C3F45">
        <w:rPr>
          <w:rFonts w:ascii="Courier New" w:hAnsi="Courier New" w:cs="Courier New"/>
          <w:sz w:val="24"/>
          <w:szCs w:val="24"/>
          <w:lang w:val="en-US"/>
        </w:rPr>
        <w:t>Authorize.</w:t>
      </w:r>
    </w:p>
    <w:sectPr w:rsidR="00A11B05" w:rsidRPr="004C3F45" w:rsidSect="00830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A637" w14:textId="77777777" w:rsidR="00EA2E95" w:rsidRDefault="00EA2E95" w:rsidP="0009378A">
      <w:pPr>
        <w:spacing w:after="0" w:line="240" w:lineRule="auto"/>
      </w:pPr>
      <w:r>
        <w:separator/>
      </w:r>
    </w:p>
  </w:endnote>
  <w:endnote w:type="continuationSeparator" w:id="0">
    <w:p w14:paraId="33F62459" w14:textId="77777777" w:rsidR="00EA2E95" w:rsidRDefault="00EA2E95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CF91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EndPr/>
    <w:sdtContent>
      <w:p w14:paraId="1AF58326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F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B50951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9FAE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245B" w14:textId="77777777" w:rsidR="00EA2E95" w:rsidRDefault="00EA2E95" w:rsidP="0009378A">
      <w:pPr>
        <w:spacing w:after="0" w:line="240" w:lineRule="auto"/>
      </w:pPr>
      <w:r>
        <w:separator/>
      </w:r>
    </w:p>
  </w:footnote>
  <w:footnote w:type="continuationSeparator" w:id="0">
    <w:p w14:paraId="5ABE00E9" w14:textId="77777777" w:rsidR="00EA2E95" w:rsidRDefault="00EA2E95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715C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70DA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C261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0223"/>
    <w:rsid w:val="00087FD6"/>
    <w:rsid w:val="0009378A"/>
    <w:rsid w:val="000F45FA"/>
    <w:rsid w:val="001639C9"/>
    <w:rsid w:val="001C19EA"/>
    <w:rsid w:val="001E2829"/>
    <w:rsid w:val="0020561E"/>
    <w:rsid w:val="00293BF3"/>
    <w:rsid w:val="002B25E0"/>
    <w:rsid w:val="002C739F"/>
    <w:rsid w:val="002E0E4D"/>
    <w:rsid w:val="00352BD8"/>
    <w:rsid w:val="00380E15"/>
    <w:rsid w:val="003E2444"/>
    <w:rsid w:val="00447765"/>
    <w:rsid w:val="0045535F"/>
    <w:rsid w:val="004A5C0D"/>
    <w:rsid w:val="004B364D"/>
    <w:rsid w:val="004B778D"/>
    <w:rsid w:val="004C3F45"/>
    <w:rsid w:val="00507374"/>
    <w:rsid w:val="00547900"/>
    <w:rsid w:val="00554F00"/>
    <w:rsid w:val="005569E0"/>
    <w:rsid w:val="005E616A"/>
    <w:rsid w:val="005E6910"/>
    <w:rsid w:val="006377CC"/>
    <w:rsid w:val="006C2F6B"/>
    <w:rsid w:val="006E181D"/>
    <w:rsid w:val="007019B0"/>
    <w:rsid w:val="00713FEF"/>
    <w:rsid w:val="007648D3"/>
    <w:rsid w:val="0076528D"/>
    <w:rsid w:val="00790856"/>
    <w:rsid w:val="007A0864"/>
    <w:rsid w:val="007E114B"/>
    <w:rsid w:val="007F3695"/>
    <w:rsid w:val="00830860"/>
    <w:rsid w:val="0088404A"/>
    <w:rsid w:val="00924961"/>
    <w:rsid w:val="0096789E"/>
    <w:rsid w:val="009B5F9E"/>
    <w:rsid w:val="009B611D"/>
    <w:rsid w:val="00A11B05"/>
    <w:rsid w:val="00A139A7"/>
    <w:rsid w:val="00A44AE3"/>
    <w:rsid w:val="00A4795E"/>
    <w:rsid w:val="00AE33C9"/>
    <w:rsid w:val="00B11F42"/>
    <w:rsid w:val="00B4257F"/>
    <w:rsid w:val="00B605D6"/>
    <w:rsid w:val="00BC2D22"/>
    <w:rsid w:val="00C13CFF"/>
    <w:rsid w:val="00CA376A"/>
    <w:rsid w:val="00CB0114"/>
    <w:rsid w:val="00CB58FE"/>
    <w:rsid w:val="00E51511"/>
    <w:rsid w:val="00E515DE"/>
    <w:rsid w:val="00EA2E95"/>
    <w:rsid w:val="00EE43BD"/>
    <w:rsid w:val="00F015A1"/>
    <w:rsid w:val="00F03898"/>
    <w:rsid w:val="00F3115D"/>
    <w:rsid w:val="00F534FB"/>
    <w:rsid w:val="00FB5AA4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F87E"/>
  <w15:docId w15:val="{DE2262FE-FBF8-4133-AA8F-FD4068A6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7268-887D-4D12-BD88-5F17D0C1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Artyom P</cp:lastModifiedBy>
  <cp:revision>2</cp:revision>
  <dcterms:created xsi:type="dcterms:W3CDTF">2024-05-31T17:45:00Z</dcterms:created>
  <dcterms:modified xsi:type="dcterms:W3CDTF">2024-05-31T17:45:00Z</dcterms:modified>
</cp:coreProperties>
</file>