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54AA" w14:textId="4EFFEAB2" w:rsidR="00B6056E" w:rsidRPr="00A26440" w:rsidRDefault="008C49B0" w:rsidP="00D71046">
      <w:pPr>
        <w:rPr>
          <w:b/>
          <w:bCs/>
          <w:sz w:val="28"/>
          <w:szCs w:val="28"/>
          <w:lang w:val="ru-RU"/>
        </w:rPr>
      </w:pPr>
      <w:r w:rsidRPr="00A26440">
        <w:rPr>
          <w:b/>
          <w:bCs/>
          <w:sz w:val="28"/>
          <w:szCs w:val="28"/>
          <w:lang w:val="ru-RU"/>
        </w:rPr>
        <w:t>Лекция 2</w:t>
      </w:r>
    </w:p>
    <w:p w14:paraId="66D19D02" w14:textId="0A5E772B" w:rsidR="00C160ED" w:rsidRDefault="00C160ED" w:rsidP="00422488">
      <w:pPr>
        <w:rPr>
          <w:b/>
          <w:bCs/>
          <w:lang w:val="ru-RU"/>
        </w:rPr>
      </w:pPr>
      <w:r w:rsidRPr="00C160ED">
        <w:rPr>
          <w:b/>
          <w:bCs/>
          <w:lang w:val="ru-RU"/>
        </w:rPr>
        <w:t>Валюта денежных обязательств</w:t>
      </w:r>
    </w:p>
    <w:p w14:paraId="6FB9C097" w14:textId="441E4A34" w:rsidR="00C160ED" w:rsidRPr="00C160ED" w:rsidRDefault="00C160ED" w:rsidP="00422488">
      <w:pPr>
        <w:jc w:val="both"/>
        <w:rPr>
          <w:lang w:val="ru-RU"/>
        </w:rPr>
      </w:pPr>
      <w:r>
        <w:rPr>
          <w:lang w:val="ru-RU"/>
        </w:rPr>
        <w:t xml:space="preserve">Денежные </w:t>
      </w:r>
      <w:proofErr w:type="spellStart"/>
      <w:r>
        <w:rPr>
          <w:lang w:val="ru-RU"/>
        </w:rPr>
        <w:t>обязат</w:t>
      </w:r>
      <w:proofErr w:type="spellEnd"/>
      <w:r>
        <w:rPr>
          <w:lang w:val="ru-RU"/>
        </w:rPr>
        <w:t>. на тер. РБ выражены официальной денежной единицей: бел. руб.</w:t>
      </w:r>
    </w:p>
    <w:p w14:paraId="0B54DF14" w14:textId="28DED459" w:rsidR="00F817A8" w:rsidRDefault="008C49B0" w:rsidP="00422488">
      <w:pPr>
        <w:jc w:val="both"/>
        <w:rPr>
          <w:lang w:val="ru-RU"/>
        </w:rPr>
      </w:pPr>
      <w:r>
        <w:rPr>
          <w:lang w:val="ru-RU"/>
        </w:rPr>
        <w:t>Эмиссия – выпуск денег в обращение, ведущий к увеличению денежной массы.</w:t>
      </w:r>
    </w:p>
    <w:p w14:paraId="688B98FB" w14:textId="1E179FA9" w:rsidR="008C49B0" w:rsidRDefault="008C49B0" w:rsidP="00422488">
      <w:pPr>
        <w:jc w:val="both"/>
        <w:rPr>
          <w:lang w:val="ru-RU"/>
        </w:rPr>
      </w:pPr>
      <w:proofErr w:type="spellStart"/>
      <w:r>
        <w:rPr>
          <w:lang w:val="ru-RU"/>
        </w:rPr>
        <w:t>Сеньораж</w:t>
      </w:r>
      <w:proofErr w:type="spellEnd"/>
      <w:r>
        <w:rPr>
          <w:lang w:val="ru-RU"/>
        </w:rPr>
        <w:t xml:space="preserve"> – доход от эмиссии денег, принадлежит гос-ву.</w:t>
      </w:r>
    </w:p>
    <w:p w14:paraId="67871D8A" w14:textId="0C78A8C0" w:rsidR="00EA1304" w:rsidRDefault="00EA1304" w:rsidP="00422488">
      <w:pPr>
        <w:jc w:val="both"/>
        <w:rPr>
          <w:lang w:val="ru-RU"/>
        </w:rPr>
      </w:pPr>
      <w:r>
        <w:rPr>
          <w:lang w:val="ru-RU"/>
        </w:rPr>
        <w:t>В банковском кодексе описаны права нац. банка. Как правило, только национальный банк</w:t>
      </w:r>
      <w:r w:rsidRPr="00EA1304">
        <w:rPr>
          <w:lang w:val="ru-RU"/>
        </w:rPr>
        <w:t>/</w:t>
      </w:r>
      <w:r>
        <w:rPr>
          <w:lang w:val="ru-RU"/>
        </w:rPr>
        <w:t>центральный имеют исключительное право на выпуск безналичных и наличных денег</w:t>
      </w:r>
      <w:r w:rsidR="00735399">
        <w:rPr>
          <w:lang w:val="ru-RU"/>
        </w:rPr>
        <w:t xml:space="preserve"> (банкноты, монеты)</w:t>
      </w:r>
      <w:r>
        <w:rPr>
          <w:lang w:val="ru-RU"/>
        </w:rPr>
        <w:t xml:space="preserve">. </w:t>
      </w:r>
      <w:r w:rsidR="00CA47D4">
        <w:rPr>
          <w:lang w:val="ru-RU"/>
        </w:rPr>
        <w:t>В РБ – национальный.</w:t>
      </w:r>
    </w:p>
    <w:p w14:paraId="4023631D" w14:textId="0ED29365" w:rsidR="00080FD8" w:rsidRDefault="00CA47D4" w:rsidP="00422488">
      <w:pPr>
        <w:jc w:val="both"/>
        <w:rPr>
          <w:lang w:val="ru-RU"/>
        </w:rPr>
      </w:pPr>
      <w:r>
        <w:rPr>
          <w:lang w:val="ru-RU"/>
        </w:rPr>
        <w:t xml:space="preserve">Ставка рефинансирования - </w:t>
      </w:r>
      <w:r w:rsidRPr="00CA47D4">
        <w:rPr>
          <w:lang w:val="ru-RU"/>
        </w:rPr>
        <w:t>процентная ставка, под которую Нацбанк предоставляет кредиты коммерческим банкам и иным финансовым организациям</w:t>
      </w:r>
      <w:r>
        <w:rPr>
          <w:lang w:val="ru-RU"/>
        </w:rPr>
        <w:t>.</w:t>
      </w:r>
      <w:r w:rsidR="00735399">
        <w:rPr>
          <w:lang w:val="ru-RU"/>
        </w:rPr>
        <w:t xml:space="preserve"> В РБ – краткосрочная (до 1 года).</w:t>
      </w:r>
      <w:r>
        <w:rPr>
          <w:lang w:val="ru-RU"/>
        </w:rPr>
        <w:t xml:space="preserve"> Ставка рефинансирования примерно = ожидаемая инфляция.</w:t>
      </w:r>
      <w:r w:rsidR="003B4B99">
        <w:rPr>
          <w:lang w:val="ru-RU"/>
        </w:rPr>
        <w:t xml:space="preserve"> Если банк выдает кредит под ставку меньше, то это убыток для него.</w:t>
      </w:r>
      <w:r w:rsidR="00E32FE8">
        <w:rPr>
          <w:lang w:val="ru-RU"/>
        </w:rPr>
        <w:t xml:space="preserve"> Иногда ставка специально может завышаться, чтоб уменьшить кол-во денег в обращении </w:t>
      </w:r>
      <w:r w:rsidR="00E32FE8" w:rsidRPr="00E32FE8">
        <w:rPr>
          <w:lang w:val="ru-RU"/>
        </w:rPr>
        <w:t>=&gt;</w:t>
      </w:r>
      <w:r w:rsidR="00E32FE8">
        <w:rPr>
          <w:lang w:val="ru-RU"/>
        </w:rPr>
        <w:t xml:space="preserve"> денег меньше </w:t>
      </w:r>
      <w:r w:rsidR="00E32FE8" w:rsidRPr="00E32FE8">
        <w:rPr>
          <w:lang w:val="ru-RU"/>
        </w:rPr>
        <w:t xml:space="preserve">=&gt; </w:t>
      </w:r>
      <w:r w:rsidR="00E32FE8">
        <w:rPr>
          <w:lang w:val="ru-RU"/>
        </w:rPr>
        <w:t xml:space="preserve">инфляция идет вниз. </w:t>
      </w:r>
      <w:r w:rsidR="00EA00F6">
        <w:rPr>
          <w:lang w:val="ru-RU"/>
        </w:rPr>
        <w:t>Я</w:t>
      </w:r>
      <w:r w:rsidR="00E32FE8">
        <w:rPr>
          <w:lang w:val="ru-RU"/>
        </w:rPr>
        <w:t xml:space="preserve">вляется </w:t>
      </w:r>
      <w:proofErr w:type="gramStart"/>
      <w:r w:rsidR="00EA00F6">
        <w:rPr>
          <w:lang w:val="ru-RU"/>
        </w:rPr>
        <w:t>одним  из</w:t>
      </w:r>
      <w:proofErr w:type="gramEnd"/>
      <w:r w:rsidR="00EA00F6">
        <w:rPr>
          <w:lang w:val="ru-RU"/>
        </w:rPr>
        <w:t xml:space="preserve"> </w:t>
      </w:r>
      <w:r w:rsidR="00E32FE8">
        <w:rPr>
          <w:lang w:val="ru-RU"/>
        </w:rPr>
        <w:t>механизм</w:t>
      </w:r>
      <w:r w:rsidR="00EA00F6">
        <w:rPr>
          <w:lang w:val="ru-RU"/>
        </w:rPr>
        <w:t>ов</w:t>
      </w:r>
      <w:r w:rsidR="00E32FE8">
        <w:rPr>
          <w:lang w:val="ru-RU"/>
        </w:rPr>
        <w:t xml:space="preserve"> регулирования инфляции. </w:t>
      </w:r>
    </w:p>
    <w:p w14:paraId="096EC0C5" w14:textId="28AFB6C2" w:rsidR="00041933" w:rsidRDefault="00041933" w:rsidP="00422488">
      <w:pPr>
        <w:jc w:val="both"/>
        <w:rPr>
          <w:lang w:val="ru-RU"/>
        </w:rPr>
      </w:pPr>
      <w:r>
        <w:rPr>
          <w:lang w:val="ru-RU"/>
        </w:rPr>
        <w:t xml:space="preserve">Банк – юр. лицо, которое может осуществлять след. банк. операции: </w:t>
      </w:r>
    </w:p>
    <w:p w14:paraId="7802F209" w14:textId="44A2B894" w:rsidR="00041933" w:rsidRPr="00E32FE8" w:rsidRDefault="00041933" w:rsidP="00422488">
      <w:pPr>
        <w:jc w:val="both"/>
        <w:rPr>
          <w:lang w:val="ru-RU"/>
        </w:rPr>
      </w:pPr>
      <w:r w:rsidRPr="00041933">
        <w:rPr>
          <w:noProof/>
          <w:lang w:val="ru-RU"/>
        </w:rPr>
        <w:drawing>
          <wp:inline distT="0" distB="0" distL="0" distR="0" wp14:anchorId="318FD916" wp14:editId="01FDC7E2">
            <wp:extent cx="5940425" cy="75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D0DB" w14:textId="7F1506EC" w:rsidR="008C49B0" w:rsidRDefault="00041933" w:rsidP="00422488">
      <w:pPr>
        <w:jc w:val="both"/>
        <w:rPr>
          <w:lang w:val="ru-RU"/>
        </w:rPr>
      </w:pPr>
      <w:r>
        <w:rPr>
          <w:lang w:val="ru-RU"/>
        </w:rPr>
        <w:t xml:space="preserve">Основная цель банков – получение прибыли. Центральный банк считается бесприбыльной организацией. </w:t>
      </w:r>
      <w:r w:rsidR="00EA1304">
        <w:rPr>
          <w:lang w:val="ru-RU"/>
        </w:rPr>
        <w:t xml:space="preserve">  </w:t>
      </w:r>
    </w:p>
    <w:p w14:paraId="3C868612" w14:textId="1E80A7C8" w:rsidR="00EA00F6" w:rsidRPr="00EA00F6" w:rsidRDefault="00EA00F6" w:rsidP="00422488">
      <w:pPr>
        <w:jc w:val="both"/>
        <w:rPr>
          <w:b/>
          <w:bCs/>
          <w:lang w:val="ru-RU"/>
        </w:rPr>
      </w:pPr>
      <w:r w:rsidRPr="00EA00F6">
        <w:rPr>
          <w:b/>
          <w:bCs/>
          <w:lang w:val="ru-RU"/>
        </w:rPr>
        <w:t>Создание банка</w:t>
      </w:r>
    </w:p>
    <w:p w14:paraId="2BCF27B5" w14:textId="1F9B7EB3" w:rsidR="00EA00F6" w:rsidRDefault="00EA00F6" w:rsidP="00422488">
      <w:pPr>
        <w:jc w:val="both"/>
        <w:rPr>
          <w:lang w:val="ru-RU"/>
        </w:rPr>
      </w:pPr>
      <w:r>
        <w:rPr>
          <w:lang w:val="ru-RU"/>
        </w:rPr>
        <w:t>Создать банк может любой, но нужно собрать большой пакет документов</w:t>
      </w:r>
      <w:r w:rsidR="004E1408">
        <w:rPr>
          <w:lang w:val="ru-RU"/>
        </w:rPr>
        <w:t xml:space="preserve"> + определенный порядок подачи этих документов</w:t>
      </w:r>
      <w:r>
        <w:rPr>
          <w:lang w:val="ru-RU"/>
        </w:rPr>
        <w:t xml:space="preserve">. Создается в форме акционерного общества, не менее 2-х учредителей. </w:t>
      </w:r>
    </w:p>
    <w:p w14:paraId="26141745" w14:textId="3CF4B99C" w:rsidR="00C160ED" w:rsidRDefault="00C160ED" w:rsidP="00422488">
      <w:pPr>
        <w:jc w:val="both"/>
        <w:rPr>
          <w:lang w:val="ru-RU"/>
        </w:rPr>
      </w:pPr>
      <w:r>
        <w:rPr>
          <w:lang w:val="ru-RU"/>
        </w:rPr>
        <w:t>Доход банка: дивиденды (деньги акционерам), часть на развитие банка и часть замораживается на всякий случай. Чем более надежен банк, тем меньше эта часть «на всякий случай».</w:t>
      </w:r>
    </w:p>
    <w:p w14:paraId="13816C84" w14:textId="2470FE81" w:rsidR="00422488" w:rsidRPr="00422488" w:rsidRDefault="00422488" w:rsidP="00422488">
      <w:pPr>
        <w:jc w:val="both"/>
        <w:rPr>
          <w:b/>
          <w:bCs/>
          <w:lang w:val="ru-RU"/>
        </w:rPr>
      </w:pPr>
      <w:r w:rsidRPr="00422488">
        <w:rPr>
          <w:b/>
          <w:bCs/>
          <w:lang w:val="ru-RU"/>
        </w:rPr>
        <w:t>Филиалы и представительства</w:t>
      </w:r>
    </w:p>
    <w:p w14:paraId="5C541B75" w14:textId="0CEFD0B5" w:rsidR="00D46C6F" w:rsidRPr="00484E2D" w:rsidRDefault="00C160ED" w:rsidP="00422488">
      <w:pPr>
        <w:jc w:val="both"/>
        <w:rPr>
          <w:i/>
          <w:iCs/>
          <w:lang w:val="ru-RU"/>
        </w:rPr>
      </w:pPr>
      <w:r>
        <w:rPr>
          <w:lang w:val="ru-RU"/>
        </w:rPr>
        <w:t xml:space="preserve"> </w:t>
      </w:r>
      <w:r w:rsidR="004E1408">
        <w:rPr>
          <w:lang w:val="ru-RU"/>
        </w:rPr>
        <w:t>У банков есть филиалы и представительства. Филиал обычно находится в той же стране, где создан банк. Филиал регистрируется в уставе банка. Создается новый филиал – переписывается устав. Филиал может выполнять не все операции</w:t>
      </w:r>
      <w:r w:rsidR="00D46C6F">
        <w:rPr>
          <w:lang w:val="ru-RU"/>
        </w:rPr>
        <w:t xml:space="preserve"> основного банка</w:t>
      </w:r>
      <w:r w:rsidR="004E1408">
        <w:rPr>
          <w:lang w:val="ru-RU"/>
        </w:rPr>
        <w:t>.</w:t>
      </w:r>
      <w:r w:rsidR="00484E2D">
        <w:rPr>
          <w:lang w:val="ru-RU"/>
        </w:rPr>
        <w:t xml:space="preserve"> </w:t>
      </w:r>
      <w:r w:rsidR="00E7325F">
        <w:rPr>
          <w:lang w:val="ru-RU"/>
        </w:rPr>
        <w:t>В лицензии банка указаны операции, которые может выполнять филиал.</w:t>
      </w:r>
    </w:p>
    <w:p w14:paraId="74323778" w14:textId="12DDD843" w:rsidR="00C160ED" w:rsidRDefault="00D46C6F" w:rsidP="00422488">
      <w:pPr>
        <w:jc w:val="both"/>
        <w:rPr>
          <w:lang w:val="ru-RU"/>
        </w:rPr>
      </w:pPr>
      <w:r>
        <w:rPr>
          <w:lang w:val="ru-RU"/>
        </w:rPr>
        <w:t>Представительств</w:t>
      </w:r>
      <w:r w:rsidR="00A512DA">
        <w:rPr>
          <w:lang w:val="ru-RU"/>
        </w:rPr>
        <w:t>о</w:t>
      </w:r>
      <w:r>
        <w:rPr>
          <w:lang w:val="ru-RU"/>
        </w:rPr>
        <w:t xml:space="preserve"> банка как правило находится за границей. Они выполняют роль «консультантов» и не имеют право осуществлять </w:t>
      </w:r>
      <w:r w:rsidR="00484E2D">
        <w:rPr>
          <w:lang w:val="ru-RU"/>
        </w:rPr>
        <w:t>банковские</w:t>
      </w:r>
      <w:r>
        <w:rPr>
          <w:lang w:val="ru-RU"/>
        </w:rPr>
        <w:t xml:space="preserve"> операции.</w:t>
      </w:r>
      <w:r w:rsidR="004E1408">
        <w:rPr>
          <w:lang w:val="ru-RU"/>
        </w:rPr>
        <w:t xml:space="preserve"> </w:t>
      </w:r>
    </w:p>
    <w:p w14:paraId="41C28A6C" w14:textId="30A6AA15" w:rsidR="00422488" w:rsidRDefault="00484E2D" w:rsidP="00422488">
      <w:pPr>
        <w:jc w:val="both"/>
        <w:rPr>
          <w:lang w:val="ru-RU"/>
        </w:rPr>
      </w:pPr>
      <w:r>
        <w:rPr>
          <w:lang w:val="ru-RU"/>
        </w:rPr>
        <w:t xml:space="preserve">Филиалы и представительства не являются юридическими лицами. </w:t>
      </w:r>
    </w:p>
    <w:p w14:paraId="04D7B27C" w14:textId="4DD5C590" w:rsidR="00BA7264" w:rsidRDefault="00BA7264" w:rsidP="00422488">
      <w:pPr>
        <w:jc w:val="both"/>
        <w:rPr>
          <w:b/>
          <w:bCs/>
          <w:lang w:val="ru-RU"/>
        </w:rPr>
      </w:pPr>
      <w:r w:rsidRPr="008A34D7">
        <w:rPr>
          <w:b/>
          <w:bCs/>
          <w:lang w:val="ru-RU"/>
        </w:rPr>
        <w:t>Небанковские кредитно-финансовые организации</w:t>
      </w:r>
    </w:p>
    <w:p w14:paraId="1D0900CD" w14:textId="1E1B7491" w:rsidR="008A34D7" w:rsidRDefault="008A34D7" w:rsidP="00422488">
      <w:pPr>
        <w:jc w:val="both"/>
        <w:rPr>
          <w:lang w:val="ru-RU"/>
        </w:rPr>
      </w:pPr>
      <w:r>
        <w:rPr>
          <w:lang w:val="ru-RU"/>
        </w:rPr>
        <w:t>Это юр. лица, которые имеют право осуществлять некоторые банковские операции, предусмотренные статьей 14</w:t>
      </w:r>
      <w:r w:rsidR="00C654ED">
        <w:rPr>
          <w:lang w:val="ru-RU"/>
        </w:rPr>
        <w:t xml:space="preserve"> настоящего</w:t>
      </w:r>
      <w:r>
        <w:rPr>
          <w:lang w:val="ru-RU"/>
        </w:rPr>
        <w:t xml:space="preserve"> Кодекса. </w:t>
      </w:r>
      <w:r w:rsidR="00C654ED">
        <w:rPr>
          <w:lang w:val="ru-RU"/>
        </w:rPr>
        <w:t xml:space="preserve">Перечень операций устанавливается нац. банком. </w:t>
      </w:r>
    </w:p>
    <w:p w14:paraId="1E53B18D" w14:textId="117C9472" w:rsidR="00C654ED" w:rsidRDefault="00C654ED" w:rsidP="00422488">
      <w:pPr>
        <w:jc w:val="both"/>
        <w:rPr>
          <w:lang w:val="ru-RU"/>
        </w:rPr>
      </w:pPr>
      <w:r>
        <w:rPr>
          <w:lang w:val="ru-RU"/>
        </w:rPr>
        <w:t>Пример: «Оплати».</w:t>
      </w:r>
    </w:p>
    <w:p w14:paraId="545AB6D9" w14:textId="0E5990FF" w:rsidR="00C654ED" w:rsidRPr="00A26440" w:rsidRDefault="00C654ED" w:rsidP="00A26440">
      <w:pPr>
        <w:rPr>
          <w:lang w:val="ru-RU"/>
        </w:rPr>
      </w:pPr>
      <w:r>
        <w:rPr>
          <w:lang w:val="ru-RU"/>
        </w:rPr>
        <w:br w:type="page"/>
      </w:r>
      <w:r w:rsidRPr="00C654ED">
        <w:rPr>
          <w:b/>
          <w:bCs/>
          <w:lang w:val="ru-RU"/>
        </w:rPr>
        <w:lastRenderedPageBreak/>
        <w:t>Клиенты банка</w:t>
      </w:r>
    </w:p>
    <w:p w14:paraId="531A7BE4" w14:textId="24AF7928" w:rsidR="00C654ED" w:rsidRDefault="00C654ED" w:rsidP="00422488">
      <w:pPr>
        <w:jc w:val="both"/>
        <w:rPr>
          <w:lang w:val="ru-RU"/>
        </w:rPr>
      </w:pPr>
      <w:r>
        <w:rPr>
          <w:lang w:val="ru-RU"/>
        </w:rPr>
        <w:t xml:space="preserve">Юр. и физ. лица, обращающиеся в банк для совершения кредитных, депозитных, расчетных, валютных и других операций. </w:t>
      </w:r>
      <w:r w:rsidR="00702345">
        <w:rPr>
          <w:lang w:val="ru-RU"/>
        </w:rPr>
        <w:t>Классификация определяется законодательством страны</w:t>
      </w:r>
      <w:r w:rsidR="00AB000B">
        <w:rPr>
          <w:lang w:val="ru-RU"/>
        </w:rPr>
        <w:t xml:space="preserve">: </w:t>
      </w:r>
      <w:r w:rsidR="00AB000B" w:rsidRPr="00AB000B">
        <w:rPr>
          <w:lang w:val="ru-RU"/>
        </w:rPr>
        <w:t xml:space="preserve">юридические и физические, резиденты и нерезиденты, </w:t>
      </w:r>
      <w:r w:rsidR="00B22638" w:rsidRPr="00B22638">
        <w:rPr>
          <w:lang w:val="ru-RU"/>
        </w:rPr>
        <w:t>банки и не банки</w:t>
      </w:r>
      <w:r w:rsidR="00B22638">
        <w:rPr>
          <w:lang w:val="ru-RU"/>
        </w:rPr>
        <w:t xml:space="preserve">, </w:t>
      </w:r>
      <w:r w:rsidR="00AB000B" w:rsidRPr="00AB000B">
        <w:rPr>
          <w:lang w:val="ru-RU"/>
        </w:rPr>
        <w:t>государственные и частные предприятия</w:t>
      </w:r>
      <w:r w:rsidR="00A342BD">
        <w:rPr>
          <w:lang w:val="ru-RU"/>
        </w:rPr>
        <w:t xml:space="preserve"> и т. д</w:t>
      </w:r>
      <w:r w:rsidR="00702345">
        <w:rPr>
          <w:lang w:val="ru-RU"/>
        </w:rPr>
        <w:t xml:space="preserve">. </w:t>
      </w:r>
      <w:r w:rsidR="00C23AA8">
        <w:rPr>
          <w:lang w:val="ru-RU"/>
        </w:rPr>
        <w:t xml:space="preserve">Исходя из классификации определяются налоги для каждого из типа клиентов + </w:t>
      </w:r>
      <w:r w:rsidR="00923950">
        <w:rPr>
          <w:lang w:val="ru-RU"/>
        </w:rPr>
        <w:t xml:space="preserve">формируются </w:t>
      </w:r>
      <w:r w:rsidR="00C23AA8">
        <w:rPr>
          <w:lang w:val="ru-RU"/>
        </w:rPr>
        <w:t>различные виды отч</w:t>
      </w:r>
      <w:r w:rsidR="00E76BE7">
        <w:rPr>
          <w:lang w:val="ru-RU"/>
        </w:rPr>
        <w:t>ё</w:t>
      </w:r>
      <w:r w:rsidR="00C23AA8">
        <w:rPr>
          <w:lang w:val="ru-RU"/>
        </w:rPr>
        <w:t>тностей по ним.</w:t>
      </w:r>
    </w:p>
    <w:p w14:paraId="4ADAD1D8" w14:textId="0B13D0A9" w:rsidR="00606C49" w:rsidRDefault="00014DD4" w:rsidP="00422488">
      <w:pPr>
        <w:jc w:val="both"/>
        <w:rPr>
          <w:lang w:val="ru-RU"/>
        </w:rPr>
      </w:pPr>
      <w:r w:rsidRPr="00A342BD">
        <w:rPr>
          <w:i/>
          <w:iCs/>
          <w:lang w:val="ru-RU"/>
        </w:rPr>
        <w:t xml:space="preserve">В некоторых странах сбор налогов возложен на банки. </w:t>
      </w:r>
    </w:p>
    <w:p w14:paraId="1238A542" w14:textId="0B321693" w:rsidR="00A342BD" w:rsidRDefault="00315504" w:rsidP="00422488">
      <w:pPr>
        <w:jc w:val="both"/>
        <w:rPr>
          <w:b/>
          <w:bCs/>
          <w:lang w:val="ru-RU"/>
        </w:rPr>
      </w:pPr>
      <w:r w:rsidRPr="00315504">
        <w:rPr>
          <w:b/>
          <w:bCs/>
          <w:lang w:val="ru-RU"/>
        </w:rPr>
        <w:t>Объекты банковских правоотношений</w:t>
      </w:r>
    </w:p>
    <w:p w14:paraId="1B98BF53" w14:textId="3ED0B79F" w:rsidR="00315504" w:rsidRDefault="00315504" w:rsidP="00422488">
      <w:pPr>
        <w:jc w:val="both"/>
        <w:rPr>
          <w:lang w:val="ru-RU"/>
        </w:rPr>
      </w:pPr>
      <w:r>
        <w:rPr>
          <w:lang w:val="ru-RU"/>
        </w:rPr>
        <w:t xml:space="preserve">Помимо </w:t>
      </w:r>
      <w:r w:rsidRPr="00315504">
        <w:rPr>
          <w:i/>
          <w:iCs/>
          <w:lang w:val="ru-RU"/>
        </w:rPr>
        <w:t>денег</w:t>
      </w:r>
      <w:r>
        <w:rPr>
          <w:lang w:val="ru-RU"/>
        </w:rPr>
        <w:t xml:space="preserve"> сюда также входят ценные бумаги, драгоценные металлы, камни и другие ценности.</w:t>
      </w:r>
    </w:p>
    <w:p w14:paraId="6821162B" w14:textId="6FA1F264" w:rsidR="00315504" w:rsidRDefault="00315504" w:rsidP="00422488">
      <w:pPr>
        <w:jc w:val="both"/>
        <w:rPr>
          <w:b/>
          <w:bCs/>
          <w:lang w:val="ru-RU"/>
        </w:rPr>
      </w:pPr>
      <w:r w:rsidRPr="00315504">
        <w:rPr>
          <w:b/>
          <w:bCs/>
          <w:lang w:val="ru-RU"/>
        </w:rPr>
        <w:t>Субъекты банковских правоотношений</w:t>
      </w:r>
    </w:p>
    <w:p w14:paraId="2DB71A82" w14:textId="2133E82B" w:rsidR="00F84C5D" w:rsidRDefault="009C2621" w:rsidP="00422488">
      <w:pPr>
        <w:jc w:val="both"/>
        <w:rPr>
          <w:lang w:val="ru-RU"/>
        </w:rPr>
      </w:pPr>
      <w:r>
        <w:rPr>
          <w:lang w:val="ru-RU"/>
        </w:rPr>
        <w:t xml:space="preserve">Субъектами являются национальный банк, банки и небанковские финансово-кредитные организации. </w:t>
      </w:r>
      <w:r w:rsidR="001161F1">
        <w:rPr>
          <w:lang w:val="ru-RU"/>
        </w:rPr>
        <w:t xml:space="preserve">Участники – РБ, ее админ.-тер. ед., в т.ч. </w:t>
      </w:r>
      <w:proofErr w:type="spellStart"/>
      <w:r w:rsidR="001161F1">
        <w:rPr>
          <w:lang w:val="ru-RU"/>
        </w:rPr>
        <w:t>гос-ные</w:t>
      </w:r>
      <w:proofErr w:type="spellEnd"/>
      <w:r w:rsidR="001161F1">
        <w:rPr>
          <w:lang w:val="ru-RU"/>
        </w:rPr>
        <w:t xml:space="preserve"> органы, физ. и юр. лица, индивидуальные предприниматели.</w:t>
      </w:r>
    </w:p>
    <w:p w14:paraId="5F5E7629" w14:textId="45E7FA1B" w:rsidR="00E7325F" w:rsidRDefault="00E7325F" w:rsidP="00422488">
      <w:pPr>
        <w:jc w:val="both"/>
        <w:rPr>
          <w:lang w:val="ru-RU"/>
        </w:rPr>
      </w:pPr>
    </w:p>
    <w:p w14:paraId="6F72B745" w14:textId="77777777" w:rsidR="00E7325F" w:rsidRDefault="00E7325F" w:rsidP="00422488">
      <w:pPr>
        <w:jc w:val="both"/>
        <w:rPr>
          <w:lang w:val="ru-RU"/>
        </w:rPr>
      </w:pPr>
    </w:p>
    <w:p w14:paraId="529568FF" w14:textId="77777777" w:rsidR="00F84C5D" w:rsidRDefault="00F84C5D">
      <w:pPr>
        <w:rPr>
          <w:lang w:val="ru-RU"/>
        </w:rPr>
      </w:pPr>
      <w:r>
        <w:rPr>
          <w:lang w:val="ru-RU"/>
        </w:rPr>
        <w:br w:type="page"/>
      </w:r>
    </w:p>
    <w:p w14:paraId="669EEA5E" w14:textId="77777777" w:rsidR="00503DD8" w:rsidRDefault="00F84C5D" w:rsidP="00503DD8">
      <w:pPr>
        <w:jc w:val="center"/>
        <w:rPr>
          <w:b/>
          <w:bCs/>
          <w:sz w:val="28"/>
          <w:szCs w:val="28"/>
          <w:lang w:val="ru-RU"/>
        </w:rPr>
      </w:pPr>
      <w:r w:rsidRPr="00A26440">
        <w:rPr>
          <w:b/>
          <w:bCs/>
          <w:sz w:val="28"/>
          <w:szCs w:val="28"/>
          <w:lang w:val="ru-RU"/>
        </w:rPr>
        <w:lastRenderedPageBreak/>
        <w:t xml:space="preserve">Лекция </w:t>
      </w:r>
      <w:r>
        <w:rPr>
          <w:b/>
          <w:bCs/>
          <w:sz w:val="28"/>
          <w:szCs w:val="28"/>
          <w:lang w:val="ru-RU"/>
        </w:rPr>
        <w:t>3</w:t>
      </w:r>
    </w:p>
    <w:p w14:paraId="712AEF7D" w14:textId="0A7064F5" w:rsidR="00503DD8" w:rsidRDefault="00CC77FC" w:rsidP="00503DD8">
      <w:pPr>
        <w:rPr>
          <w:lang w:val="ru-RU"/>
        </w:rPr>
      </w:pPr>
      <w:r>
        <w:rPr>
          <w:lang w:val="ru-RU"/>
        </w:rPr>
        <w:t>Для того, чтоб стать международным банком, нужно пройти комиссию у авторитетного аудита.</w:t>
      </w:r>
    </w:p>
    <w:p w14:paraId="14DDBEB5" w14:textId="144FA6D5" w:rsidR="00503DD8" w:rsidRPr="00503DD8" w:rsidRDefault="00503DD8" w:rsidP="00503DD8">
      <w:pPr>
        <w:rPr>
          <w:lang w:val="ru-RU"/>
        </w:rPr>
      </w:pPr>
      <w:r>
        <w:rPr>
          <w:lang w:val="ru-RU"/>
        </w:rPr>
        <w:t xml:space="preserve">Аудиторское заключение определяет, сколько денег </w:t>
      </w:r>
      <w:r w:rsidR="003E79FF">
        <w:rPr>
          <w:lang w:val="ru-RU"/>
        </w:rPr>
        <w:t xml:space="preserve">банк </w:t>
      </w:r>
      <w:r>
        <w:rPr>
          <w:lang w:val="ru-RU"/>
        </w:rPr>
        <w:t>долж</w:t>
      </w:r>
      <w:r w:rsidR="003E79FF">
        <w:rPr>
          <w:lang w:val="ru-RU"/>
        </w:rPr>
        <w:t>ен</w:t>
      </w:r>
      <w:r>
        <w:rPr>
          <w:lang w:val="ru-RU"/>
        </w:rPr>
        <w:t xml:space="preserve"> </w:t>
      </w:r>
      <w:r w:rsidR="003E79FF">
        <w:rPr>
          <w:lang w:val="ru-RU"/>
        </w:rPr>
        <w:t>з</w:t>
      </w:r>
      <w:r>
        <w:rPr>
          <w:lang w:val="ru-RU"/>
        </w:rPr>
        <w:t>арезервирова</w:t>
      </w:r>
      <w:r w:rsidR="003E79FF">
        <w:rPr>
          <w:lang w:val="ru-RU"/>
        </w:rPr>
        <w:t>ть</w:t>
      </w:r>
      <w:r>
        <w:rPr>
          <w:lang w:val="ru-RU"/>
        </w:rPr>
        <w:t xml:space="preserve"> в центральном банке.</w:t>
      </w:r>
    </w:p>
    <w:p w14:paraId="4CA29B18" w14:textId="3F4F3193" w:rsidR="00A27F90" w:rsidRDefault="00A27F90" w:rsidP="00422488">
      <w:pPr>
        <w:jc w:val="both"/>
        <w:rPr>
          <w:lang w:val="ru-RU"/>
        </w:rPr>
      </w:pPr>
      <w:r>
        <w:rPr>
          <w:lang w:val="ru-RU"/>
        </w:rPr>
        <w:t>Банковская тайна – информация, которую банк не имеет права разглашать.</w:t>
      </w:r>
    </w:p>
    <w:p w14:paraId="5C2DB5BC" w14:textId="16159F1E" w:rsidR="00A27F90" w:rsidRDefault="00A27F90" w:rsidP="00422488">
      <w:pPr>
        <w:jc w:val="both"/>
        <w:rPr>
          <w:lang w:val="ru-RU"/>
        </w:rPr>
      </w:pPr>
      <w:r>
        <w:rPr>
          <w:lang w:val="ru-RU"/>
        </w:rPr>
        <w:t xml:space="preserve">Корреспондентские счета – счет, который один банк открывает в другом банке. </w:t>
      </w:r>
    </w:p>
    <w:p w14:paraId="77267974" w14:textId="04E5DC61" w:rsidR="00983EBA" w:rsidRDefault="00A27F90" w:rsidP="00422488">
      <w:pPr>
        <w:jc w:val="both"/>
        <w:rPr>
          <w:lang w:val="ru-RU"/>
        </w:rPr>
      </w:pPr>
      <w:r>
        <w:rPr>
          <w:lang w:val="ru-RU"/>
        </w:rPr>
        <w:t xml:space="preserve">*почитать статьи из банковского кодекса в конце 1-й </w:t>
      </w:r>
      <w:proofErr w:type="spellStart"/>
      <w:r>
        <w:rPr>
          <w:lang w:val="ru-RU"/>
        </w:rPr>
        <w:t>лк</w:t>
      </w:r>
      <w:proofErr w:type="spellEnd"/>
      <w:r>
        <w:rPr>
          <w:lang w:val="ru-RU"/>
        </w:rPr>
        <w:t>*</w:t>
      </w:r>
    </w:p>
    <w:p w14:paraId="76988AAC" w14:textId="090C15AF" w:rsidR="00210162" w:rsidRDefault="00983EBA" w:rsidP="00422488">
      <w:pPr>
        <w:jc w:val="both"/>
        <w:rPr>
          <w:lang w:val="ru-RU"/>
        </w:rPr>
      </w:pPr>
      <w:r>
        <w:rPr>
          <w:lang w:val="ru-RU"/>
        </w:rPr>
        <w:t>Регулятор банковской деятельности – центробанк.</w:t>
      </w:r>
      <w:r w:rsidR="00210162">
        <w:rPr>
          <w:lang w:val="ru-RU"/>
        </w:rPr>
        <w:t xml:space="preserve"> Регулирование – установка правил для различных типов операций</w:t>
      </w:r>
      <w:r w:rsidR="00B31892">
        <w:rPr>
          <w:lang w:val="ru-RU"/>
        </w:rPr>
        <w:t>, осуществляемых банками</w:t>
      </w:r>
      <w:r w:rsidR="00210162">
        <w:rPr>
          <w:lang w:val="ru-RU"/>
        </w:rPr>
        <w:t>.</w:t>
      </w:r>
      <w:r>
        <w:rPr>
          <w:lang w:val="ru-RU"/>
        </w:rPr>
        <w:t xml:space="preserve"> Цел</w:t>
      </w:r>
      <w:r w:rsidR="00210162">
        <w:rPr>
          <w:lang w:val="ru-RU"/>
        </w:rPr>
        <w:t>и:</w:t>
      </w:r>
    </w:p>
    <w:p w14:paraId="2D66F399" w14:textId="7FC9BB1E" w:rsidR="00210162" w:rsidRDefault="00210162" w:rsidP="00422488">
      <w:pPr>
        <w:jc w:val="both"/>
        <w:rPr>
          <w:lang w:val="ru-RU"/>
        </w:rPr>
      </w:pPr>
      <w:r>
        <w:rPr>
          <w:lang w:val="ru-RU"/>
        </w:rPr>
        <w:t>-</w:t>
      </w:r>
      <w:r w:rsidR="00983EBA">
        <w:rPr>
          <w:lang w:val="ru-RU"/>
        </w:rPr>
        <w:t>поддержание ценовой стабильности</w:t>
      </w:r>
    </w:p>
    <w:p w14:paraId="7C8E278D" w14:textId="77777777" w:rsidR="00210162" w:rsidRDefault="00210162" w:rsidP="00422488">
      <w:pPr>
        <w:jc w:val="both"/>
        <w:rPr>
          <w:lang w:val="ru-RU"/>
        </w:rPr>
      </w:pPr>
      <w:r>
        <w:rPr>
          <w:lang w:val="ru-RU"/>
        </w:rPr>
        <w:t>-</w:t>
      </w:r>
      <w:r w:rsidR="00983EBA">
        <w:rPr>
          <w:lang w:val="ru-RU"/>
        </w:rPr>
        <w:t>стабильности банковской системы</w:t>
      </w:r>
    </w:p>
    <w:p w14:paraId="174812DC" w14:textId="5FACCC5D" w:rsidR="00983EBA" w:rsidRDefault="00210162" w:rsidP="00422488">
      <w:pPr>
        <w:jc w:val="both"/>
        <w:rPr>
          <w:lang w:val="ru-RU"/>
        </w:rPr>
      </w:pPr>
      <w:r>
        <w:rPr>
          <w:lang w:val="ru-RU"/>
        </w:rPr>
        <w:t>-</w:t>
      </w:r>
      <w:proofErr w:type="spellStart"/>
      <w:r>
        <w:rPr>
          <w:lang w:val="ru-RU"/>
        </w:rPr>
        <w:t>обеспеч</w:t>
      </w:r>
      <w:proofErr w:type="spellEnd"/>
      <w:r>
        <w:rPr>
          <w:lang w:val="ru-RU"/>
        </w:rPr>
        <w:t>. эффективного, надежного и безопасного функционирования платежной системы</w:t>
      </w:r>
    </w:p>
    <w:p w14:paraId="0328F836" w14:textId="14DEFFC3" w:rsidR="002664B2" w:rsidRDefault="002664B2" w:rsidP="00422488">
      <w:pPr>
        <w:jc w:val="both"/>
        <w:rPr>
          <w:lang w:val="ru-RU"/>
        </w:rPr>
      </w:pPr>
      <w:r>
        <w:rPr>
          <w:lang w:val="ru-RU"/>
        </w:rPr>
        <w:t xml:space="preserve">Капитал – все, с помощью чего можно заработать деньги: деньги, люди, компьютеры и т. д. </w:t>
      </w:r>
    </w:p>
    <w:p w14:paraId="4A06960F" w14:textId="32DD53CF" w:rsidR="00AC7A7B" w:rsidRDefault="00AC7A7B">
      <w:pPr>
        <w:rPr>
          <w:lang w:val="ru-RU"/>
        </w:rPr>
      </w:pPr>
      <w:r>
        <w:rPr>
          <w:lang w:val="ru-RU"/>
        </w:rPr>
        <w:br w:type="page"/>
      </w:r>
    </w:p>
    <w:p w14:paraId="52374233" w14:textId="0F221046" w:rsidR="00210162" w:rsidRDefault="00AC7A7B" w:rsidP="00AC7A7B">
      <w:pPr>
        <w:jc w:val="center"/>
        <w:rPr>
          <w:b/>
          <w:bCs/>
          <w:lang w:val="ru-RU"/>
        </w:rPr>
      </w:pPr>
      <w:r w:rsidRPr="00AC7A7B">
        <w:rPr>
          <w:b/>
          <w:bCs/>
          <w:lang w:val="ru-RU"/>
        </w:rPr>
        <w:lastRenderedPageBreak/>
        <w:t>Лекция 4</w:t>
      </w:r>
    </w:p>
    <w:p w14:paraId="28D715E3" w14:textId="0ED48A8F" w:rsidR="00AC7A7B" w:rsidRPr="00AC7A7B" w:rsidRDefault="00AC7A7B" w:rsidP="00AC7A7B">
      <w:pPr>
        <w:jc w:val="center"/>
        <w:rPr>
          <w:lang w:val="ru-RU"/>
        </w:rPr>
      </w:pPr>
      <w:r w:rsidRPr="00AC7A7B">
        <w:rPr>
          <w:lang w:val="ru-RU"/>
        </w:rPr>
        <w:t>Принципы бухгалтерского банковского учета</w:t>
      </w:r>
    </w:p>
    <w:p w14:paraId="4D4C0D5C" w14:textId="280B86FA" w:rsidR="00DC523D" w:rsidRDefault="000C4472" w:rsidP="00AC7A7B">
      <w:pPr>
        <w:rPr>
          <w:lang w:val="ru-RU"/>
        </w:rPr>
      </w:pPr>
      <w:r w:rsidRPr="000C4472">
        <w:rPr>
          <w:lang w:val="ru-RU"/>
        </w:rPr>
        <w:t>Счета</w:t>
      </w:r>
      <w:r>
        <w:rPr>
          <w:lang w:val="ru-RU"/>
        </w:rPr>
        <w:t>: активные, пассивные, активно-пассивные</w:t>
      </w:r>
      <w:r w:rsidR="00DC523D">
        <w:rPr>
          <w:lang w:val="ru-RU"/>
        </w:rPr>
        <w:t xml:space="preserve">. </w:t>
      </w:r>
      <w:r w:rsidR="004E467D">
        <w:rPr>
          <w:lang w:val="ru-RU"/>
        </w:rPr>
        <w:t>Активные = все, что можно превратить в деньги</w:t>
      </w:r>
      <w:r w:rsidR="00D47D07">
        <w:rPr>
          <w:lang w:val="ru-RU"/>
        </w:rPr>
        <w:t xml:space="preserve"> + во что превратились деньги (убытки)</w:t>
      </w:r>
      <w:r w:rsidR="004E467D">
        <w:rPr>
          <w:lang w:val="ru-RU"/>
        </w:rPr>
        <w:t>. Пассивные</w:t>
      </w:r>
      <w:r w:rsidR="00D16076">
        <w:rPr>
          <w:lang w:val="ru-RU"/>
        </w:rPr>
        <w:t xml:space="preserve"> </w:t>
      </w:r>
      <w:r w:rsidR="004E467D">
        <w:rPr>
          <w:lang w:val="ru-RU"/>
        </w:rPr>
        <w:t>= долги</w:t>
      </w:r>
      <w:r w:rsidR="00057E46">
        <w:rPr>
          <w:lang w:val="ru-RU"/>
        </w:rPr>
        <w:t>.</w:t>
      </w:r>
    </w:p>
    <w:p w14:paraId="4186A404" w14:textId="1C444400" w:rsidR="00057E46" w:rsidRDefault="00564425" w:rsidP="00AC7A7B">
      <w:pPr>
        <w:rPr>
          <w:lang w:val="ru-RU"/>
        </w:rPr>
      </w:pPr>
      <w:r>
        <w:rPr>
          <w:lang w:val="ru-RU"/>
        </w:rPr>
        <w:t>Учёт: дебет, кредит, сумма. Сальдо – остаток на активном счете.</w:t>
      </w:r>
    </w:p>
    <w:p w14:paraId="01F18719" w14:textId="417B4040" w:rsidR="003B71EF" w:rsidRDefault="003B71EF" w:rsidP="00AC7A7B">
      <w:pPr>
        <w:rPr>
          <w:lang w:val="ru-RU"/>
        </w:rPr>
      </w:pPr>
      <w:r w:rsidRPr="003B71EF">
        <w:rPr>
          <w:lang w:val="ru-RU"/>
        </w:rPr>
        <w:t>*</w:t>
      </w:r>
      <w:r>
        <w:rPr>
          <w:lang w:val="ru-RU"/>
        </w:rPr>
        <w:t xml:space="preserve">пересмотреть </w:t>
      </w:r>
      <w:proofErr w:type="spellStart"/>
      <w:r>
        <w:rPr>
          <w:lang w:val="ru-RU"/>
        </w:rPr>
        <w:t>лк</w:t>
      </w:r>
      <w:proofErr w:type="spellEnd"/>
      <w:r>
        <w:rPr>
          <w:lang w:val="ru-RU"/>
        </w:rPr>
        <w:t xml:space="preserve"> с бухгалтерией, там куча примеров операций*</w:t>
      </w:r>
    </w:p>
    <w:p w14:paraId="305CA6FA" w14:textId="6D7E827C" w:rsidR="003B71EF" w:rsidRDefault="003B71EF" w:rsidP="00AC7A7B">
      <w:pPr>
        <w:rPr>
          <w:lang w:val="ru-RU"/>
        </w:rPr>
      </w:pPr>
    </w:p>
    <w:p w14:paraId="2960BBB2" w14:textId="5D94FB51" w:rsidR="003B71EF" w:rsidRDefault="003B71EF" w:rsidP="003B71EF">
      <w:pPr>
        <w:jc w:val="center"/>
        <w:rPr>
          <w:b/>
          <w:bCs/>
          <w:lang w:val="ru-RU"/>
        </w:rPr>
      </w:pPr>
      <w:r w:rsidRPr="003B71EF">
        <w:rPr>
          <w:b/>
          <w:bCs/>
          <w:lang w:val="ru-RU"/>
        </w:rPr>
        <w:t>Лекция 5</w:t>
      </w:r>
    </w:p>
    <w:p w14:paraId="377A4571" w14:textId="7D80D2C1" w:rsidR="003B71EF" w:rsidRDefault="003B71EF" w:rsidP="003B71EF">
      <w:pPr>
        <w:spacing w:before="240"/>
        <w:rPr>
          <w:lang w:val="ru-RU"/>
        </w:rPr>
      </w:pPr>
      <w:r>
        <w:rPr>
          <w:lang w:val="ru-RU"/>
        </w:rPr>
        <w:t>Баланс состоит из активов (деньги, кредиты, ценности) и пассивов (обязательства, собственные средства)</w:t>
      </w:r>
    </w:p>
    <w:p w14:paraId="522224A2" w14:textId="619C541F" w:rsidR="00C16BFC" w:rsidRDefault="003B71EF" w:rsidP="003B71EF">
      <w:pPr>
        <w:spacing w:before="240"/>
        <w:rPr>
          <w:lang w:val="ru-RU"/>
        </w:rPr>
      </w:pPr>
      <w:r>
        <w:rPr>
          <w:lang w:val="ru-RU"/>
        </w:rPr>
        <w:t xml:space="preserve">*примеры создания банков, компаний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*</w:t>
      </w:r>
    </w:p>
    <w:p w14:paraId="455416E2" w14:textId="77777777" w:rsidR="00C16BFC" w:rsidRDefault="00C16BFC">
      <w:pPr>
        <w:rPr>
          <w:lang w:val="ru-RU"/>
        </w:rPr>
      </w:pPr>
      <w:r>
        <w:rPr>
          <w:lang w:val="ru-RU"/>
        </w:rPr>
        <w:br w:type="page"/>
      </w:r>
    </w:p>
    <w:p w14:paraId="71443B1A" w14:textId="17DD60A4" w:rsidR="003B71EF" w:rsidRDefault="00C16BFC" w:rsidP="00C16BFC">
      <w:pPr>
        <w:spacing w:before="240"/>
        <w:jc w:val="center"/>
        <w:rPr>
          <w:b/>
          <w:bCs/>
          <w:lang w:val="ru-RU"/>
        </w:rPr>
      </w:pPr>
      <w:r w:rsidRPr="00C16BFC">
        <w:rPr>
          <w:b/>
          <w:bCs/>
          <w:lang w:val="ru-RU"/>
        </w:rPr>
        <w:lastRenderedPageBreak/>
        <w:t>Лекция 6</w:t>
      </w:r>
    </w:p>
    <w:p w14:paraId="09D8679D" w14:textId="30ED57D9" w:rsidR="00113D67" w:rsidRDefault="00113D67" w:rsidP="00C16BFC">
      <w:pPr>
        <w:spacing w:before="240"/>
        <w:rPr>
          <w:lang w:val="ru-RU"/>
        </w:rPr>
      </w:pPr>
      <w:r>
        <w:object w:dxaOrig="15495" w:dyaOrig="7066" w14:anchorId="4E0BA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13.35pt" o:ole="">
            <v:imagedata r:id="rId5" o:title=""/>
          </v:shape>
          <o:OLEObject Type="Embed" ProgID="Visio.Drawing.15" ShapeID="_x0000_i1025" DrawAspect="Content" ObjectID="_1774349305" r:id="rId6"/>
        </w:object>
      </w:r>
    </w:p>
    <w:p w14:paraId="22D127F5" w14:textId="63ECADE7" w:rsidR="00C16BFC" w:rsidRDefault="00C16BFC" w:rsidP="00C16BFC">
      <w:pPr>
        <w:spacing w:before="240"/>
        <w:rPr>
          <w:lang w:val="ru-RU"/>
        </w:rPr>
      </w:pPr>
      <w:r>
        <w:rPr>
          <w:lang w:val="ru-RU"/>
        </w:rPr>
        <w:t>Схемы в лекции 05 Банковская система</w:t>
      </w:r>
    </w:p>
    <w:p w14:paraId="78253667" w14:textId="04E833B1" w:rsidR="00C16BFC" w:rsidRDefault="003D46B8" w:rsidP="00C16BFC">
      <w:pPr>
        <w:spacing w:before="240"/>
        <w:rPr>
          <w:lang w:val="ru-RU"/>
        </w:rPr>
      </w:pPr>
      <w:r>
        <w:rPr>
          <w:lang w:val="ru-RU"/>
        </w:rPr>
        <w:t>Совет акционеров – те, кто «скидывались» на банк. Они избирают президента.</w:t>
      </w:r>
    </w:p>
    <w:p w14:paraId="0CA88CFC" w14:textId="6575AD39" w:rsidR="00113D67" w:rsidRDefault="00113D67" w:rsidP="00C16BFC">
      <w:pPr>
        <w:spacing w:before="240"/>
        <w:rPr>
          <w:lang w:val="ru-RU"/>
        </w:rPr>
      </w:pPr>
      <w:r>
        <w:rPr>
          <w:lang w:val="ru-RU"/>
        </w:rPr>
        <w:t>Кредитный комитет возглавляет один из вице-президентов (как правило).</w:t>
      </w:r>
    </w:p>
    <w:p w14:paraId="6E8360AF" w14:textId="73B4542D" w:rsidR="00113D67" w:rsidRDefault="009E1413" w:rsidP="009E1413">
      <w:pPr>
        <w:spacing w:before="240"/>
        <w:jc w:val="center"/>
        <w:rPr>
          <w:b/>
          <w:bCs/>
          <w:lang w:val="en-US"/>
        </w:rPr>
      </w:pPr>
      <w:r w:rsidRPr="009E1413">
        <w:rPr>
          <w:b/>
          <w:bCs/>
          <w:lang w:val="ru-RU"/>
        </w:rPr>
        <w:t xml:space="preserve">Платформа </w:t>
      </w:r>
      <w:r w:rsidRPr="009E1413">
        <w:rPr>
          <w:b/>
          <w:bCs/>
          <w:lang w:val="en-US"/>
        </w:rPr>
        <w:t>Temenos24</w:t>
      </w:r>
    </w:p>
    <w:p w14:paraId="0268606A" w14:textId="1493E778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Структура: система-модуль-приложение.</w:t>
      </w:r>
    </w:p>
    <w:p w14:paraId="0923AA8F" w14:textId="179D27E7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БД не реляционная.</w:t>
      </w:r>
    </w:p>
    <w:p w14:paraId="03107D26" w14:textId="2445F9AB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Данные: таблица – запись – блок полей (множественность) – поле (множественность)</w:t>
      </w:r>
    </w:p>
    <w:p w14:paraId="33DE84FF" w14:textId="0E3E2D9C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Модуль = приложение + надстройки, часто это одно и то же.</w:t>
      </w:r>
    </w:p>
    <w:p w14:paraId="433226C1" w14:textId="49F47332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Приложение = форма ввода + файлы (3 таблицы).</w:t>
      </w:r>
    </w:p>
    <w:p w14:paraId="41F41D6E" w14:textId="7F841CA8" w:rsidR="009E1413" w:rsidRDefault="009E1413" w:rsidP="009E1413">
      <w:pPr>
        <w:spacing w:before="240"/>
        <w:rPr>
          <w:lang w:val="ru-RU"/>
        </w:rPr>
      </w:pPr>
      <w:r>
        <w:rPr>
          <w:lang w:val="ru-RU"/>
        </w:rPr>
        <w:t>Форма: ввод, корректировка, валидация, удаление и авторизация данных в приложении</w:t>
      </w:r>
      <w:r w:rsidR="00C97A2E">
        <w:rPr>
          <w:lang w:val="ru-RU"/>
        </w:rPr>
        <w:t>.</w:t>
      </w:r>
    </w:p>
    <w:p w14:paraId="509D0670" w14:textId="77777777" w:rsidR="00310FED" w:rsidRDefault="009E1413" w:rsidP="009E1413">
      <w:pPr>
        <w:spacing w:before="240"/>
        <w:rPr>
          <w:lang w:val="ru-RU"/>
        </w:rPr>
      </w:pPr>
      <w:r>
        <w:rPr>
          <w:lang w:val="ru-RU"/>
        </w:rPr>
        <w:t>Авторизация = подтверждение</w:t>
      </w:r>
      <w:r w:rsidR="00C97A2E">
        <w:rPr>
          <w:lang w:val="ru-RU"/>
        </w:rPr>
        <w:t>.</w:t>
      </w:r>
    </w:p>
    <w:p w14:paraId="336F253D" w14:textId="64FD9F60" w:rsidR="009E1413" w:rsidRDefault="00310FED" w:rsidP="009E1413">
      <w:pPr>
        <w:spacing w:before="240"/>
        <w:rPr>
          <w:lang w:val="ru-RU"/>
        </w:rPr>
      </w:pPr>
      <w:r>
        <w:rPr>
          <w:lang w:val="ru-RU"/>
        </w:rPr>
        <w:t>Будущая д</w:t>
      </w:r>
      <w:r w:rsidR="00C97A2E">
        <w:rPr>
          <w:lang w:val="ru-RU"/>
        </w:rPr>
        <w:t>ата валютирования – дата, когда деньги поступают в чью-то собственность. Например, какого-то числа были переведены деньги куда-то, а через энное кол-во дней они будут считаться собственностью того, кому перевели.</w:t>
      </w:r>
    </w:p>
    <w:p w14:paraId="721C4EF1" w14:textId="1F319420" w:rsidR="00310FED" w:rsidRDefault="00310FED" w:rsidP="009E1413">
      <w:pPr>
        <w:spacing w:before="240"/>
        <w:rPr>
          <w:lang w:val="ru-RU"/>
        </w:rPr>
      </w:pPr>
      <w:r>
        <w:rPr>
          <w:lang w:val="ru-RU"/>
        </w:rPr>
        <w:t>Прошлая дата валютирования – операция проводится сегодня, но оформляется прошлым числом.</w:t>
      </w:r>
    </w:p>
    <w:p w14:paraId="4C0C407A" w14:textId="6444ED86" w:rsidR="00310FED" w:rsidRDefault="00D41D98" w:rsidP="009E1413">
      <w:pPr>
        <w:spacing w:before="240"/>
        <w:rPr>
          <w:lang w:val="ru-RU"/>
        </w:rPr>
      </w:pPr>
      <w:r>
        <w:rPr>
          <w:lang w:val="ru-RU"/>
        </w:rPr>
        <w:t>Таблицы: категории клиентов и счетов, страны, праздники и выходные, регионы, валюты, валютный рынок, базовый процент, базовый курс, офицеры (менеджеры, кто занимается подтверждением авторизации), даты….</w:t>
      </w:r>
    </w:p>
    <w:p w14:paraId="421CA5F5" w14:textId="77777777" w:rsidR="00C97A2E" w:rsidRPr="009E1413" w:rsidRDefault="00C97A2E" w:rsidP="009E1413">
      <w:pPr>
        <w:spacing w:before="240"/>
        <w:rPr>
          <w:lang w:val="ru-RU"/>
        </w:rPr>
      </w:pPr>
    </w:p>
    <w:sectPr w:rsidR="00C97A2E" w:rsidRPr="009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97"/>
    <w:rsid w:val="00014DD4"/>
    <w:rsid w:val="00041933"/>
    <w:rsid w:val="00057E46"/>
    <w:rsid w:val="00080FD8"/>
    <w:rsid w:val="00084297"/>
    <w:rsid w:val="000C4472"/>
    <w:rsid w:val="00113D67"/>
    <w:rsid w:val="001161F1"/>
    <w:rsid w:val="00125AFE"/>
    <w:rsid w:val="00210162"/>
    <w:rsid w:val="00257D32"/>
    <w:rsid w:val="002664B2"/>
    <w:rsid w:val="00275189"/>
    <w:rsid w:val="00310FED"/>
    <w:rsid w:val="00315504"/>
    <w:rsid w:val="003931F0"/>
    <w:rsid w:val="003B4B99"/>
    <w:rsid w:val="003B71EF"/>
    <w:rsid w:val="003D2751"/>
    <w:rsid w:val="003D46B8"/>
    <w:rsid w:val="003E79FF"/>
    <w:rsid w:val="00422488"/>
    <w:rsid w:val="00484E2D"/>
    <w:rsid w:val="004E1408"/>
    <w:rsid w:val="004E467D"/>
    <w:rsid w:val="00503DD8"/>
    <w:rsid w:val="00564425"/>
    <w:rsid w:val="00606C49"/>
    <w:rsid w:val="00667484"/>
    <w:rsid w:val="00702345"/>
    <w:rsid w:val="00735399"/>
    <w:rsid w:val="00871F86"/>
    <w:rsid w:val="008A34D7"/>
    <w:rsid w:val="008C49B0"/>
    <w:rsid w:val="00923950"/>
    <w:rsid w:val="00983EBA"/>
    <w:rsid w:val="009C2621"/>
    <w:rsid w:val="009E1413"/>
    <w:rsid w:val="00A26440"/>
    <w:rsid w:val="00A27F90"/>
    <w:rsid w:val="00A342BD"/>
    <w:rsid w:val="00A512DA"/>
    <w:rsid w:val="00A57B74"/>
    <w:rsid w:val="00AB000B"/>
    <w:rsid w:val="00AC7A7B"/>
    <w:rsid w:val="00B22638"/>
    <w:rsid w:val="00B31892"/>
    <w:rsid w:val="00B6056E"/>
    <w:rsid w:val="00BA00D2"/>
    <w:rsid w:val="00BA7264"/>
    <w:rsid w:val="00C160ED"/>
    <w:rsid w:val="00C16BFC"/>
    <w:rsid w:val="00C23AA8"/>
    <w:rsid w:val="00C41912"/>
    <w:rsid w:val="00C654ED"/>
    <w:rsid w:val="00C97A2E"/>
    <w:rsid w:val="00CA47D4"/>
    <w:rsid w:val="00CC77FC"/>
    <w:rsid w:val="00D16076"/>
    <w:rsid w:val="00D41D98"/>
    <w:rsid w:val="00D46C6F"/>
    <w:rsid w:val="00D47D07"/>
    <w:rsid w:val="00D71046"/>
    <w:rsid w:val="00DC523D"/>
    <w:rsid w:val="00E32FE8"/>
    <w:rsid w:val="00E7325F"/>
    <w:rsid w:val="00E76BE7"/>
    <w:rsid w:val="00EA00F6"/>
    <w:rsid w:val="00EA1304"/>
    <w:rsid w:val="00F817A8"/>
    <w:rsid w:val="00F84C5D"/>
    <w:rsid w:val="00F9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30EF"/>
  <w15:chartTrackingRefBased/>
  <w15:docId w15:val="{D5C37978-4BBB-4E11-9E80-FB73965B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70</cp:revision>
  <dcterms:created xsi:type="dcterms:W3CDTF">2024-03-28T10:12:00Z</dcterms:created>
  <dcterms:modified xsi:type="dcterms:W3CDTF">2024-04-11T11:02:00Z</dcterms:modified>
</cp:coreProperties>
</file>