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46C" w:rsidRDefault="0069046C" w:rsidP="0069046C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Лекция 0</w:t>
      </w:r>
      <w:r w:rsidR="008A2804">
        <w:rPr>
          <w:rFonts w:ascii="Courier New" w:hAnsi="Courier New" w:cs="Courier New"/>
          <w:b/>
          <w:sz w:val="28"/>
          <w:szCs w:val="28"/>
        </w:rPr>
        <w:t>3</w:t>
      </w:r>
    </w:p>
    <w:p w:rsidR="0069046C" w:rsidRPr="008A2804" w:rsidRDefault="0069046C" w:rsidP="0069046C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Foranx</w:t>
      </w:r>
      <w:proofErr w:type="spellEnd"/>
    </w:p>
    <w:p w:rsidR="00DC443A" w:rsidRPr="007C707A" w:rsidRDefault="00DC443A" w:rsidP="0069046C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</w:p>
    <w:p w:rsidR="00D67C08" w:rsidRDefault="007C707A" w:rsidP="007C707A">
      <w:pPr>
        <w:pStyle w:val="a3"/>
        <w:tabs>
          <w:tab w:val="left" w:pos="2981"/>
        </w:tabs>
        <w:spacing w:after="0"/>
        <w:rPr>
          <w:rFonts w:ascii="Courier New" w:hAnsi="Courier New" w:cs="Courier New"/>
          <w:sz w:val="16"/>
          <w:szCs w:val="16"/>
        </w:rPr>
      </w:pPr>
      <w:r w:rsidRPr="008E710C">
        <w:rPr>
          <w:rFonts w:ascii="Courier New" w:hAnsi="Courier New" w:cs="Courier New"/>
          <w:sz w:val="16"/>
          <w:szCs w:val="16"/>
        </w:rPr>
        <w:tab/>
      </w:r>
    </w:p>
    <w:p w:rsidR="007C707A" w:rsidRPr="007C707A" w:rsidRDefault="00DC443A" w:rsidP="00DC443A">
      <w:pPr>
        <w:spacing w:after="0"/>
        <w:ind w:left="360"/>
        <w:contextualSpacing/>
        <w:jc w:val="center"/>
        <w:rPr>
          <w:rFonts w:ascii="Courier New" w:eastAsiaTheme="minorEastAsia" w:hAnsi="Courier New" w:cs="Courier New"/>
          <w:sz w:val="16"/>
          <w:szCs w:val="16"/>
          <w:lang w:eastAsia="ru-RU"/>
        </w:rPr>
      </w:pPr>
      <w:r>
        <w:rPr>
          <w:rFonts w:ascii="Courier New" w:eastAsiaTheme="minorEastAsia" w:hAnsi="Courier New" w:cs="Courier New"/>
          <w:b/>
          <w:sz w:val="32"/>
          <w:szCs w:val="32"/>
          <w:lang w:eastAsia="ru-RU"/>
        </w:rPr>
        <w:t>Принципы бухгалтерского банковского учета</w:t>
      </w:r>
    </w:p>
    <w:p w:rsidR="007C707A" w:rsidRDefault="007C707A" w:rsidP="007C707A">
      <w:pPr>
        <w:pStyle w:val="a3"/>
        <w:tabs>
          <w:tab w:val="left" w:pos="2981"/>
        </w:tabs>
        <w:rPr>
          <w:rFonts w:ascii="Courier New" w:hAnsi="Courier New" w:cs="Courier New"/>
          <w:sz w:val="16"/>
          <w:szCs w:val="16"/>
        </w:rPr>
      </w:pPr>
    </w:p>
    <w:p w:rsidR="004877B9" w:rsidRPr="004877B9" w:rsidRDefault="00DC443A" w:rsidP="008E710C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 w:rsidRPr="00DC443A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 xml:space="preserve">Бухгалтерский учет в банке: 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>упорядоченная система учета</w:t>
      </w:r>
      <w:r w:rsidR="004877B9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в </w:t>
      </w:r>
      <w:proofErr w:type="gramStart"/>
      <w:r w:rsidR="004877B9">
        <w:rPr>
          <w:rFonts w:ascii="Courier New" w:eastAsiaTheme="minorEastAsia" w:hAnsi="Courier New" w:cs="Courier New"/>
          <w:sz w:val="28"/>
          <w:szCs w:val="28"/>
          <w:lang w:eastAsia="ru-RU"/>
        </w:rPr>
        <w:t>денежном  выражении</w:t>
      </w:r>
      <w:proofErr w:type="gramEnd"/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</w:t>
      </w:r>
      <w:r w:rsidR="004877B9">
        <w:rPr>
          <w:rFonts w:ascii="Courier New" w:eastAsiaTheme="minorEastAsia" w:hAnsi="Courier New" w:cs="Courier New"/>
          <w:sz w:val="28"/>
          <w:szCs w:val="28"/>
          <w:lang w:eastAsia="ru-RU"/>
        </w:rPr>
        <w:t>банковской деятельности.</w:t>
      </w:r>
      <w:r w:rsidR="00D13535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Есть два учета: банковский учет (как банк), внутренний учет (как предприятие).</w:t>
      </w:r>
    </w:p>
    <w:p w:rsidR="004877B9" w:rsidRPr="004877B9" w:rsidRDefault="004877B9" w:rsidP="008E710C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 w:rsidRPr="004877B9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 xml:space="preserve">Бухгалтерский </w:t>
      </w:r>
      <w:proofErr w:type="gramStart"/>
      <w:r w:rsidRPr="004877B9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 xml:space="preserve">счет: </w:t>
      </w: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 xml:space="preserve"> 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>учетная</w:t>
      </w:r>
      <w:proofErr w:type="gramEnd"/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статья</w:t>
      </w:r>
      <w:r w:rsidR="003203B8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(обычно число)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в бухгалтерском учете для учета в денежном выражении методом двойной записи.</w:t>
      </w:r>
    </w:p>
    <w:p w:rsidR="00DC443A" w:rsidRPr="004877B9" w:rsidRDefault="004877B9" w:rsidP="008E710C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 xml:space="preserve">Двойная запись: </w:t>
      </w:r>
      <w:r w:rsidRPr="004877B9">
        <w:rPr>
          <w:rFonts w:ascii="Courier New" w:eastAsiaTheme="minorEastAsia" w:hAnsi="Courier New" w:cs="Courier New"/>
          <w:sz w:val="28"/>
          <w:szCs w:val="28"/>
          <w:lang w:eastAsia="ru-RU"/>
        </w:rPr>
        <w:t>способ</w:t>
      </w: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 xml:space="preserve"> 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отражения банковской операции в денежном выражении, при котором каждая операция отражается на двух бухгалтерских счетах.     </w:t>
      </w:r>
      <w:r w:rsidRPr="004877B9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 xml:space="preserve"> </w:t>
      </w:r>
    </w:p>
    <w:p w:rsidR="00DC443A" w:rsidRPr="00D13535" w:rsidRDefault="004877B9" w:rsidP="008E710C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 w:rsidRPr="004877B9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План счетов:</w:t>
      </w: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 xml:space="preserve"> </w:t>
      </w:r>
      <w:r w:rsidR="00D13535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система бухгалтерских счетов для учета банковских операций, определенная постановлением Центробанка.  </w:t>
      </w:r>
    </w:p>
    <w:p w:rsidR="00D13535" w:rsidRPr="00D13535" w:rsidRDefault="00D13535" w:rsidP="008E710C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 xml:space="preserve">План счетов в РБ: </w:t>
      </w:r>
    </w:p>
    <w:p w:rsidR="00D13535" w:rsidRDefault="00D13535" w:rsidP="00D13535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D13535" w:rsidRDefault="00D13535" w:rsidP="00D13535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A46CE53" wp14:editId="09663AE5">
            <wp:extent cx="5940425" cy="3568063"/>
            <wp:effectExtent l="19050" t="19050" r="22225" b="139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80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3535" w:rsidRDefault="00D13535" w:rsidP="00D13535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D13535" w:rsidRDefault="00D13535" w:rsidP="00D13535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D13535" w:rsidRDefault="00D13535" w:rsidP="00D13535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1159824" wp14:editId="047A44F2">
            <wp:extent cx="5934075" cy="4933950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3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3535" w:rsidRDefault="00D13535" w:rsidP="00D13535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D13535" w:rsidRDefault="00D13535" w:rsidP="00D13535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9552EF3" wp14:editId="23F6CE6F">
            <wp:extent cx="5934075" cy="2019300"/>
            <wp:effectExtent l="19050" t="19050" r="2857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3535" w:rsidRDefault="00D13535" w:rsidP="00D13535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D13535" w:rsidRPr="004877B9" w:rsidRDefault="00D13535" w:rsidP="00D13535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3355C3" w:rsidRDefault="00D13535" w:rsidP="008E710C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 w:rsidRPr="00D13535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Бухгалтерская</w:t>
      </w: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 xml:space="preserve"> (банковская)</w:t>
      </w:r>
      <w:r w:rsidRPr="00D13535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 xml:space="preserve"> </w:t>
      </w:r>
      <w:proofErr w:type="gramStart"/>
      <w:r w:rsidRPr="00D13535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проводка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: </w:t>
      </w:r>
      <w:r w:rsidR="003355C3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двойная</w:t>
      </w:r>
      <w:proofErr w:type="gramEnd"/>
      <w:r w:rsidR="003355C3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запись в банковской книге</w:t>
      </w:r>
      <w:r w:rsidR="003355C3">
        <w:rPr>
          <w:rFonts w:ascii="Courier New" w:eastAsiaTheme="minorEastAsia" w:hAnsi="Courier New" w:cs="Courier New"/>
          <w:sz w:val="28"/>
          <w:szCs w:val="28"/>
          <w:lang w:eastAsia="ru-RU"/>
        </w:rPr>
        <w:tab/>
        <w:t xml:space="preserve"> сохраняющая</w:t>
      </w:r>
      <w:r w:rsidR="003203B8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</w:t>
      </w:r>
      <w:proofErr w:type="spellStart"/>
      <w:r w:rsidR="003203B8">
        <w:rPr>
          <w:rFonts w:ascii="Courier New" w:eastAsiaTheme="minorEastAsia" w:hAnsi="Courier New" w:cs="Courier New"/>
          <w:sz w:val="28"/>
          <w:szCs w:val="28"/>
          <w:lang w:eastAsia="ru-RU"/>
        </w:rPr>
        <w:t>бухгалтеский</w:t>
      </w:r>
      <w:proofErr w:type="spellEnd"/>
      <w:r w:rsidR="003355C3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баланс. </w:t>
      </w:r>
    </w:p>
    <w:p w:rsidR="003355C3" w:rsidRPr="003355C3" w:rsidRDefault="003355C3" w:rsidP="003355C3">
      <w:pPr>
        <w:spacing w:after="0"/>
        <w:contextualSpacing/>
        <w:jc w:val="center"/>
        <w:rPr>
          <w:rFonts w:ascii="Courier New" w:eastAsiaTheme="minorEastAsia" w:hAnsi="Courier New" w:cs="Courier New"/>
          <w:b/>
          <w:i/>
          <w:sz w:val="36"/>
          <w:szCs w:val="28"/>
          <w:lang w:eastAsia="ru-RU"/>
        </w:rPr>
      </w:pPr>
      <w:proofErr w:type="gramStart"/>
      <w:r w:rsidRPr="003355C3">
        <w:rPr>
          <w:rFonts w:ascii="Courier New" w:eastAsiaTheme="minorEastAsia" w:hAnsi="Courier New" w:cs="Courier New"/>
          <w:b/>
          <w:i/>
          <w:sz w:val="36"/>
          <w:szCs w:val="28"/>
          <w:lang w:eastAsia="ru-RU"/>
        </w:rPr>
        <w:t>Сумма  Дебет</w:t>
      </w:r>
      <w:proofErr w:type="gramEnd"/>
      <w:r w:rsidRPr="003355C3">
        <w:rPr>
          <w:rFonts w:ascii="Courier New" w:eastAsiaTheme="minorEastAsia" w:hAnsi="Courier New" w:cs="Courier New"/>
          <w:b/>
          <w:i/>
          <w:sz w:val="36"/>
          <w:szCs w:val="28"/>
          <w:lang w:eastAsia="ru-RU"/>
        </w:rPr>
        <w:t xml:space="preserve">  Кредит</w:t>
      </w:r>
    </w:p>
    <w:p w:rsidR="003355C3" w:rsidRDefault="003355C3" w:rsidP="003355C3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DC443A" w:rsidRPr="00DC443A" w:rsidRDefault="00D13535" w:rsidP="003355C3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</w:t>
      </w:r>
    </w:p>
    <w:p w:rsidR="003355C3" w:rsidRPr="003355C3" w:rsidRDefault="003355C3" w:rsidP="008E710C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 w:rsidRPr="003355C3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lastRenderedPageBreak/>
        <w:t xml:space="preserve">Дебет: 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>левая сторона бухгалтерского учета.</w:t>
      </w:r>
    </w:p>
    <w:p w:rsidR="00B709E4" w:rsidRPr="00B709E4" w:rsidRDefault="003355C3" w:rsidP="008E710C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Кредит: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правая сторона бухгалтерского учета.</w:t>
      </w:r>
    </w:p>
    <w:p w:rsidR="00B709E4" w:rsidRPr="003203B8" w:rsidRDefault="00B709E4" w:rsidP="008E710C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 xml:space="preserve">Активный счет: </w:t>
      </w:r>
      <w:r w:rsidR="003203B8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остаток (сальдо) по дебету, дебет - увеличивает сальдо, кредит - уменьшает сальдо.  </w:t>
      </w:r>
    </w:p>
    <w:p w:rsidR="003203B8" w:rsidRPr="00C85C83" w:rsidRDefault="003203B8" w:rsidP="003203B8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 xml:space="preserve">Пассивный счет: 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>остаток (сальдо) по кредиту,</w:t>
      </w:r>
      <w:r w:rsidRPr="003203B8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>дебет - уменьшает сальдо, кредит - увеличивает сальдо.</w:t>
      </w:r>
    </w:p>
    <w:p w:rsidR="00C85C83" w:rsidRPr="003203B8" w:rsidRDefault="00C85C83" w:rsidP="003203B8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 xml:space="preserve">Активно-пассивные счета: 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увеличивается и </w:t>
      </w:r>
      <w:proofErr w:type="gramStart"/>
      <w:r>
        <w:rPr>
          <w:rFonts w:ascii="Courier New" w:eastAsiaTheme="minorEastAsia" w:hAnsi="Courier New" w:cs="Courier New"/>
          <w:sz w:val="28"/>
          <w:szCs w:val="28"/>
          <w:lang w:eastAsia="ru-RU"/>
        </w:rPr>
        <w:t>кредит</w:t>
      </w:r>
      <w:proofErr w:type="gramEnd"/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и дебет.   </w:t>
      </w:r>
    </w:p>
    <w:p w:rsidR="003203B8" w:rsidRDefault="003203B8" w:rsidP="003203B8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 xml:space="preserve">Бухгалтерский </w:t>
      </w:r>
      <w:proofErr w:type="gramStart"/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 xml:space="preserve">баланс:  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>сумма</w:t>
      </w:r>
      <w:proofErr w:type="gramEnd"/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остатков </w:t>
      </w:r>
      <w:r w:rsidR="00C85C83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на  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>активны</w:t>
      </w:r>
      <w:r w:rsidR="00C85C83">
        <w:rPr>
          <w:rFonts w:ascii="Courier New" w:eastAsiaTheme="minorEastAsia" w:hAnsi="Courier New" w:cs="Courier New"/>
          <w:sz w:val="28"/>
          <w:szCs w:val="28"/>
          <w:lang w:eastAsia="ru-RU"/>
        </w:rPr>
        <w:t>х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</w:t>
      </w:r>
      <w:r w:rsidR="00C85C83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счетах равна 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сумме остатков сумме </w:t>
      </w:r>
      <w:r w:rsidR="00C85C83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остатков на пассивных счетах.  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 xml:space="preserve"> </w:t>
      </w:r>
    </w:p>
    <w:p w:rsidR="003203B8" w:rsidRDefault="005E4906" w:rsidP="008E710C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Активно-пассивная операция (проводка)</w:t>
      </w:r>
    </w:p>
    <w:p w:rsidR="005E4906" w:rsidRDefault="005E4906" w:rsidP="005E4906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5E4906" w:rsidRDefault="005E4906" w:rsidP="005E4906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object w:dxaOrig="5686" w:dyaOrig="86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4.25pt;height:430.5pt" o:ole="">
            <v:imagedata r:id="rId10" o:title=""/>
          </v:shape>
          <o:OLEObject Type="Embed" ProgID="Visio.Drawing.15" ShapeID="_x0000_i1025" DrawAspect="Content" ObjectID="_1676230302" r:id="rId11"/>
        </w:object>
      </w:r>
    </w:p>
    <w:p w:rsidR="005E4906" w:rsidRDefault="005E4906" w:rsidP="005E4906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5E4906" w:rsidRDefault="005E4906" w:rsidP="005E4906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5E4906" w:rsidRDefault="005E4906" w:rsidP="005E4906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5E4906" w:rsidRDefault="005E4906" w:rsidP="005E4906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sz w:val="28"/>
          <w:szCs w:val="28"/>
          <w:lang w:eastAsia="ru-RU"/>
        </w:rPr>
        <w:lastRenderedPageBreak/>
        <w:t xml:space="preserve"> </w:t>
      </w: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Активная операция (проводка)</w:t>
      </w:r>
    </w:p>
    <w:p w:rsidR="005E4906" w:rsidRDefault="005E4906" w:rsidP="005E4906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5E4906" w:rsidRDefault="00F167F9" w:rsidP="005E4906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object w:dxaOrig="5700" w:dyaOrig="8760">
          <v:shape id="_x0000_i1026" type="#_x0000_t75" style="width:285pt;height:438pt" o:ole="">
            <v:imagedata r:id="rId12" o:title=""/>
          </v:shape>
          <o:OLEObject Type="Embed" ProgID="Visio.Drawing.15" ShapeID="_x0000_i1026" DrawAspect="Content" ObjectID="_1676230303" r:id="rId13"/>
        </w:object>
      </w:r>
    </w:p>
    <w:p w:rsidR="005E4906" w:rsidRDefault="005E4906" w:rsidP="005E4906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5E4906" w:rsidRDefault="005E4906" w:rsidP="005E4906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5E4906" w:rsidRDefault="005E4906" w:rsidP="005E4906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F167F9" w:rsidRDefault="00F167F9" w:rsidP="005E4906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F167F9" w:rsidRDefault="00F167F9" w:rsidP="005E4906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F167F9" w:rsidRDefault="00F167F9" w:rsidP="005E4906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F167F9" w:rsidRDefault="00F167F9" w:rsidP="005E4906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F167F9" w:rsidRDefault="00F167F9" w:rsidP="005E4906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F167F9" w:rsidRDefault="00F167F9" w:rsidP="005E4906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F167F9" w:rsidRDefault="00F167F9" w:rsidP="005E4906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F167F9" w:rsidRDefault="00F167F9" w:rsidP="005E4906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F167F9" w:rsidRDefault="00F167F9" w:rsidP="005E4906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5E4906" w:rsidRDefault="005E4906" w:rsidP="005E4906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F167F9" w:rsidRDefault="00F167F9" w:rsidP="00F167F9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lastRenderedPageBreak/>
        <w:t>Пассивная операция (проводка)</w:t>
      </w:r>
    </w:p>
    <w:p w:rsidR="00F167F9" w:rsidRDefault="00F167F9" w:rsidP="00F167F9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F167F9" w:rsidRDefault="00F167F9" w:rsidP="00F167F9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object w:dxaOrig="5746" w:dyaOrig="9241">
          <v:shape id="_x0000_i1027" type="#_x0000_t75" style="width:287.25pt;height:462pt" o:ole="">
            <v:imagedata r:id="rId14" o:title=""/>
          </v:shape>
          <o:OLEObject Type="Embed" ProgID="Visio.Drawing.15" ShapeID="_x0000_i1027" DrawAspect="Content" ObjectID="_1676230304" r:id="rId15"/>
        </w:object>
      </w:r>
    </w:p>
    <w:p w:rsidR="00F167F9" w:rsidRDefault="00F167F9" w:rsidP="00F167F9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F167F9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F167F9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F167F9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F167F9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F167F9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F167F9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F167F9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F167F9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F167F9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F167F9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F167F9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F167F9" w:rsidRDefault="00F167F9" w:rsidP="00F167F9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062214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Активно-пассивная операция (проводка)</w:t>
      </w:r>
    </w:p>
    <w:p w:rsidR="00062214" w:rsidRDefault="00062214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object w:dxaOrig="5655" w:dyaOrig="8641">
          <v:shape id="_x0000_i1028" type="#_x0000_t75" style="width:282.75pt;height:6in" o:ole="">
            <v:imagedata r:id="rId16" o:title=""/>
          </v:shape>
          <o:OLEObject Type="Embed" ProgID="Visio.Drawing.15" ShapeID="_x0000_i1028" DrawAspect="Content" ObjectID="_1676230305" r:id="rId17"/>
        </w:object>
      </w:r>
    </w:p>
    <w:p w:rsidR="00062214" w:rsidRDefault="00062214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062214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lastRenderedPageBreak/>
        <w:t>Активно-пассивная операция (проводка)</w:t>
      </w:r>
    </w:p>
    <w:p w:rsidR="00062214" w:rsidRDefault="00062214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object w:dxaOrig="5686" w:dyaOrig="9015">
          <v:shape id="_x0000_i1029" type="#_x0000_t75" style="width:284.25pt;height:450.75pt" o:ole="">
            <v:imagedata r:id="rId18" o:title=""/>
          </v:shape>
          <o:OLEObject Type="Embed" ProgID="Visio.Drawing.15" ShapeID="_x0000_i1029" DrawAspect="Content" ObjectID="_1676230306" r:id="rId19"/>
        </w:object>
      </w:r>
    </w:p>
    <w:p w:rsidR="00062214" w:rsidRDefault="00062214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99519D" w:rsidRDefault="0099519D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99519D" w:rsidRDefault="0099519D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99519D" w:rsidRDefault="0099519D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99519D" w:rsidRDefault="0099519D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99519D" w:rsidRDefault="0099519D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99519D" w:rsidRDefault="0099519D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99519D" w:rsidRDefault="0099519D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62214" w:rsidRDefault="00062214" w:rsidP="00062214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99519D" w:rsidRDefault="0099519D" w:rsidP="0099519D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lastRenderedPageBreak/>
        <w:t>Активно-пассивная операция (проводка)</w:t>
      </w:r>
    </w:p>
    <w:p w:rsidR="0099519D" w:rsidRDefault="0099519D" w:rsidP="0099519D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99519D" w:rsidRDefault="0099519D" w:rsidP="0099519D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object w:dxaOrig="5731" w:dyaOrig="8506">
          <v:shape id="_x0000_i1030" type="#_x0000_t75" style="width:286.5pt;height:426pt" o:ole="">
            <v:imagedata r:id="rId20" o:title=""/>
          </v:shape>
          <o:OLEObject Type="Embed" ProgID="Visio.Drawing.15" ShapeID="_x0000_i1030" DrawAspect="Content" ObjectID="_1676230307" r:id="rId21"/>
        </w:object>
      </w:r>
    </w:p>
    <w:p w:rsidR="0099519D" w:rsidRDefault="0099519D" w:rsidP="0099519D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99519D" w:rsidRDefault="0099519D" w:rsidP="0099519D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E7B2F" w:rsidRDefault="000E7B2F" w:rsidP="0099519D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E7B2F" w:rsidRDefault="000E7B2F" w:rsidP="0099519D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E7B2F" w:rsidRDefault="000E7B2F" w:rsidP="0099519D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E7B2F" w:rsidRDefault="000E7B2F" w:rsidP="0099519D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E7B2F" w:rsidRDefault="000E7B2F" w:rsidP="0099519D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E7B2F" w:rsidRDefault="000E7B2F" w:rsidP="0099519D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E7B2F" w:rsidRDefault="000E7B2F" w:rsidP="0099519D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E7B2F" w:rsidRDefault="000E7B2F" w:rsidP="0099519D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E7B2F" w:rsidRDefault="000E7B2F" w:rsidP="0099519D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E7B2F" w:rsidRDefault="000E7B2F" w:rsidP="0099519D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0E7B2F" w:rsidRDefault="000E7B2F" w:rsidP="0099519D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99519D" w:rsidRPr="0099519D" w:rsidRDefault="0099519D" w:rsidP="0099519D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val="en-US" w:eastAsia="ru-RU"/>
        </w:rPr>
      </w:pPr>
    </w:p>
    <w:p w:rsidR="004871DF" w:rsidRPr="004871DF" w:rsidRDefault="004871DF" w:rsidP="0099519D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 w:rsidRPr="004871DF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lastRenderedPageBreak/>
        <w:t xml:space="preserve">Обобщенная структура банковского баланса </w:t>
      </w:r>
    </w:p>
    <w:p w:rsid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B5E0E" w:rsidRDefault="005B5E0E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B5E0E" w:rsidRDefault="005B5E0E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B5E0E" w:rsidRDefault="005B5E0E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>
        <w:object w:dxaOrig="7831" w:dyaOrig="5130">
          <v:shape id="_x0000_i1031" type="#_x0000_t75" style="width:391.5pt;height:256.5pt" o:ole="">
            <v:imagedata r:id="rId22" o:title=""/>
          </v:shape>
          <o:OLEObject Type="Embed" ProgID="Visio.Drawing.15" ShapeID="_x0000_i1031" DrawAspect="Content" ObjectID="_1676230308" r:id="rId23"/>
        </w:object>
      </w:r>
    </w:p>
    <w:p w:rsid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4871DF" w:rsidRP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4871DF" w:rsidRDefault="000404D1" w:rsidP="0099519D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 w:rsidRPr="000404D1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lastRenderedPageBreak/>
        <w:t>Пример</w:t>
      </w:r>
      <w:r w:rsidRPr="000404D1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: </w:t>
      </w:r>
      <w:r w:rsidR="005B5E0E">
        <w:rPr>
          <w:rFonts w:ascii="Courier New" w:eastAsiaTheme="minorEastAsia" w:hAnsi="Courier New" w:cs="Courier New"/>
          <w:sz w:val="28"/>
          <w:szCs w:val="28"/>
          <w:lang w:eastAsia="ru-RU"/>
        </w:rPr>
        <w:t>с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тарт кредитно-денежной системы, валюта – </w:t>
      </w:r>
      <w:r w:rsidRPr="005268F2"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>алтын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>, есть человек с золотом</w:t>
      </w:r>
      <w:r w:rsidR="005B5E0E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(ЧЗ)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>, есть человек – владелец здания</w:t>
      </w:r>
      <w:r w:rsidR="005B5E0E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(ВЗ)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, эмиссия 1 млрд безналичных денег и 100 млн наличных (банкноты, монеты).  </w:t>
      </w:r>
    </w:p>
    <w:p w:rsid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4871DF" w:rsidRP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</w:pPr>
      <w:r w:rsidRPr="004871DF"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>1,000,000,000 Счет   Эмиссия</w:t>
      </w:r>
    </w:p>
    <w:p w:rsidR="004871DF" w:rsidRPr="004871DF" w:rsidRDefault="004871DF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</w:pPr>
      <w:r w:rsidRPr="004871DF"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 xml:space="preserve">  100,000,000 </w:t>
      </w:r>
      <w:proofErr w:type="gramStart"/>
      <w:r w:rsidRPr="004871DF"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 xml:space="preserve">Касса  </w:t>
      </w:r>
      <w:proofErr w:type="spellStart"/>
      <w:r w:rsidRPr="004871DF"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>Эмиссия</w:t>
      </w:r>
      <w:r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>Н</w:t>
      </w:r>
      <w:r w:rsidRPr="004871DF"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>ал</w:t>
      </w:r>
      <w:proofErr w:type="spellEnd"/>
      <w:proofErr w:type="gramEnd"/>
    </w:p>
    <w:p w:rsidR="00DC443A" w:rsidRPr="000404D1" w:rsidRDefault="000404D1" w:rsidP="004871DF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</w:t>
      </w:r>
    </w:p>
    <w:p w:rsidR="000404D1" w:rsidRPr="000404D1" w:rsidRDefault="000404D1" w:rsidP="000404D1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0404D1" w:rsidRDefault="004871DF" w:rsidP="004871DF">
      <w:pPr>
        <w:spacing w:after="0"/>
        <w:contextualSpacing/>
      </w:pPr>
      <w:r>
        <w:object w:dxaOrig="14655" w:dyaOrig="9001">
          <v:shape id="_x0000_i1032" type="#_x0000_t75" style="width:514.5pt;height:354pt" o:ole="">
            <v:imagedata r:id="rId24" o:title=""/>
          </v:shape>
          <o:OLEObject Type="Embed" ProgID="Visio.Drawing.15" ShapeID="_x0000_i1032" DrawAspect="Content" ObjectID="_1676230309" r:id="rId25"/>
        </w:object>
      </w:r>
    </w:p>
    <w:p w:rsidR="000404D1" w:rsidRDefault="000404D1" w:rsidP="000404D1">
      <w:pPr>
        <w:spacing w:after="0"/>
        <w:contextualSpacing/>
        <w:jc w:val="both"/>
      </w:pPr>
    </w:p>
    <w:p w:rsidR="000404D1" w:rsidRDefault="000404D1" w:rsidP="000404D1">
      <w:pPr>
        <w:spacing w:after="0"/>
        <w:contextualSpacing/>
        <w:jc w:val="both"/>
      </w:pPr>
    </w:p>
    <w:p w:rsidR="000404D1" w:rsidRDefault="000404D1" w:rsidP="000404D1">
      <w:pPr>
        <w:spacing w:after="0"/>
        <w:contextualSpacing/>
        <w:jc w:val="both"/>
      </w:pPr>
    </w:p>
    <w:p w:rsidR="000404D1" w:rsidRDefault="000404D1" w:rsidP="000404D1">
      <w:pPr>
        <w:spacing w:after="0"/>
        <w:contextualSpacing/>
        <w:jc w:val="both"/>
      </w:pPr>
    </w:p>
    <w:p w:rsidR="000404D1" w:rsidRDefault="000404D1" w:rsidP="000404D1">
      <w:pPr>
        <w:spacing w:after="0"/>
        <w:contextualSpacing/>
        <w:jc w:val="both"/>
      </w:pPr>
    </w:p>
    <w:p w:rsidR="000404D1" w:rsidRDefault="000404D1" w:rsidP="000404D1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val="en-US" w:eastAsia="ru-RU"/>
        </w:rPr>
      </w:pPr>
    </w:p>
    <w:p w:rsidR="000404D1" w:rsidRDefault="000404D1" w:rsidP="000404D1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val="en-US" w:eastAsia="ru-RU"/>
        </w:rPr>
      </w:pPr>
    </w:p>
    <w:p w:rsidR="004871DF" w:rsidRDefault="004871DF" w:rsidP="000404D1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val="en-US" w:eastAsia="ru-RU"/>
        </w:rPr>
      </w:pPr>
    </w:p>
    <w:p w:rsidR="004871DF" w:rsidRDefault="004871DF" w:rsidP="000404D1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val="en-US" w:eastAsia="ru-RU"/>
        </w:rPr>
      </w:pPr>
    </w:p>
    <w:p w:rsidR="004871DF" w:rsidRDefault="004871DF" w:rsidP="000404D1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val="en-US" w:eastAsia="ru-RU"/>
        </w:rPr>
      </w:pPr>
    </w:p>
    <w:p w:rsidR="004871DF" w:rsidRDefault="004871DF" w:rsidP="000404D1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val="en-US" w:eastAsia="ru-RU"/>
        </w:rPr>
      </w:pPr>
    </w:p>
    <w:p w:rsidR="00DC443A" w:rsidRDefault="005B5E0E" w:rsidP="0099519D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 w:rsidRPr="000404D1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lastRenderedPageBreak/>
        <w:t>Пример</w:t>
      </w:r>
      <w:r w:rsidRPr="000404D1">
        <w:rPr>
          <w:rFonts w:ascii="Courier New" w:eastAsiaTheme="minorEastAsia" w:hAnsi="Courier New" w:cs="Courier New"/>
          <w:sz w:val="28"/>
          <w:szCs w:val="28"/>
          <w:lang w:eastAsia="ru-RU"/>
        </w:rPr>
        <w:t>: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1) ЧЗ создал </w:t>
      </w:r>
      <w:r w:rsidRPr="005268F2"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>банк</w:t>
      </w:r>
      <w:r w:rsidR="005268F2" w:rsidRPr="005268F2"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 xml:space="preserve"> </w:t>
      </w:r>
      <w:r w:rsidR="005268F2" w:rsidRPr="005268F2">
        <w:rPr>
          <w:rFonts w:ascii="Courier New" w:eastAsiaTheme="minorEastAsia" w:hAnsi="Courier New" w:cs="Courier New"/>
          <w:b/>
          <w:i/>
          <w:sz w:val="28"/>
          <w:szCs w:val="28"/>
          <w:lang w:val="en-US" w:eastAsia="ru-RU"/>
        </w:rPr>
        <w:t>A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>, продал Центробанку зо</w:t>
      </w:r>
      <w:r w:rsidR="005268F2">
        <w:rPr>
          <w:rFonts w:ascii="Courier New" w:eastAsiaTheme="minorEastAsia" w:hAnsi="Courier New" w:cs="Courier New"/>
          <w:sz w:val="28"/>
          <w:szCs w:val="28"/>
          <w:lang w:eastAsia="ru-RU"/>
        </w:rPr>
        <w:t>л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>ото</w:t>
      </w:r>
      <w:r w:rsidR="005268F2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за 90млн (70 млн. безнал + 20 млн. нал), сформировал уставный фонд; 2) </w:t>
      </w:r>
      <w:proofErr w:type="gramStart"/>
      <w:r w:rsidR="005268F2">
        <w:rPr>
          <w:rFonts w:ascii="Courier New" w:eastAsiaTheme="minorEastAsia" w:hAnsi="Courier New" w:cs="Courier New"/>
          <w:sz w:val="28"/>
          <w:szCs w:val="28"/>
          <w:lang w:eastAsia="ru-RU"/>
        </w:rPr>
        <w:t>ВЗ  создал</w:t>
      </w:r>
      <w:proofErr w:type="gramEnd"/>
      <w:r w:rsidR="005268F2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</w:t>
      </w:r>
      <w:r w:rsidR="005268F2" w:rsidRPr="005268F2"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>банк Б</w:t>
      </w:r>
      <w:r w:rsidR="005268F2" w:rsidRPr="005268F2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</w:t>
      </w:r>
      <w:r w:rsidR="005268F2">
        <w:rPr>
          <w:rFonts w:ascii="Courier New" w:eastAsiaTheme="minorEastAsia" w:hAnsi="Courier New" w:cs="Courier New"/>
          <w:sz w:val="28"/>
          <w:szCs w:val="28"/>
          <w:lang w:eastAsia="ru-RU"/>
        </w:rPr>
        <w:t>, продал Центробанку здание за 80млн (60 млн. безнал + 20 млн. нал), сформировал уставный фонд; 3)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</w:t>
      </w:r>
      <w:r w:rsidR="005268F2">
        <w:rPr>
          <w:rFonts w:ascii="Courier New" w:eastAsiaTheme="minorEastAsia" w:hAnsi="Courier New" w:cs="Courier New"/>
          <w:sz w:val="28"/>
          <w:szCs w:val="28"/>
          <w:lang w:eastAsia="ru-RU"/>
        </w:rPr>
        <w:t>Центробанк раздал 30 млн. (нал) людям.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</w:t>
      </w:r>
    </w:p>
    <w:p w:rsidR="005B5E0E" w:rsidRDefault="005B5E0E" w:rsidP="005B5E0E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B5E0E" w:rsidRDefault="005B5E0E" w:rsidP="005B5E0E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B5E0E" w:rsidRDefault="005B5E0E" w:rsidP="005B5E0E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>
        <w:object w:dxaOrig="16740" w:dyaOrig="11386">
          <v:shape id="_x0000_i1033" type="#_x0000_t75" style="width:467.25pt;height:318pt" o:ole="">
            <v:imagedata r:id="rId26" o:title=""/>
          </v:shape>
          <o:OLEObject Type="Embed" ProgID="Visio.Drawing.15" ShapeID="_x0000_i1033" DrawAspect="Content" ObjectID="_1676230310" r:id="rId27"/>
        </w:object>
      </w:r>
    </w:p>
    <w:p w:rsidR="005B5E0E" w:rsidRDefault="005B5E0E" w:rsidP="005B5E0E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B5E0E" w:rsidRDefault="005B5E0E" w:rsidP="005B5E0E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B5E0E" w:rsidRDefault="005B5E0E" w:rsidP="005B5E0E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B5E0E" w:rsidRDefault="005B5E0E" w:rsidP="005B5E0E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B5E0E" w:rsidRDefault="005B5E0E" w:rsidP="005B5E0E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B5E0E" w:rsidRDefault="005B5E0E" w:rsidP="005B5E0E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B5E0E" w:rsidRDefault="005B5E0E" w:rsidP="005B5E0E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B5E0E" w:rsidRDefault="005B5E0E" w:rsidP="005B5E0E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B5E0E" w:rsidRDefault="005B5E0E" w:rsidP="005B5E0E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B5E0E" w:rsidRDefault="005B5E0E" w:rsidP="005B5E0E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B5E0E" w:rsidRDefault="005B5E0E" w:rsidP="005B5E0E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B5E0E" w:rsidRDefault="005B5E0E" w:rsidP="005B5E0E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B5E0E" w:rsidRDefault="005B5E0E" w:rsidP="005B5E0E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B5E0E" w:rsidRDefault="005B5E0E" w:rsidP="005B5E0E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B5E0E" w:rsidRPr="00DC443A" w:rsidRDefault="005B5E0E" w:rsidP="005B5E0E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DC443A" w:rsidRDefault="005268F2" w:rsidP="0099519D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 w:rsidRPr="000404D1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Пример</w:t>
      </w:r>
      <w:r w:rsidRPr="000404D1">
        <w:rPr>
          <w:rFonts w:ascii="Courier New" w:eastAsiaTheme="minorEastAsia" w:hAnsi="Courier New" w:cs="Courier New"/>
          <w:sz w:val="28"/>
          <w:szCs w:val="28"/>
          <w:lang w:eastAsia="ru-RU"/>
        </w:rPr>
        <w:t>:</w:t>
      </w:r>
      <w:r w:rsidR="00B21DEC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1) люди организовали </w:t>
      </w:r>
      <w:r w:rsidR="00B21DEC" w:rsidRPr="00B21DEC"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 xml:space="preserve">компанию </w:t>
      </w:r>
      <w:r w:rsidR="00B21DEC" w:rsidRPr="00B21DEC">
        <w:rPr>
          <w:rFonts w:ascii="Courier New" w:eastAsiaTheme="minorEastAsia" w:hAnsi="Courier New" w:cs="Courier New"/>
          <w:b/>
          <w:i/>
          <w:sz w:val="28"/>
          <w:szCs w:val="28"/>
          <w:lang w:val="en-US" w:eastAsia="ru-RU"/>
        </w:rPr>
        <w:t>K</w:t>
      </w:r>
      <w:r w:rsidR="00B21DEC" w:rsidRPr="00B21DEC"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 xml:space="preserve">1 </w:t>
      </w:r>
      <w:r w:rsidR="00B21DEC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с уставным фондом 1млн; 2) люди организовали </w:t>
      </w:r>
      <w:r w:rsidR="00B21DEC" w:rsidRPr="00B21DEC"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 xml:space="preserve">компанию </w:t>
      </w:r>
      <w:r w:rsidR="00B21DEC" w:rsidRPr="00B21DEC">
        <w:rPr>
          <w:rFonts w:ascii="Courier New" w:eastAsiaTheme="minorEastAsia" w:hAnsi="Courier New" w:cs="Courier New"/>
          <w:b/>
          <w:i/>
          <w:sz w:val="28"/>
          <w:szCs w:val="28"/>
          <w:lang w:val="en-US" w:eastAsia="ru-RU"/>
        </w:rPr>
        <w:t>K</w:t>
      </w:r>
      <w:r w:rsidR="00B21DEC"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>2</w:t>
      </w:r>
      <w:r w:rsidR="00B21DEC" w:rsidRPr="00B21DEC"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 xml:space="preserve"> </w:t>
      </w:r>
      <w:r w:rsidR="00B21DEC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с ставным фондом 2млн.   </w:t>
      </w:r>
    </w:p>
    <w:p w:rsidR="00B21DEC" w:rsidRDefault="00B21DEC" w:rsidP="005268F2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B21DEC" w:rsidRDefault="00B21DEC" w:rsidP="005268F2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>
        <w:object w:dxaOrig="16740" w:dyaOrig="10651">
          <v:shape id="_x0000_i1034" type="#_x0000_t75" style="width:467.25pt;height:297pt" o:ole="">
            <v:imagedata r:id="rId28" o:title=""/>
          </v:shape>
          <o:OLEObject Type="Embed" ProgID="Visio.Drawing.15" ShapeID="_x0000_i1034" DrawAspect="Content" ObjectID="_1676230311" r:id="rId29"/>
        </w:object>
      </w:r>
    </w:p>
    <w:p w:rsidR="005268F2" w:rsidRDefault="005268F2" w:rsidP="005268F2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268F2" w:rsidRDefault="005268F2" w:rsidP="005268F2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268F2" w:rsidRDefault="005268F2" w:rsidP="005268F2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117DBE" w:rsidRDefault="00117DBE" w:rsidP="005268F2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117DBE" w:rsidRDefault="00117DBE" w:rsidP="005268F2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117DBE" w:rsidRDefault="00117DBE" w:rsidP="005268F2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117DBE" w:rsidRDefault="00117DBE" w:rsidP="005268F2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117DBE" w:rsidRDefault="00117DBE" w:rsidP="005268F2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117DBE" w:rsidRDefault="00117DBE" w:rsidP="005268F2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117DBE" w:rsidRDefault="00117DBE" w:rsidP="005268F2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117DBE" w:rsidRDefault="00117DBE" w:rsidP="005268F2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117DBE" w:rsidRDefault="00117DBE" w:rsidP="005268F2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117DBE" w:rsidRDefault="00117DBE" w:rsidP="005268F2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117DBE" w:rsidRDefault="00117DBE" w:rsidP="005268F2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268F2" w:rsidRDefault="005268F2" w:rsidP="005268F2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268F2" w:rsidRDefault="005268F2" w:rsidP="005268F2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268F2" w:rsidRDefault="005268F2" w:rsidP="005268F2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Pr="00DC443A" w:rsidRDefault="005F1D46" w:rsidP="005268F2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Pr="005F1D46" w:rsidRDefault="005F1D46" w:rsidP="00C23F09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 w:rsidRPr="005F1D46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lastRenderedPageBreak/>
        <w:t>Пример</w:t>
      </w:r>
      <w:r w:rsidRPr="005F1D46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: 1) </w:t>
      </w:r>
      <w:r w:rsidRPr="005F1D46"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 xml:space="preserve">компания </w:t>
      </w:r>
      <w:r w:rsidRPr="005F1D46">
        <w:rPr>
          <w:rFonts w:ascii="Courier New" w:eastAsiaTheme="minorEastAsia" w:hAnsi="Courier New" w:cs="Courier New"/>
          <w:b/>
          <w:i/>
          <w:sz w:val="28"/>
          <w:szCs w:val="28"/>
          <w:lang w:val="en-US" w:eastAsia="ru-RU"/>
        </w:rPr>
        <w:t>K</w:t>
      </w:r>
      <w:r w:rsidRPr="005F1D46"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 xml:space="preserve">1 </w:t>
      </w:r>
      <w:r w:rsidRPr="005F1D46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открыла текущий счет </w:t>
      </w:r>
      <w:r w:rsidRPr="005F1D46">
        <w:rPr>
          <w:rFonts w:ascii="Courier New" w:eastAsiaTheme="minorEastAsia" w:hAnsi="Courier New" w:cs="Courier New"/>
          <w:i/>
          <w:sz w:val="28"/>
          <w:szCs w:val="28"/>
          <w:lang w:eastAsia="ru-RU"/>
        </w:rPr>
        <w:t>в</w:t>
      </w:r>
      <w:r w:rsidRPr="005F1D46"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 xml:space="preserve"> банке </w:t>
      </w:r>
      <w:r w:rsidRPr="005F1D46">
        <w:rPr>
          <w:rFonts w:ascii="Courier New" w:eastAsiaTheme="minorEastAsia" w:hAnsi="Courier New" w:cs="Courier New"/>
          <w:b/>
          <w:i/>
          <w:sz w:val="28"/>
          <w:szCs w:val="28"/>
          <w:lang w:val="en-US" w:eastAsia="ru-RU"/>
        </w:rPr>
        <w:t>A</w:t>
      </w:r>
      <w:r w:rsidRPr="005F1D46">
        <w:rPr>
          <w:rFonts w:ascii="Courier New" w:eastAsiaTheme="minorEastAsia" w:hAnsi="Courier New" w:cs="Courier New"/>
          <w:sz w:val="28"/>
          <w:szCs w:val="28"/>
          <w:lang w:eastAsia="ru-RU"/>
        </w:rPr>
        <w:t>, внесла в кассу банка 700тыс; 2</w:t>
      </w:r>
      <w:r w:rsidRPr="005F1D46"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 xml:space="preserve"> к</w:t>
      </w:r>
      <w:r w:rsidRPr="00B21DEC"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>омпани</w:t>
      </w:r>
      <w:r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>я</w:t>
      </w:r>
      <w:r w:rsidRPr="00B21DEC"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 xml:space="preserve"> </w:t>
      </w:r>
      <w:r w:rsidRPr="00B21DEC">
        <w:rPr>
          <w:rFonts w:ascii="Courier New" w:eastAsiaTheme="minorEastAsia" w:hAnsi="Courier New" w:cs="Courier New"/>
          <w:b/>
          <w:i/>
          <w:sz w:val="28"/>
          <w:szCs w:val="28"/>
          <w:lang w:val="en-US" w:eastAsia="ru-RU"/>
        </w:rPr>
        <w:t>K</w:t>
      </w:r>
      <w:r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>2</w:t>
      </w:r>
      <w:r w:rsidRPr="00B21DEC"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 xml:space="preserve"> 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открыла текущий счет </w:t>
      </w:r>
      <w:r w:rsidRPr="005F1D46">
        <w:rPr>
          <w:rFonts w:ascii="Courier New" w:eastAsiaTheme="minorEastAsia" w:hAnsi="Courier New" w:cs="Courier New"/>
          <w:i/>
          <w:sz w:val="28"/>
          <w:szCs w:val="28"/>
          <w:lang w:eastAsia="ru-RU"/>
        </w:rPr>
        <w:t>в</w:t>
      </w:r>
      <w:r w:rsidRPr="005F1D46"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 xml:space="preserve"> банке </w:t>
      </w:r>
      <w:r>
        <w:rPr>
          <w:rFonts w:ascii="Courier New" w:eastAsiaTheme="minorEastAsia" w:hAnsi="Courier New" w:cs="Courier New"/>
          <w:b/>
          <w:i/>
          <w:sz w:val="28"/>
          <w:szCs w:val="28"/>
          <w:lang w:eastAsia="ru-RU"/>
        </w:rPr>
        <w:t>Б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>, внесла в кассу банка 1,5млн.</w:t>
      </w: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>
        <w:object w:dxaOrig="16740" w:dyaOrig="10651">
          <v:shape id="_x0000_i1035" type="#_x0000_t75" style="width:467.25pt;height:297pt" o:ole="">
            <v:imagedata r:id="rId30" o:title=""/>
          </v:shape>
          <o:OLEObject Type="Embed" ProgID="Visio.Drawing.15" ShapeID="_x0000_i1035" DrawAspect="Content" ObjectID="_1676230312" r:id="rId31"/>
        </w:object>
      </w: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Pr="00DC443A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 w:rsidRPr="005F1D46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lastRenderedPageBreak/>
        <w:t>Пример</w:t>
      </w:r>
      <w:r w:rsidRPr="005F1D46">
        <w:rPr>
          <w:rFonts w:ascii="Courier New" w:eastAsiaTheme="minorEastAsia" w:hAnsi="Courier New" w:cs="Courier New"/>
          <w:sz w:val="28"/>
          <w:szCs w:val="28"/>
          <w:lang w:eastAsia="ru-RU"/>
        </w:rPr>
        <w:t>: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состояние кредитно-денежной системы.</w:t>
      </w: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>
        <w:object w:dxaOrig="11161" w:dyaOrig="11476">
          <v:shape id="_x0000_i1036" type="#_x0000_t75" style="width:468pt;height:480.75pt" o:ole="">
            <v:imagedata r:id="rId32" o:title=""/>
          </v:shape>
          <o:OLEObject Type="Embed" ProgID="Visio.Drawing.15" ShapeID="_x0000_i1036" DrawAspect="Content" ObjectID="_1676230313" r:id="rId33"/>
        </w:object>
      </w: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C93CB6" w:rsidRDefault="00C93CB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C93CB6" w:rsidRDefault="00C93CB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C93CB6" w:rsidRDefault="00C93CB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C93CB6" w:rsidRDefault="00C93CB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F1D46" w:rsidRDefault="005F1D46" w:rsidP="005F1D4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C4283D" w:rsidRPr="00C4283D" w:rsidRDefault="00C4283D" w:rsidP="00C4283D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 w:rsidRPr="00C4283D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Пример</w:t>
      </w:r>
      <w:r w:rsidRPr="00C4283D">
        <w:rPr>
          <w:rFonts w:ascii="Courier New" w:eastAsiaTheme="minorEastAsia" w:hAnsi="Courier New" w:cs="Courier New"/>
          <w:sz w:val="28"/>
          <w:szCs w:val="28"/>
          <w:lang w:eastAsia="ru-RU"/>
        </w:rPr>
        <w:t>:</w:t>
      </w:r>
      <w:r w:rsidR="007E7B11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1) </w:t>
      </w:r>
      <w:r w:rsidR="007E7B11">
        <w:rPr>
          <w:rFonts w:ascii="Courier New" w:eastAsiaTheme="minorEastAsia" w:hAnsi="Courier New" w:cs="Courier New"/>
          <w:sz w:val="28"/>
          <w:szCs w:val="28"/>
          <w:lang w:val="en-US" w:eastAsia="ru-RU"/>
        </w:rPr>
        <w:t>K</w:t>
      </w:r>
      <w:r w:rsidR="007E7B11" w:rsidRPr="007E7B11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1 </w:t>
      </w:r>
      <w:proofErr w:type="gramStart"/>
      <w:r w:rsidR="007E7B11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перевел  </w:t>
      </w:r>
      <w:r w:rsidR="007E7B11">
        <w:rPr>
          <w:rFonts w:ascii="Courier New" w:eastAsiaTheme="minorEastAsia" w:hAnsi="Courier New" w:cs="Courier New"/>
          <w:sz w:val="28"/>
          <w:szCs w:val="28"/>
          <w:lang w:val="en-US" w:eastAsia="ru-RU"/>
        </w:rPr>
        <w:t>K</w:t>
      </w:r>
      <w:r w:rsidR="007E7B11" w:rsidRPr="007E7B11">
        <w:rPr>
          <w:rFonts w:ascii="Courier New" w:eastAsiaTheme="minorEastAsia" w:hAnsi="Courier New" w:cs="Courier New"/>
          <w:sz w:val="28"/>
          <w:szCs w:val="28"/>
          <w:lang w:eastAsia="ru-RU"/>
        </w:rPr>
        <w:t>2</w:t>
      </w:r>
      <w:proofErr w:type="gramEnd"/>
      <w:r w:rsidR="007E7B11">
        <w:rPr>
          <w:rFonts w:ascii="Courier New" w:eastAsiaTheme="minorEastAsia" w:hAnsi="Courier New" w:cs="Courier New"/>
          <w:sz w:val="28"/>
          <w:szCs w:val="28"/>
          <w:lang w:val="en-US" w:eastAsia="ru-RU"/>
        </w:rPr>
        <w:t> </w:t>
      </w:r>
      <w:r w:rsidR="007E7B11" w:rsidRPr="007E7B11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500 </w:t>
      </w:r>
      <w:proofErr w:type="spellStart"/>
      <w:r w:rsidR="007E7B11">
        <w:rPr>
          <w:rFonts w:ascii="Courier New" w:eastAsiaTheme="minorEastAsia" w:hAnsi="Courier New" w:cs="Courier New"/>
          <w:sz w:val="28"/>
          <w:szCs w:val="28"/>
          <w:lang w:eastAsia="ru-RU"/>
        </w:rPr>
        <w:t>тыс</w:t>
      </w:r>
      <w:proofErr w:type="spellEnd"/>
      <w:r w:rsidR="007E7B11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за сырье, выплатил людям зарплату 100тыс, произвел товара на 600 </w:t>
      </w:r>
      <w:proofErr w:type="spellStart"/>
      <w:r w:rsidR="007E7B11">
        <w:rPr>
          <w:rFonts w:ascii="Courier New" w:eastAsiaTheme="minorEastAsia" w:hAnsi="Courier New" w:cs="Courier New"/>
          <w:sz w:val="28"/>
          <w:szCs w:val="28"/>
          <w:lang w:eastAsia="ru-RU"/>
        </w:rPr>
        <w:t>тыс</w:t>
      </w:r>
      <w:proofErr w:type="spellEnd"/>
      <w:r w:rsidR="007E7B11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(себестоимость);  2) </w:t>
      </w:r>
      <w:r w:rsidR="007E7B11">
        <w:rPr>
          <w:rFonts w:ascii="Courier New" w:eastAsiaTheme="minorEastAsia" w:hAnsi="Courier New" w:cs="Courier New"/>
          <w:sz w:val="28"/>
          <w:szCs w:val="28"/>
          <w:lang w:val="en-US" w:eastAsia="ru-RU"/>
        </w:rPr>
        <w:t>K</w:t>
      </w:r>
      <w:r w:rsidR="007E7B11">
        <w:rPr>
          <w:rFonts w:ascii="Courier New" w:eastAsiaTheme="minorEastAsia" w:hAnsi="Courier New" w:cs="Courier New"/>
          <w:sz w:val="28"/>
          <w:szCs w:val="28"/>
          <w:lang w:eastAsia="ru-RU"/>
        </w:rPr>
        <w:t>2</w:t>
      </w:r>
      <w:r w:rsidR="007E7B11" w:rsidRPr="007E7B11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</w:t>
      </w:r>
      <w:r w:rsidR="007E7B11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получил от </w:t>
      </w:r>
      <w:r w:rsidR="007E7B11">
        <w:rPr>
          <w:rFonts w:ascii="Courier New" w:eastAsiaTheme="minorEastAsia" w:hAnsi="Courier New" w:cs="Courier New"/>
          <w:sz w:val="28"/>
          <w:szCs w:val="28"/>
          <w:lang w:val="en-US" w:eastAsia="ru-RU"/>
        </w:rPr>
        <w:t>K</w:t>
      </w:r>
      <w:r w:rsidR="007E7B11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1 </w:t>
      </w:r>
      <w:r w:rsidR="007E7B11">
        <w:rPr>
          <w:rFonts w:ascii="Courier New" w:eastAsiaTheme="minorEastAsia" w:hAnsi="Courier New" w:cs="Courier New"/>
          <w:sz w:val="28"/>
          <w:szCs w:val="28"/>
          <w:lang w:val="en-US" w:eastAsia="ru-RU"/>
        </w:rPr>
        <w:t> </w:t>
      </w:r>
      <w:r w:rsidR="007E7B11" w:rsidRPr="007E7B11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500 </w:t>
      </w:r>
      <w:proofErr w:type="spellStart"/>
      <w:r w:rsidR="007E7B11">
        <w:rPr>
          <w:rFonts w:ascii="Courier New" w:eastAsiaTheme="minorEastAsia" w:hAnsi="Courier New" w:cs="Courier New"/>
          <w:sz w:val="28"/>
          <w:szCs w:val="28"/>
          <w:lang w:eastAsia="ru-RU"/>
        </w:rPr>
        <w:t>тыс</w:t>
      </w:r>
      <w:proofErr w:type="spellEnd"/>
      <w:r w:rsidR="007E7B11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за сырье; выплатил людям зарплату 50 тыс.   </w:t>
      </w:r>
    </w:p>
    <w:p w:rsidR="00C4283D" w:rsidRDefault="00C4283D" w:rsidP="00C4283D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C4283D" w:rsidRDefault="00C4283D" w:rsidP="00C4283D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C4283D" w:rsidRDefault="007E7B11" w:rsidP="00C4283D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>
        <w:object w:dxaOrig="11431" w:dyaOrig="13830">
          <v:shape id="_x0000_i1037" type="#_x0000_t75" style="width:467.25pt;height:565.5pt" o:ole="">
            <v:imagedata r:id="rId34" o:title=""/>
          </v:shape>
          <o:OLEObject Type="Embed" ProgID="Visio.Drawing.15" ShapeID="_x0000_i1037" DrawAspect="Content" ObjectID="_1676230314" r:id="rId35"/>
        </w:object>
      </w:r>
    </w:p>
    <w:p w:rsidR="00C4283D" w:rsidRDefault="00C4283D" w:rsidP="00C4283D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C4283D" w:rsidRDefault="00C4283D" w:rsidP="00C4283D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BC13AE" w:rsidRDefault="00BC13AE" w:rsidP="00BC13AE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BC13AE" w:rsidRPr="00C4283D" w:rsidRDefault="00BC13AE" w:rsidP="00BC13AE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 w:rsidRPr="00C4283D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Пример</w:t>
      </w:r>
      <w:r w:rsidRPr="00C4283D">
        <w:rPr>
          <w:rFonts w:ascii="Courier New" w:eastAsiaTheme="minorEastAsia" w:hAnsi="Courier New" w:cs="Courier New"/>
          <w:sz w:val="28"/>
          <w:szCs w:val="28"/>
          <w:lang w:eastAsia="ru-RU"/>
        </w:rPr>
        <w:t>: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1) </w:t>
      </w:r>
      <w:r w:rsidR="00EB6A91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люди организовали компанию </w:t>
      </w:r>
      <w:r>
        <w:rPr>
          <w:rFonts w:ascii="Courier New" w:eastAsiaTheme="minorEastAsia" w:hAnsi="Courier New" w:cs="Courier New"/>
          <w:sz w:val="28"/>
          <w:szCs w:val="28"/>
          <w:lang w:val="en-US" w:eastAsia="ru-RU"/>
        </w:rPr>
        <w:t>K</w:t>
      </w:r>
      <w:r w:rsidR="00EB6A91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3 с уставным фондом 5тыс, отрыли счет в банке А, внесли в </w:t>
      </w:r>
      <w:proofErr w:type="gramStart"/>
      <w:r w:rsidR="00EB6A91">
        <w:rPr>
          <w:rFonts w:ascii="Courier New" w:eastAsiaTheme="minorEastAsia" w:hAnsi="Courier New" w:cs="Courier New"/>
          <w:sz w:val="28"/>
          <w:szCs w:val="28"/>
          <w:lang w:eastAsia="ru-RU"/>
        </w:rPr>
        <w:t>кассу  банка</w:t>
      </w:r>
      <w:proofErr w:type="gramEnd"/>
      <w:r w:rsidR="00EB6A91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3тыс.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  </w:t>
      </w:r>
    </w:p>
    <w:p w:rsidR="00BC13AE" w:rsidRDefault="00BC13AE" w:rsidP="00BC13AE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BC13AE" w:rsidRDefault="00BC13AE" w:rsidP="00BC13AE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BC13AE" w:rsidRDefault="00EB6A91" w:rsidP="00BC13AE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>
        <w:object w:dxaOrig="11161" w:dyaOrig="13590">
          <v:shape id="_x0000_i1038" type="#_x0000_t75" style="width:468pt;height:569.25pt" o:ole="">
            <v:imagedata r:id="rId36" o:title=""/>
          </v:shape>
          <o:OLEObject Type="Embed" ProgID="Visio.Drawing.15" ShapeID="_x0000_i1038" DrawAspect="Content" ObjectID="_1676230315" r:id="rId37"/>
        </w:object>
      </w:r>
    </w:p>
    <w:p w:rsidR="00BC13AE" w:rsidRDefault="00BC13AE" w:rsidP="00BC13AE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BC13AE" w:rsidRDefault="00BC13AE" w:rsidP="00BC13AE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EB6A91" w:rsidRPr="00EB6A91" w:rsidRDefault="00EB6A91" w:rsidP="00C23F09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 w:rsidRPr="00EB6A91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Пример</w:t>
      </w:r>
      <w:r w:rsidRPr="00EB6A91">
        <w:rPr>
          <w:rFonts w:ascii="Courier New" w:eastAsiaTheme="minorEastAsia" w:hAnsi="Courier New" w:cs="Courier New"/>
          <w:sz w:val="28"/>
          <w:szCs w:val="28"/>
          <w:lang w:eastAsia="ru-RU"/>
        </w:rPr>
        <w:t>: 1) К1 получила кредит 250тыс в банке А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>.</w:t>
      </w:r>
    </w:p>
    <w:p w:rsidR="00EB6A91" w:rsidRDefault="00EB6A91" w:rsidP="00EB6A91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EB6A91" w:rsidRDefault="00EB6A91" w:rsidP="00EB6A91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>
        <w:object w:dxaOrig="11161" w:dyaOrig="13590">
          <v:shape id="_x0000_i1039" type="#_x0000_t75" style="width:468pt;height:569.25pt" o:ole="">
            <v:imagedata r:id="rId38" o:title=""/>
          </v:shape>
          <o:OLEObject Type="Embed" ProgID="Visio.Drawing.15" ShapeID="_x0000_i1039" DrawAspect="Content" ObjectID="_1676230316" r:id="rId39"/>
        </w:object>
      </w:r>
    </w:p>
    <w:p w:rsidR="00EB6A91" w:rsidRDefault="00EB6A91" w:rsidP="00EB6A91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EB6A91" w:rsidRDefault="00EB6A91" w:rsidP="00EB6A91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EB6A91" w:rsidRDefault="00EB6A91" w:rsidP="00EB6A91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EB6A91" w:rsidRDefault="00EB6A91" w:rsidP="00EB6A91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EB6A91" w:rsidRDefault="00EB6A91" w:rsidP="00EB6A91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EB6A91" w:rsidRPr="00DC443A" w:rsidRDefault="00EB6A91" w:rsidP="00EB6A91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DC443A" w:rsidRPr="00DC443A" w:rsidRDefault="00D11BA6" w:rsidP="005F1D46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 w:rsidRPr="00EB6A91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Пример</w:t>
      </w:r>
      <w:r w:rsidRPr="00EB6A91">
        <w:rPr>
          <w:rFonts w:ascii="Courier New" w:eastAsiaTheme="minorEastAsia" w:hAnsi="Courier New" w:cs="Courier New"/>
          <w:sz w:val="28"/>
          <w:szCs w:val="28"/>
          <w:lang w:eastAsia="ru-RU"/>
        </w:rPr>
        <w:t>: 1)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К3 перевела К1 250тыс за товар в банк А; получила товар на 250тыс; 2) К1 получила от К3 250 </w:t>
      </w:r>
      <w:proofErr w:type="spellStart"/>
      <w:r>
        <w:rPr>
          <w:rFonts w:ascii="Courier New" w:eastAsiaTheme="minorEastAsia" w:hAnsi="Courier New" w:cs="Courier New"/>
          <w:sz w:val="28"/>
          <w:szCs w:val="28"/>
          <w:lang w:eastAsia="ru-RU"/>
        </w:rPr>
        <w:t>тыс</w:t>
      </w:r>
      <w:proofErr w:type="spellEnd"/>
      <w:r>
        <w:rPr>
          <w:rFonts w:ascii="Courier New" w:eastAsiaTheme="minorEastAsia" w:hAnsi="Courier New" w:cs="Courier New"/>
          <w:sz w:val="28"/>
          <w:szCs w:val="28"/>
          <w:lang w:eastAsia="ru-RU"/>
        </w:rPr>
        <w:t>, отправила К3 товара (себестоимостью 200тыс), получила доход 50тыс.</w:t>
      </w:r>
    </w:p>
    <w:p w:rsidR="00DC443A" w:rsidRDefault="00DC443A" w:rsidP="00DC443A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DC443A" w:rsidRDefault="00DC443A" w:rsidP="00DC443A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DC443A" w:rsidRDefault="00D11BA6" w:rsidP="00DC443A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>
        <w:object w:dxaOrig="11311" w:dyaOrig="13590">
          <v:shape id="_x0000_i1040" type="#_x0000_t75" style="width:468pt;height:561.75pt" o:ole="">
            <v:imagedata r:id="rId40" o:title=""/>
          </v:shape>
          <o:OLEObject Type="Embed" ProgID="Visio.Drawing.15" ShapeID="_x0000_i1040" DrawAspect="Content" ObjectID="_1676230317" r:id="rId41"/>
        </w:object>
      </w:r>
    </w:p>
    <w:p w:rsidR="00DC443A" w:rsidRDefault="00DC443A" w:rsidP="00DC443A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DC443A" w:rsidRDefault="00DC443A" w:rsidP="00DC443A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C23F09" w:rsidRPr="009A4943" w:rsidRDefault="00C23F09" w:rsidP="0013042D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 w:rsidRPr="009A4943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Пример</w:t>
      </w:r>
      <w:r w:rsidRPr="009A4943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:1) К3 продала товар людям за 145 тыс. (себестоимость 140тыс), вернула банку А часть кредита 140тыс, заплатила проценты 1 </w:t>
      </w:r>
      <w:proofErr w:type="spellStart"/>
      <w:r w:rsidRPr="009A4943">
        <w:rPr>
          <w:rFonts w:ascii="Courier New" w:eastAsiaTheme="minorEastAsia" w:hAnsi="Courier New" w:cs="Courier New"/>
          <w:sz w:val="28"/>
          <w:szCs w:val="28"/>
          <w:lang w:eastAsia="ru-RU"/>
        </w:rPr>
        <w:t>тыс</w:t>
      </w:r>
      <w:proofErr w:type="spellEnd"/>
      <w:r w:rsidRPr="009A4943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, получила доход </w:t>
      </w:r>
      <w:r w:rsidR="009A4943" w:rsidRPr="009A4943">
        <w:rPr>
          <w:rFonts w:ascii="Courier New" w:eastAsiaTheme="minorEastAsia" w:hAnsi="Courier New" w:cs="Courier New"/>
          <w:sz w:val="28"/>
          <w:szCs w:val="28"/>
          <w:lang w:eastAsia="ru-RU"/>
        </w:rPr>
        <w:t>4тыс.</w:t>
      </w:r>
      <w:r w:rsidRPr="009A4943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</w:t>
      </w:r>
    </w:p>
    <w:p w:rsidR="00C23F09" w:rsidRDefault="008A2804" w:rsidP="00C23F09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>
        <w:object w:dxaOrig="11476" w:dyaOrig="15631">
          <v:shape id="_x0000_i1041" type="#_x0000_t75" style="width:468pt;height:593.25pt" o:ole="">
            <v:imagedata r:id="rId42" o:title=""/>
          </v:shape>
          <o:OLEObject Type="Embed" ProgID="Visio.Drawing.15" ShapeID="_x0000_i1041" DrawAspect="Content" ObjectID="_1676230318" r:id="rId43"/>
        </w:object>
      </w:r>
    </w:p>
    <w:p w:rsidR="00C23F09" w:rsidRPr="00DC443A" w:rsidRDefault="00C23F09" w:rsidP="00C23F09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564FD1" w:rsidRDefault="00564FD1" w:rsidP="005F1D46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 xml:space="preserve">Кредиторская задолженность </w:t>
      </w:r>
    </w:p>
    <w:p w:rsidR="00564FD1" w:rsidRDefault="00564FD1" w:rsidP="005F1D46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proofErr w:type="gramStart"/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Дебиторская  задолженность</w:t>
      </w:r>
      <w:proofErr w:type="gramEnd"/>
    </w:p>
    <w:p w:rsidR="00564FD1" w:rsidRDefault="00564FD1" w:rsidP="005F1D46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Отчет о прибылях и убытках</w:t>
      </w:r>
    </w:p>
    <w:p w:rsidR="00564FD1" w:rsidRDefault="00564FD1" w:rsidP="00564FD1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564FD1" w:rsidRDefault="00564FD1" w:rsidP="00564FD1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564FD1" w:rsidRDefault="00564FD1" w:rsidP="00564FD1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564FD1" w:rsidRDefault="00564FD1" w:rsidP="00564FD1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564FD1" w:rsidRDefault="00564FD1" w:rsidP="00564FD1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bookmarkStart w:id="0" w:name="_GoBack"/>
      <w:bookmarkEnd w:id="0"/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 xml:space="preserve">  </w:t>
      </w:r>
    </w:p>
    <w:p w:rsidR="00564FD1" w:rsidRDefault="00564FD1" w:rsidP="005F1D46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DC443A" w:rsidRPr="008A2804" w:rsidRDefault="008A2804" w:rsidP="005F1D46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 w:rsidRPr="008A2804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КОНЕЦ</w:t>
      </w:r>
    </w:p>
    <w:p w:rsidR="00F833AE" w:rsidRPr="005F1D46" w:rsidRDefault="00F833AE" w:rsidP="005D2CDE">
      <w:pPr>
        <w:rPr>
          <w:rFonts w:ascii="Courier New" w:hAnsi="Courier New" w:cs="Courier New"/>
          <w:sz w:val="28"/>
          <w:szCs w:val="28"/>
        </w:rPr>
      </w:pPr>
    </w:p>
    <w:p w:rsidR="00F833AE" w:rsidRPr="00C23F09" w:rsidRDefault="00F833AE" w:rsidP="005D2CD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477010"/>
            <wp:effectExtent l="19050" t="19050" r="28575" b="279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77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33AE" w:rsidRPr="00C23F09" w:rsidRDefault="00F833AE" w:rsidP="005D2CD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952500"/>
            <wp:effectExtent l="19050" t="19050" r="28575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5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69CF" w:rsidRPr="00C23F09" w:rsidRDefault="00E069CF" w:rsidP="005D2CD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939800"/>
            <wp:effectExtent l="19050" t="19050" r="28575" b="127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69CF" w:rsidRPr="00C23F09" w:rsidRDefault="00E069CF" w:rsidP="005D2CDE">
      <w:pPr>
        <w:rPr>
          <w:rFonts w:ascii="Courier New" w:hAnsi="Courier New" w:cs="Courier New"/>
          <w:sz w:val="28"/>
          <w:szCs w:val="28"/>
        </w:rPr>
      </w:pPr>
    </w:p>
    <w:p w:rsidR="00E069CF" w:rsidRPr="00C23F09" w:rsidRDefault="00E069CF" w:rsidP="005D2CD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773430"/>
            <wp:effectExtent l="19050" t="19050" r="28575" b="266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3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69CF" w:rsidRPr="00C23F09" w:rsidRDefault="00E069CF" w:rsidP="005D2CD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233805"/>
            <wp:effectExtent l="19050" t="19050" r="28575" b="2349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33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30E2" w:rsidRPr="00C23F09" w:rsidRDefault="00E530E2" w:rsidP="005D2CD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911985"/>
            <wp:effectExtent l="19050" t="19050" r="28575" b="120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11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30E2" w:rsidRPr="00C23F09" w:rsidRDefault="00E530E2" w:rsidP="005D2CD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547495"/>
            <wp:effectExtent l="19050" t="19050" r="28575" b="146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4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30E2" w:rsidRPr="00C23F09" w:rsidRDefault="00E530E2" w:rsidP="005D2CD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195705"/>
            <wp:effectExtent l="19050" t="19050" r="22225" b="2349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5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30E2" w:rsidRPr="00C23F09" w:rsidRDefault="00E530E2" w:rsidP="005D2CD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393825"/>
            <wp:effectExtent l="19050" t="19050" r="28575" b="158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9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7B9" w:rsidRPr="00C23F09" w:rsidRDefault="00EA57B9" w:rsidP="005D2CD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368425"/>
            <wp:effectExtent l="19050" t="19050" r="28575" b="222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8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7B9" w:rsidRPr="00C23F09" w:rsidRDefault="00EA57B9" w:rsidP="005D2CD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7725" cy="1285240"/>
            <wp:effectExtent l="19050" t="19050" r="15875" b="1016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1285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7B9" w:rsidRPr="00C23F09" w:rsidRDefault="00EA57B9" w:rsidP="005D2CD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106170"/>
            <wp:effectExtent l="19050" t="19050" r="22225" b="177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7907" w:rsidRPr="00C23F09" w:rsidRDefault="00B07907" w:rsidP="005D2CD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27725" cy="1624330"/>
            <wp:effectExtent l="19050" t="19050" r="15875" b="139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1624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B07907" w:rsidRPr="00C23F09">
      <w:footerReference w:type="default" r:id="rId5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3F09" w:rsidRDefault="00C23F09" w:rsidP="00837CEC">
      <w:pPr>
        <w:spacing w:after="0" w:line="240" w:lineRule="auto"/>
      </w:pPr>
      <w:r>
        <w:separator/>
      </w:r>
    </w:p>
  </w:endnote>
  <w:endnote w:type="continuationSeparator" w:id="0">
    <w:p w:rsidR="00C23F09" w:rsidRDefault="00C23F09" w:rsidP="00837C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44382036"/>
      <w:docPartObj>
        <w:docPartGallery w:val="Page Numbers (Bottom of Page)"/>
        <w:docPartUnique/>
      </w:docPartObj>
    </w:sdtPr>
    <w:sdtEndPr/>
    <w:sdtContent>
      <w:p w:rsidR="00C23F09" w:rsidRDefault="00C23F0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6BF8">
          <w:rPr>
            <w:noProof/>
          </w:rPr>
          <w:t>21</w:t>
        </w:r>
        <w:r>
          <w:fldChar w:fldCharType="end"/>
        </w:r>
      </w:p>
    </w:sdtContent>
  </w:sdt>
  <w:p w:rsidR="00C23F09" w:rsidRDefault="00C23F09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3F09" w:rsidRDefault="00C23F09" w:rsidP="00837CEC">
      <w:pPr>
        <w:spacing w:after="0" w:line="240" w:lineRule="auto"/>
      </w:pPr>
      <w:r>
        <w:separator/>
      </w:r>
    </w:p>
  </w:footnote>
  <w:footnote w:type="continuationSeparator" w:id="0">
    <w:p w:rsidR="00C23F09" w:rsidRDefault="00C23F09" w:rsidP="00837C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197D79"/>
    <w:multiLevelType w:val="multilevel"/>
    <w:tmpl w:val="D6B0B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6E4ACD"/>
    <w:multiLevelType w:val="multilevel"/>
    <w:tmpl w:val="C3EE24C6"/>
    <w:lvl w:ilvl="0">
      <w:start w:val="1"/>
      <w:numFmt w:val="decimal"/>
      <w:suff w:val="space"/>
      <w:lvlText w:val="%1."/>
      <w:lvlJc w:val="left"/>
      <w:pPr>
        <w:ind w:left="357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2" w15:restartNumberingAfterBreak="0">
    <w:nsid w:val="23510BE0"/>
    <w:multiLevelType w:val="multilevel"/>
    <w:tmpl w:val="C3EE24C6"/>
    <w:lvl w:ilvl="0">
      <w:start w:val="1"/>
      <w:numFmt w:val="decimal"/>
      <w:suff w:val="space"/>
      <w:lvlText w:val="%1."/>
      <w:lvlJc w:val="left"/>
      <w:pPr>
        <w:ind w:left="357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3" w15:restartNumberingAfterBreak="0">
    <w:nsid w:val="242678E0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4" w15:restartNumberingAfterBreak="0">
    <w:nsid w:val="365C2C68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5" w15:restartNumberingAfterBreak="0">
    <w:nsid w:val="46382608"/>
    <w:multiLevelType w:val="multilevel"/>
    <w:tmpl w:val="7388CD0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837D1D"/>
    <w:multiLevelType w:val="multilevel"/>
    <w:tmpl w:val="C3EE24C6"/>
    <w:lvl w:ilvl="0">
      <w:start w:val="1"/>
      <w:numFmt w:val="decimal"/>
      <w:suff w:val="space"/>
      <w:lvlText w:val="%1."/>
      <w:lvlJc w:val="left"/>
      <w:pPr>
        <w:ind w:left="357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7" w15:restartNumberingAfterBreak="0">
    <w:nsid w:val="571A4632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8" w15:restartNumberingAfterBreak="0">
    <w:nsid w:val="5C1E22DB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9" w15:restartNumberingAfterBreak="0">
    <w:nsid w:val="66FD4755"/>
    <w:multiLevelType w:val="hybridMultilevel"/>
    <w:tmpl w:val="A3068ABC"/>
    <w:lvl w:ilvl="0" w:tplc="B83EDC08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68293286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1" w15:restartNumberingAfterBreak="0">
    <w:nsid w:val="6BD21A77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2" w15:restartNumberingAfterBreak="0">
    <w:nsid w:val="71604427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3" w15:restartNumberingAfterBreak="0">
    <w:nsid w:val="732B103E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4" w15:restartNumberingAfterBreak="0">
    <w:nsid w:val="74E826B0"/>
    <w:multiLevelType w:val="hybridMultilevel"/>
    <w:tmpl w:val="A9C0A1A6"/>
    <w:lvl w:ilvl="0" w:tplc="7FD809AA">
      <w:numFmt w:val="bullet"/>
      <w:lvlText w:val="-"/>
      <w:lvlJc w:val="left"/>
      <w:pPr>
        <w:ind w:left="108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CE810F5"/>
    <w:multiLevelType w:val="multilevel"/>
    <w:tmpl w:val="C3EE24C6"/>
    <w:lvl w:ilvl="0">
      <w:start w:val="1"/>
      <w:numFmt w:val="decimal"/>
      <w:suff w:val="space"/>
      <w:lvlText w:val="%1."/>
      <w:lvlJc w:val="left"/>
      <w:pPr>
        <w:ind w:left="357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6" w15:restartNumberingAfterBreak="0">
    <w:nsid w:val="7DC95488"/>
    <w:multiLevelType w:val="hybridMultilevel"/>
    <w:tmpl w:val="4FA4D5FA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AC3261"/>
    <w:multiLevelType w:val="hybridMultilevel"/>
    <w:tmpl w:val="784091C4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FD809AA">
      <w:numFmt w:val="bullet"/>
      <w:lvlText w:val="-"/>
      <w:lvlJc w:val="left"/>
      <w:pPr>
        <w:ind w:left="1440" w:hanging="360"/>
      </w:pPr>
      <w:rPr>
        <w:rFonts w:ascii="Courier New" w:eastAsiaTheme="minorHAnsi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1"/>
  </w:num>
  <w:num w:numId="3">
    <w:abstractNumId w:val="14"/>
  </w:num>
  <w:num w:numId="4">
    <w:abstractNumId w:val="6"/>
  </w:num>
  <w:num w:numId="5">
    <w:abstractNumId w:val="15"/>
  </w:num>
  <w:num w:numId="6">
    <w:abstractNumId w:val="1"/>
  </w:num>
  <w:num w:numId="7">
    <w:abstractNumId w:val="2"/>
  </w:num>
  <w:num w:numId="8">
    <w:abstractNumId w:val="16"/>
  </w:num>
  <w:num w:numId="9">
    <w:abstractNumId w:val="9"/>
  </w:num>
  <w:num w:numId="10">
    <w:abstractNumId w:val="0"/>
  </w:num>
  <w:num w:numId="11">
    <w:abstractNumId w:val="5"/>
  </w:num>
  <w:num w:numId="12">
    <w:abstractNumId w:val="13"/>
  </w:num>
  <w:num w:numId="13">
    <w:abstractNumId w:val="3"/>
  </w:num>
  <w:num w:numId="14">
    <w:abstractNumId w:val="12"/>
  </w:num>
  <w:num w:numId="15">
    <w:abstractNumId w:val="8"/>
  </w:num>
  <w:num w:numId="16">
    <w:abstractNumId w:val="7"/>
  </w:num>
  <w:num w:numId="17">
    <w:abstractNumId w:val="4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CC8"/>
    <w:rsid w:val="00002464"/>
    <w:rsid w:val="000404D1"/>
    <w:rsid w:val="00062214"/>
    <w:rsid w:val="00071068"/>
    <w:rsid w:val="00087E70"/>
    <w:rsid w:val="000911A7"/>
    <w:rsid w:val="000E41C8"/>
    <w:rsid w:val="000E7B2F"/>
    <w:rsid w:val="000F43E4"/>
    <w:rsid w:val="0010197F"/>
    <w:rsid w:val="001066C3"/>
    <w:rsid w:val="00117DBE"/>
    <w:rsid w:val="00144259"/>
    <w:rsid w:val="001466A6"/>
    <w:rsid w:val="00153F4A"/>
    <w:rsid w:val="00162CC8"/>
    <w:rsid w:val="001908A2"/>
    <w:rsid w:val="0023694D"/>
    <w:rsid w:val="00297D7A"/>
    <w:rsid w:val="002D00FB"/>
    <w:rsid w:val="002E4BAE"/>
    <w:rsid w:val="002F5535"/>
    <w:rsid w:val="003203B8"/>
    <w:rsid w:val="0032701C"/>
    <w:rsid w:val="00331B88"/>
    <w:rsid w:val="003355C3"/>
    <w:rsid w:val="00377251"/>
    <w:rsid w:val="0038123F"/>
    <w:rsid w:val="004866C9"/>
    <w:rsid w:val="004871DF"/>
    <w:rsid w:val="004877B9"/>
    <w:rsid w:val="00516628"/>
    <w:rsid w:val="005268F2"/>
    <w:rsid w:val="00552A83"/>
    <w:rsid w:val="00564FD1"/>
    <w:rsid w:val="00571986"/>
    <w:rsid w:val="005A4B7E"/>
    <w:rsid w:val="005B5E0E"/>
    <w:rsid w:val="005C284F"/>
    <w:rsid w:val="005D2CDE"/>
    <w:rsid w:val="005E4906"/>
    <w:rsid w:val="005F1D46"/>
    <w:rsid w:val="005F2D27"/>
    <w:rsid w:val="00655F72"/>
    <w:rsid w:val="0069046C"/>
    <w:rsid w:val="006E13D7"/>
    <w:rsid w:val="007148FC"/>
    <w:rsid w:val="007369E3"/>
    <w:rsid w:val="007C707A"/>
    <w:rsid w:val="007E3C45"/>
    <w:rsid w:val="007E5EAF"/>
    <w:rsid w:val="007E7B11"/>
    <w:rsid w:val="008237F2"/>
    <w:rsid w:val="008313EC"/>
    <w:rsid w:val="00837CEC"/>
    <w:rsid w:val="008A2804"/>
    <w:rsid w:val="008C3DF4"/>
    <w:rsid w:val="008C41F2"/>
    <w:rsid w:val="008E710C"/>
    <w:rsid w:val="0099367C"/>
    <w:rsid w:val="00993AEC"/>
    <w:rsid w:val="0099519D"/>
    <w:rsid w:val="009A4943"/>
    <w:rsid w:val="00A70F2F"/>
    <w:rsid w:val="00A75EFD"/>
    <w:rsid w:val="00A919CC"/>
    <w:rsid w:val="00AD06E5"/>
    <w:rsid w:val="00AD1349"/>
    <w:rsid w:val="00AE33C9"/>
    <w:rsid w:val="00B07907"/>
    <w:rsid w:val="00B11F42"/>
    <w:rsid w:val="00B12589"/>
    <w:rsid w:val="00B210AE"/>
    <w:rsid w:val="00B21DEC"/>
    <w:rsid w:val="00B709E4"/>
    <w:rsid w:val="00BC01F5"/>
    <w:rsid w:val="00BC13AE"/>
    <w:rsid w:val="00BF0A1B"/>
    <w:rsid w:val="00C23F09"/>
    <w:rsid w:val="00C27C7C"/>
    <w:rsid w:val="00C4283D"/>
    <w:rsid w:val="00C5248C"/>
    <w:rsid w:val="00C81C8F"/>
    <w:rsid w:val="00C85C83"/>
    <w:rsid w:val="00C93CB6"/>
    <w:rsid w:val="00C95689"/>
    <w:rsid w:val="00CE66B6"/>
    <w:rsid w:val="00D11BA6"/>
    <w:rsid w:val="00D13535"/>
    <w:rsid w:val="00D45DE7"/>
    <w:rsid w:val="00D67C08"/>
    <w:rsid w:val="00D95FED"/>
    <w:rsid w:val="00DC1E6A"/>
    <w:rsid w:val="00DC443A"/>
    <w:rsid w:val="00DD3990"/>
    <w:rsid w:val="00DF0D11"/>
    <w:rsid w:val="00E069CF"/>
    <w:rsid w:val="00E50FD7"/>
    <w:rsid w:val="00E530E2"/>
    <w:rsid w:val="00EA57B9"/>
    <w:rsid w:val="00EB6A91"/>
    <w:rsid w:val="00EE6BF8"/>
    <w:rsid w:val="00F167F9"/>
    <w:rsid w:val="00F267B5"/>
    <w:rsid w:val="00F31A5B"/>
    <w:rsid w:val="00F833AE"/>
    <w:rsid w:val="00F909AC"/>
    <w:rsid w:val="00FD5DA6"/>
    <w:rsid w:val="00FE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;"/>
  <w15:docId w15:val="{C5940E60-A7AD-4BF6-B441-A5E22DF13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7106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19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2CDE"/>
    <w:pPr>
      <w:ind w:left="720"/>
      <w:contextualSpacing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E4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4BAE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7106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Normal (Web)"/>
    <w:basedOn w:val="a"/>
    <w:uiPriority w:val="99"/>
    <w:semiHidden/>
    <w:unhideWhenUsed/>
    <w:rsid w:val="00071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ikecounter">
    <w:name w:val="like__counter"/>
    <w:basedOn w:val="a0"/>
    <w:rsid w:val="00071068"/>
  </w:style>
  <w:style w:type="character" w:styleId="a7">
    <w:name w:val="Hyperlink"/>
    <w:basedOn w:val="a0"/>
    <w:uiPriority w:val="99"/>
    <w:semiHidden/>
    <w:unhideWhenUsed/>
    <w:rsid w:val="001066C3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837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37CEC"/>
  </w:style>
  <w:style w:type="paragraph" w:styleId="aa">
    <w:name w:val="footer"/>
    <w:basedOn w:val="a"/>
    <w:link w:val="ab"/>
    <w:uiPriority w:val="99"/>
    <w:unhideWhenUsed/>
    <w:rsid w:val="00837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37CEC"/>
  </w:style>
  <w:style w:type="character" w:styleId="ac">
    <w:name w:val="Strong"/>
    <w:basedOn w:val="a0"/>
    <w:uiPriority w:val="22"/>
    <w:qFormat/>
    <w:rsid w:val="00297D7A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57198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mw-headline">
    <w:name w:val="mw-headline"/>
    <w:basedOn w:val="a0"/>
    <w:rsid w:val="005719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0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6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6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40698">
          <w:marLeft w:val="0"/>
          <w:marRight w:val="0"/>
          <w:marTop w:val="210"/>
          <w:marBottom w:val="0"/>
          <w:divBdr>
            <w:top w:val="none" w:sz="0" w:space="0" w:color="auto"/>
            <w:left w:val="none" w:sz="0" w:space="0" w:color="auto"/>
            <w:bottom w:val="single" w:sz="12" w:space="2" w:color="B1B4AC"/>
            <w:right w:val="none" w:sz="0" w:space="0" w:color="auto"/>
          </w:divBdr>
          <w:divsChild>
            <w:div w:id="9639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93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0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2.vs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package" Target="embeddings/_________Microsoft_Visio15.vsdx"/><Relationship Id="rId21" Type="http://schemas.openxmlformats.org/officeDocument/2006/relationships/package" Target="embeddings/_________Microsoft_Visio6.vsdx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package" Target="embeddings/_________Microsoft_Visio4.vsdx"/><Relationship Id="rId25" Type="http://schemas.openxmlformats.org/officeDocument/2006/relationships/package" Target="embeddings/_________Microsoft_Visio8.vsdx"/><Relationship Id="rId33" Type="http://schemas.openxmlformats.org/officeDocument/2006/relationships/package" Target="embeddings/_________Microsoft_Visio12.vsdx"/><Relationship Id="rId38" Type="http://schemas.openxmlformats.org/officeDocument/2006/relationships/image" Target="media/image18.emf"/><Relationship Id="rId46" Type="http://schemas.openxmlformats.org/officeDocument/2006/relationships/image" Target="media/image23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package" Target="embeddings/_________Microsoft_Visio10.vsdx"/><Relationship Id="rId41" Type="http://schemas.openxmlformats.org/officeDocument/2006/relationships/package" Target="embeddings/_________Microsoft_Visio16.vsdx"/><Relationship Id="rId54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_________Microsoft_Visio1.vsdx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package" Target="embeddings/_________Microsoft_Visio14.vsdx"/><Relationship Id="rId40" Type="http://schemas.openxmlformats.org/officeDocument/2006/relationships/image" Target="media/image19.emf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package" Target="embeddings/_________Microsoft_Visio3.vsdx"/><Relationship Id="rId23" Type="http://schemas.openxmlformats.org/officeDocument/2006/relationships/package" Target="embeddings/_________Microsoft_Visio7.vsdx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image" Target="media/image26.png"/><Relationship Id="rId57" Type="http://schemas.openxmlformats.org/officeDocument/2006/relationships/footer" Target="footer1.xml"/><Relationship Id="rId10" Type="http://schemas.openxmlformats.org/officeDocument/2006/relationships/image" Target="media/image4.emf"/><Relationship Id="rId19" Type="http://schemas.openxmlformats.org/officeDocument/2006/relationships/package" Target="embeddings/_________Microsoft_Visio5.vsdx"/><Relationship Id="rId31" Type="http://schemas.openxmlformats.org/officeDocument/2006/relationships/package" Target="embeddings/_________Microsoft_Visio11.vsdx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_________Microsoft_Visio9.vsdx"/><Relationship Id="rId30" Type="http://schemas.openxmlformats.org/officeDocument/2006/relationships/image" Target="media/image14.emf"/><Relationship Id="rId35" Type="http://schemas.openxmlformats.org/officeDocument/2006/relationships/package" Target="embeddings/_________Microsoft_Visio13.vsdx"/><Relationship Id="rId43" Type="http://schemas.openxmlformats.org/officeDocument/2006/relationships/package" Target="embeddings/_________Microsoft_Visio17.vsdx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8" Type="http://schemas.openxmlformats.org/officeDocument/2006/relationships/image" Target="media/image2.png"/><Relationship Id="rId51" Type="http://schemas.openxmlformats.org/officeDocument/2006/relationships/image" Target="media/image28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23</Pages>
  <Words>582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Win10_ISiT_Server</cp:lastModifiedBy>
  <cp:revision>27</cp:revision>
  <dcterms:created xsi:type="dcterms:W3CDTF">2021-02-24T20:03:00Z</dcterms:created>
  <dcterms:modified xsi:type="dcterms:W3CDTF">2021-03-02T19:45:00Z</dcterms:modified>
</cp:coreProperties>
</file>