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BDDF" w14:textId="77777777" w:rsidR="00784838" w:rsidRPr="00F7619B" w:rsidRDefault="00784838" w:rsidP="007848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619B">
        <w:rPr>
          <w:rFonts w:ascii="Times New Roman" w:hAnsi="Times New Roman" w:cs="Times New Roman"/>
          <w:sz w:val="28"/>
          <w:szCs w:val="28"/>
          <w:lang w:val="ru-RU"/>
        </w:rPr>
        <w:t>СМИ и их роль в политическом процессе</w:t>
      </w:r>
    </w:p>
    <w:p w14:paraId="4CD618A5" w14:textId="4BDFBFC5" w:rsidR="00784838" w:rsidRPr="00F7619B" w:rsidRDefault="00784838" w:rsidP="0078483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>Белорусская социально-экономическая модель предполагает эффективное использование государственных институтов во всех сферах нашей жизнедеятельности, и информационный сегмент здесь не является исключением. Современные политические процессы во многом зависят от СМИ.</w:t>
      </w:r>
    </w:p>
    <w:p w14:paraId="3631F06F" w14:textId="77777777" w:rsidR="00784838" w:rsidRPr="00F7619B" w:rsidRDefault="00784838" w:rsidP="0078483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F7619B">
        <w:rPr>
          <w:rFonts w:ascii="Times New Roman" w:hAnsi="Times New Roman" w:cs="Times New Roman"/>
          <w:sz w:val="28"/>
          <w:szCs w:val="28"/>
        </w:rPr>
        <w:t>нформационное</w:t>
      </w:r>
      <w:proofErr w:type="spellEnd"/>
      <w:r w:rsidRPr="00F7619B">
        <w:rPr>
          <w:rFonts w:ascii="Times New Roman" w:hAnsi="Times New Roman" w:cs="Times New Roman"/>
          <w:sz w:val="28"/>
          <w:szCs w:val="28"/>
        </w:rPr>
        <w:t xml:space="preserve"> поле, создаваемое СМИ, не может быть политически нейтральным. Оно всегда благоприятствует одним социальным группам, и не выгодно для других. В силу этого источники информации, конкурирующие за аудиторию, создают разнородные информационные потоки, которые постоянно его преобразуют. При этом СМИ выступают в двоякой роли. С одной стороны, они служат средством реализации гражданами права на свободу мнений и высказываний, с другой стороны, они продвигают корпоративные или узкогрупповые интересы.</w:t>
      </w:r>
    </w:p>
    <w:p w14:paraId="16A53E22" w14:textId="5D816F4F" w:rsidR="00784838" w:rsidRPr="00F7619B" w:rsidRDefault="002B3908" w:rsidP="002B390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9B">
        <w:rPr>
          <w:rFonts w:ascii="Times New Roman" w:hAnsi="Times New Roman" w:cs="Times New Roman"/>
          <w:sz w:val="28"/>
          <w:szCs w:val="28"/>
        </w:rPr>
        <w:t>Следует понимать, что идеология составляет духовную опору государства, которое в силу этого всегда будет стремиться ее распространять и защищать от критики.</w:t>
      </w:r>
      <w:r w:rsidRPr="00F76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838" w:rsidRPr="00F7619B">
        <w:rPr>
          <w:rFonts w:ascii="Times New Roman" w:hAnsi="Times New Roman" w:cs="Times New Roman"/>
          <w:sz w:val="28"/>
          <w:szCs w:val="28"/>
        </w:rPr>
        <w:t>СМИ способны реально осуществлять определенную ориентацию массовой аудитории, давая ей систематически и последовательно соответствующим образом подобранную и обработанную социально-политическую информацию, призванную формировать «параллельный» мировоззрению и здравому смыслу образ окружающего мира. При этом основным механизмом реализации идеологически ориентирующейся деятельности СМИ является процесс формирования общественного мнения, который в широком смысле слова тождественен идеологическому процесс</w:t>
      </w:r>
      <w:r w:rsidRPr="00F7619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784838" w:rsidRPr="00F76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2B3D06" w14:textId="77777777" w:rsidR="009D7988" w:rsidRPr="00F7619B" w:rsidRDefault="002B3908" w:rsidP="0078483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Подход к журналистике как к социальному и политическому институту позволяет выделить шесть основных социальных типов СМИ в информационном поле Беларуси: </w:t>
      </w:r>
    </w:p>
    <w:p w14:paraId="3ABFD917" w14:textId="629C6D24" w:rsidR="009D7988" w:rsidRPr="00F7619B" w:rsidRDefault="002B3908" w:rsidP="009D798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Государственные СМИ, создаваемые и финансируемые органами государственной власти и управления. </w:t>
      </w:r>
    </w:p>
    <w:p w14:paraId="343F469F" w14:textId="65F839E1" w:rsidR="009D7988" w:rsidRPr="00F7619B" w:rsidRDefault="002B3908" w:rsidP="009D798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Государственно-общественные СМИ. </w:t>
      </w:r>
    </w:p>
    <w:p w14:paraId="79F8437F" w14:textId="30519B1F" w:rsidR="009D7988" w:rsidRPr="00F7619B" w:rsidRDefault="002B3908" w:rsidP="009D798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СМИ организаций и структур гражданского общества, открыто отстаивающие и пропагандирующие их позиции. </w:t>
      </w:r>
    </w:p>
    <w:p w14:paraId="7FB6545E" w14:textId="4F4460CE" w:rsidR="009D7988" w:rsidRPr="00F7619B" w:rsidRDefault="002B3908" w:rsidP="009D798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СМИ коммерческого характера, создаваемые ради получения прибыли. </w:t>
      </w:r>
    </w:p>
    <w:p w14:paraId="72700A99" w14:textId="0A761FDC" w:rsidR="009D7988" w:rsidRPr="00F7619B" w:rsidRDefault="002B3908" w:rsidP="009D79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СМИ неполитических структур и организаций, имеющие «узкую» специализацию и специфическую </w:t>
      </w:r>
      <w:proofErr w:type="spellStart"/>
      <w:r w:rsidRPr="00F7619B">
        <w:rPr>
          <w:rFonts w:ascii="Times New Roman" w:hAnsi="Times New Roman" w:cs="Times New Roman"/>
          <w:sz w:val="28"/>
          <w:szCs w:val="28"/>
        </w:rPr>
        <w:t>аудитори</w:t>
      </w:r>
      <w:proofErr w:type="spellEnd"/>
      <w:r w:rsidR="009D7988" w:rsidRPr="00F7619B">
        <w:rPr>
          <w:rFonts w:ascii="Times New Roman" w:hAnsi="Times New Roman" w:cs="Times New Roman"/>
          <w:sz w:val="28"/>
          <w:szCs w:val="28"/>
          <w:lang w:val="ru-RU"/>
        </w:rPr>
        <w:t>ю.</w:t>
      </w:r>
    </w:p>
    <w:p w14:paraId="709B8CC5" w14:textId="72AC3DE1" w:rsidR="009D7988" w:rsidRPr="00F7619B" w:rsidRDefault="009D7988" w:rsidP="00F7619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9B">
        <w:rPr>
          <w:rFonts w:ascii="Times New Roman" w:hAnsi="Times New Roman" w:cs="Times New Roman"/>
          <w:sz w:val="28"/>
          <w:szCs w:val="28"/>
          <w:lang w:val="ru-RU"/>
        </w:rPr>
        <w:t xml:space="preserve">К основным типам СМИ относятся телевидение, радио, печатные издания, интернет-источники. </w:t>
      </w:r>
      <w:r w:rsidRPr="00F7619B">
        <w:rPr>
          <w:rFonts w:ascii="Times New Roman" w:hAnsi="Times New Roman" w:cs="Times New Roman"/>
          <w:sz w:val="28"/>
          <w:szCs w:val="28"/>
        </w:rPr>
        <w:t>По данным Министерство информации на 1 марта 2023 года в Белоруссии насчитывается:</w:t>
      </w:r>
    </w:p>
    <w:p w14:paraId="1A74557C" w14:textId="77777777" w:rsidR="009D7988" w:rsidRPr="00F7619B" w:rsidRDefault="009D7988" w:rsidP="009D79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lastRenderedPageBreak/>
        <w:t>955 печатных СМИ, в том числе 375 газет, 565 журналов, 14 бюллетеней, 1 каталог, 0 альманахов</w:t>
      </w:r>
    </w:p>
    <w:p w14:paraId="7C002985" w14:textId="77777777" w:rsidR="009D7988" w:rsidRPr="00F7619B" w:rsidRDefault="009D7988" w:rsidP="009D79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>189 электронных СМИ</w:t>
      </w:r>
    </w:p>
    <w:p w14:paraId="2D45CB5A" w14:textId="77777777" w:rsidR="009D7988" w:rsidRPr="00F7619B" w:rsidRDefault="009D7988" w:rsidP="009D79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>42 сетевых изданий</w:t>
      </w:r>
    </w:p>
    <w:p w14:paraId="04904943" w14:textId="77777777" w:rsidR="009D7988" w:rsidRPr="00F7619B" w:rsidRDefault="009D7988" w:rsidP="009D79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9B">
        <w:rPr>
          <w:rFonts w:ascii="Times New Roman" w:hAnsi="Times New Roman" w:cs="Times New Roman"/>
          <w:sz w:val="28"/>
          <w:szCs w:val="28"/>
        </w:rPr>
        <w:t>7 информационных агентств</w:t>
      </w:r>
      <w:r w:rsidRPr="00F761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B9CC1" w14:textId="3AEC6D60" w:rsidR="009D7988" w:rsidRPr="00F7619B" w:rsidRDefault="009D7988" w:rsidP="009D798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По данным некоторых исследований, около половины белорусов узнают новости преимущественно из Интернета. СМИ в этом сегменте представлены как непосредственно интернет-порталами, так и электронными версиями печатных изданий и телеканалов. Крупнейшими информационными интернет-порталами Беларуси являются: Onliner.by, Наша </w:t>
      </w:r>
      <w:proofErr w:type="spellStart"/>
      <w:r w:rsidRPr="00F7619B">
        <w:rPr>
          <w:rFonts w:ascii="Times New Roman" w:hAnsi="Times New Roman" w:cs="Times New Roman"/>
          <w:sz w:val="28"/>
          <w:szCs w:val="28"/>
        </w:rPr>
        <w:t>Нiва</w:t>
      </w:r>
      <w:proofErr w:type="spellEnd"/>
      <w:r w:rsidRPr="00F761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19B">
        <w:rPr>
          <w:rFonts w:ascii="Times New Roman" w:hAnsi="Times New Roman" w:cs="Times New Roman"/>
          <w:sz w:val="28"/>
          <w:szCs w:val="28"/>
        </w:rPr>
        <w:t>БелТА</w:t>
      </w:r>
      <w:proofErr w:type="spellEnd"/>
      <w:r w:rsidRPr="00F761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619B">
        <w:rPr>
          <w:rFonts w:ascii="Times New Roman" w:hAnsi="Times New Roman" w:cs="Times New Roman"/>
          <w:sz w:val="28"/>
          <w:szCs w:val="28"/>
          <w:lang w:val="en-US"/>
        </w:rPr>
        <w:t>Sputnik</w:t>
      </w:r>
      <w:r w:rsidRPr="00F7619B">
        <w:rPr>
          <w:rFonts w:ascii="Times New Roman" w:hAnsi="Times New Roman" w:cs="Times New Roman"/>
          <w:sz w:val="28"/>
          <w:szCs w:val="28"/>
          <w:lang w:val="ru-RU"/>
        </w:rPr>
        <w:t xml:space="preserve"> и т. д</w:t>
      </w:r>
      <w:r w:rsidRPr="00F7619B">
        <w:rPr>
          <w:rFonts w:ascii="Times New Roman" w:hAnsi="Times New Roman" w:cs="Times New Roman"/>
          <w:sz w:val="28"/>
          <w:szCs w:val="28"/>
        </w:rPr>
        <w:t>.</w:t>
      </w:r>
    </w:p>
    <w:p w14:paraId="1B2CC3E2" w14:textId="2FA0F25B" w:rsidR="00F7619B" w:rsidRPr="00F7619B" w:rsidRDefault="00F7619B" w:rsidP="009D79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9B">
        <w:rPr>
          <w:rFonts w:ascii="Times New Roman" w:hAnsi="Times New Roman" w:cs="Times New Roman"/>
          <w:sz w:val="28"/>
          <w:szCs w:val="28"/>
        </w:rPr>
        <w:t xml:space="preserve">Также, в последнее время, набрали популярность </w:t>
      </w:r>
      <w:proofErr w:type="gramStart"/>
      <w:r w:rsidRPr="00F7619B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F7619B">
        <w:rPr>
          <w:rFonts w:ascii="Times New Roman" w:hAnsi="Times New Roman" w:cs="Times New Roman"/>
          <w:sz w:val="28"/>
          <w:szCs w:val="28"/>
        </w:rPr>
        <w:t xml:space="preserve"> СМИ, представленные в основном в различных социальных сетях (</w:t>
      </w:r>
      <w:proofErr w:type="spellStart"/>
      <w:r w:rsidRPr="00F7619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761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19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7619B">
        <w:rPr>
          <w:rFonts w:ascii="Times New Roman" w:hAnsi="Times New Roman" w:cs="Times New Roman"/>
          <w:sz w:val="28"/>
          <w:szCs w:val="28"/>
        </w:rPr>
        <w:t xml:space="preserve"> и др.) В Беларуси расширяется использование мобильных платформ и мессенджеров. Стабильно высокую популярность среди жителей Беларуси имеют социальные сети.</w:t>
      </w:r>
    </w:p>
    <w:sectPr w:rsidR="00F7619B" w:rsidRPr="00F7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3DFB"/>
    <w:multiLevelType w:val="hybridMultilevel"/>
    <w:tmpl w:val="FE8CF6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43E98"/>
    <w:multiLevelType w:val="hybridMultilevel"/>
    <w:tmpl w:val="112E95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38"/>
    <w:rsid w:val="002B3908"/>
    <w:rsid w:val="00784838"/>
    <w:rsid w:val="009D7988"/>
    <w:rsid w:val="00C83A18"/>
    <w:rsid w:val="00F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CB"/>
  <w15:chartTrackingRefBased/>
  <w15:docId w15:val="{0F6483B0-2F0D-4664-8B27-5E8AD208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68B0A-557C-447B-9456-060EDC62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</cp:revision>
  <dcterms:created xsi:type="dcterms:W3CDTF">2024-03-18T00:00:00Z</dcterms:created>
  <dcterms:modified xsi:type="dcterms:W3CDTF">2024-03-18T00:41:00Z</dcterms:modified>
</cp:coreProperties>
</file>