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-15" w:type="dxa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90"/>
        <w:gridCol w:w="973"/>
        <w:gridCol w:w="1743"/>
        <w:gridCol w:w="1799"/>
        <w:gridCol w:w="1796"/>
        <w:gridCol w:w="705"/>
        <w:gridCol w:w="985"/>
      </w:tblGrid>
      <w:tr w14:paraId="350E4AF2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520DE90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zh-CN"/>
              </w:rPr>
              <w:t>op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7340DAE1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Операция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2BF96DDC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Результат y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639BA783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Флаг carry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70B44480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Флаг overflow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3F902E14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Флаг zero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1906F7D3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Флаг negative</w:t>
            </w:r>
          </w:p>
        </w:tc>
      </w:tr>
      <w:tr w14:paraId="33EAEDF8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0C38DB99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000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23240ACA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ADD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72CD20EF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a + b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06FAEC70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Бит W расширенной суммы (sum[W])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0074654B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(a[W-1] == b[W-1]) &amp;&amp; (y[W-1] != a[W-1])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4250C631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1, если y == 0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2E35BA05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y[W-1]</w:t>
            </w:r>
          </w:p>
        </w:tc>
      </w:tr>
      <w:tr w14:paraId="5580F10B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4D858388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001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73E5557A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SUB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666B5F95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a - b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386CD3B1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1 означает отсутствие заёма (~diff[W])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307BC095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(a[W-1] != b[W-1]) &amp;&amp; (y[W-1] != a[W-1])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1B446B65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1, если y == 0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7F594A25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y[W-1]</w:t>
            </w:r>
          </w:p>
        </w:tc>
      </w:tr>
      <w:tr w14:paraId="48C113BF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28A7248C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010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1840E7FD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AND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298DBDBA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a &amp; b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2BD6A8D1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2670CEFB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53F34F3C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1, если y == 0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0B821A5D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y[W-1]</w:t>
            </w:r>
          </w:p>
        </w:tc>
      </w:tr>
      <w:tr w14:paraId="770D5107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32A39031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011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6361BC0F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OR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068EF9E8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a | b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10853B48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43BB6CC6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078C057F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1, если y == 0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103D4BF5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y[W-1]</w:t>
            </w:r>
          </w:p>
        </w:tc>
      </w:tr>
      <w:tr w14:paraId="64ED3D59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15F93879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100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28260D2F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XOR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7399AB22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a ^ b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68568A40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554FE3CC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6175FD8A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1, если y == 0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4886DEB8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y[W-1]</w:t>
            </w:r>
          </w:p>
        </w:tc>
      </w:tr>
      <w:tr w14:paraId="3DBF74CB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464CBAEA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101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753A6F65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SLL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67225A97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a &lt;&lt; shamt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50DCD507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3C142B6C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61D7D1C0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1, если y == 0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73CB9B91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y[W-1]</w:t>
            </w:r>
          </w:p>
        </w:tc>
      </w:tr>
      <w:tr w14:paraId="525434E0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5749E5E4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110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6A2D9E95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SRL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124AC86F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a &gt;&gt; shamt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01AF404F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0D2B963E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28501F5D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1, если y == 0</w:t>
            </w:r>
          </w:p>
        </w:tc>
        <w:tc>
          <w:tcPr>
            <w:tcW w:w="0" w:type="auto"/>
            <w:tcBorders>
              <w:top w:val="single" w:color="E3E3E3" w:sz="2" w:space="0"/>
              <w:left w:val="single" w:color="E3E3E3" w:sz="2" w:space="0"/>
              <w:bottom w:val="single" w:color="E1E3EA" w:sz="6" w:space="0"/>
              <w:right w:val="single" w:color="E3E3E3" w:sz="2" w:space="0"/>
            </w:tcBorders>
            <w:shd w:val="clear" w:color="auto" w:fill="FFFFFF"/>
            <w:vAlign w:val="center"/>
          </w:tcPr>
          <w:p w14:paraId="429D470A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y[W-1]</w:t>
            </w:r>
          </w:p>
        </w:tc>
      </w:tr>
      <w:tr w14:paraId="57B1689F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0BB7342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111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2B269C4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SLT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5C04769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1, если signed(a) &lt; signed(b), иначе 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4238D7B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A7DFF98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9BFC30A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1, если y == 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12110B6E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y[W-1]</w:t>
            </w:r>
          </w:p>
        </w:tc>
      </w:tr>
    </w:tbl>
    <w:p w14:paraId="522979F2">
      <w:pPr>
        <w:rPr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F47ABC"/>
    <w:rsid w:val="17F4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2026-10-12T13:29:00Z</dcterms:created>
  <dc:creator>kad19</dc:creator>
  <cp:lastModifiedBy>Артём Куценко</cp:lastModifiedBy>
  <dcterms:modified xsi:type="dcterms:W3CDTF">2026-10-12T13:31:49Z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E3C0331B1660414F8BEE26A194E2F6BA_11</vt:lpwstr>
  </property>
  <property fmtid="{D5CDD505-2E9C-101B-9397-08002B2CF9AE}" pid="4" name="KSOTemplateDocerSaveRecord">
    <vt:lpwstr>eyJoZGlkIjoiYzllNWU2OWYyNzM0ODJiNzY3Y2FjNTNjMjI3NjEwZDIiLCJ1c2VySWQiOiI4NDI1MTUyOTgyNjgifQ==</vt:lpwstr>
  </property>
</Properties>
</file>