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D35A5" w14:textId="77777777" w:rsidR="00777F2C" w:rsidRPr="00777F2C" w:rsidRDefault="00777F2C" w:rsidP="00777F2C">
      <w:pPr>
        <w:rPr>
          <w:b/>
          <w:bCs/>
          <w:lang w:val="pt-PT"/>
        </w:rPr>
      </w:pPr>
      <w:r w:rsidRPr="00777F2C">
        <w:rPr>
          <w:b/>
          <w:bCs/>
          <w:lang w:val="pt-PT"/>
        </w:rPr>
        <w:t>Relatório do Projeto Final - API REST em .NET 8 (PI0924)</w:t>
      </w:r>
    </w:p>
    <w:p w14:paraId="7FBFABDE" w14:textId="77777777" w:rsidR="00777F2C" w:rsidRPr="00777F2C" w:rsidRDefault="00777F2C" w:rsidP="00777F2C">
      <w:pPr>
        <w:rPr>
          <w:b/>
          <w:bCs/>
          <w:lang w:val="pt-PT"/>
        </w:rPr>
      </w:pPr>
      <w:r w:rsidRPr="00777F2C">
        <w:rPr>
          <w:b/>
          <w:bCs/>
          <w:lang w:val="pt-PT"/>
        </w:rPr>
        <w:t>1. Identificação do Projeto e Elementos da Dupla</w:t>
      </w:r>
    </w:p>
    <w:p w14:paraId="773154F0" w14:textId="5A5D1A25" w:rsidR="00777F2C" w:rsidRPr="00777F2C" w:rsidRDefault="00777F2C" w:rsidP="00777F2C">
      <w:pPr>
        <w:numPr>
          <w:ilvl w:val="0"/>
          <w:numId w:val="1"/>
        </w:numPr>
      </w:pPr>
      <w:proofErr w:type="spellStart"/>
      <w:r>
        <w:rPr>
          <w:b/>
          <w:bCs/>
        </w:rPr>
        <w:t>Turma</w:t>
      </w:r>
      <w:proofErr w:type="spellEnd"/>
      <w:r w:rsidRPr="00777F2C">
        <w:rPr>
          <w:b/>
          <w:bCs/>
        </w:rPr>
        <w:t>:</w:t>
      </w:r>
      <w:r w:rsidRPr="00777F2C">
        <w:t xml:space="preserve"> PI0924</w:t>
      </w:r>
    </w:p>
    <w:p w14:paraId="3A946D9B" w14:textId="77777777" w:rsidR="00777F2C" w:rsidRPr="00777F2C" w:rsidRDefault="00777F2C" w:rsidP="00777F2C"/>
    <w:p w14:paraId="6B3D94DE" w14:textId="77531C3C" w:rsidR="00777F2C" w:rsidRPr="00777F2C" w:rsidRDefault="00777F2C" w:rsidP="00777F2C">
      <w:pPr>
        <w:numPr>
          <w:ilvl w:val="0"/>
          <w:numId w:val="1"/>
        </w:numPr>
        <w:rPr>
          <w:lang w:val="pt-PT"/>
        </w:rPr>
      </w:pPr>
      <w:r w:rsidRPr="00777F2C">
        <w:rPr>
          <w:b/>
          <w:bCs/>
          <w:lang w:val="pt-PT"/>
        </w:rPr>
        <w:t>Autor:</w:t>
      </w:r>
      <w:r w:rsidRPr="00777F2C">
        <w:rPr>
          <w:lang w:val="pt-PT"/>
        </w:rPr>
        <w:t xml:space="preserve"> </w:t>
      </w:r>
      <w:r>
        <w:rPr>
          <w:lang w:val="pt-PT"/>
        </w:rPr>
        <w:t>Artiom Domnitsak</w:t>
      </w:r>
    </w:p>
    <w:p w14:paraId="34850661" w14:textId="77777777" w:rsidR="00777F2C" w:rsidRPr="00777F2C" w:rsidRDefault="00777F2C" w:rsidP="00777F2C">
      <w:pPr>
        <w:rPr>
          <w:lang w:val="pt-PT"/>
        </w:rPr>
      </w:pPr>
    </w:p>
    <w:p w14:paraId="6E528948" w14:textId="77777777" w:rsidR="00777F2C" w:rsidRPr="00777F2C" w:rsidRDefault="00777F2C" w:rsidP="00777F2C">
      <w:pPr>
        <w:numPr>
          <w:ilvl w:val="0"/>
          <w:numId w:val="1"/>
        </w:numPr>
        <w:rPr>
          <w:lang w:val="pt-PT"/>
        </w:rPr>
      </w:pPr>
      <w:r w:rsidRPr="00777F2C">
        <w:rPr>
          <w:b/>
          <w:bCs/>
          <w:lang w:val="pt-PT"/>
        </w:rPr>
        <w:t>Repositório GitHub:</w:t>
      </w:r>
      <w:r w:rsidRPr="00777F2C">
        <w:rPr>
          <w:lang w:val="pt-PT"/>
        </w:rPr>
        <w:t xml:space="preserve"> </w:t>
      </w:r>
      <w:hyperlink r:id="rId5" w:tgtFrame="_blank" w:history="1">
        <w:r w:rsidRPr="00777F2C">
          <w:rPr>
            <w:rStyle w:val="Hyperlink"/>
            <w:lang w:val="pt-PT"/>
          </w:rPr>
          <w:t>Artiom-Domnitsak-DarioApi-pi0924</w:t>
        </w:r>
      </w:hyperlink>
    </w:p>
    <w:p w14:paraId="6F698B63" w14:textId="77777777" w:rsidR="00777F2C" w:rsidRPr="00777F2C" w:rsidRDefault="00777F2C" w:rsidP="00777F2C">
      <w:pPr>
        <w:rPr>
          <w:lang w:val="pt-PT"/>
        </w:rPr>
      </w:pPr>
    </w:p>
    <w:p w14:paraId="3F153519" w14:textId="77777777" w:rsidR="00777F2C" w:rsidRPr="00777F2C" w:rsidRDefault="00777F2C" w:rsidP="00777F2C">
      <w:pPr>
        <w:rPr>
          <w:b/>
          <w:bCs/>
          <w:lang w:val="pt-PT"/>
        </w:rPr>
      </w:pPr>
      <w:r w:rsidRPr="00777F2C">
        <w:rPr>
          <w:b/>
          <w:bCs/>
          <w:lang w:val="pt-PT"/>
        </w:rPr>
        <w:t>2. Resumo e Objetivos</w:t>
      </w:r>
    </w:p>
    <w:p w14:paraId="2BA2DBB9" w14:textId="77777777" w:rsidR="00777F2C" w:rsidRPr="00777F2C" w:rsidRDefault="00777F2C" w:rsidP="00777F2C">
      <w:pPr>
        <w:rPr>
          <w:lang w:val="pt-PT"/>
        </w:rPr>
      </w:pPr>
      <w:r w:rsidRPr="00777F2C">
        <w:rPr>
          <w:lang w:val="pt-PT"/>
        </w:rPr>
        <w:t xml:space="preserve">O presente projeto consistiu no desenvolvimento de uma API REST de nível profissional em </w:t>
      </w:r>
      <w:r w:rsidRPr="00777F2C">
        <w:rPr>
          <w:b/>
          <w:bCs/>
          <w:lang w:val="pt-PT"/>
        </w:rPr>
        <w:t>.NET 8 (ASP.NET Core Web API)</w:t>
      </w:r>
      <w:r w:rsidRPr="00777F2C">
        <w:rPr>
          <w:lang w:val="pt-PT"/>
        </w:rPr>
        <w:t>. O sistema foi estruturado para cumprir rigorosamente os requisitos académicos estipulados, incorporando padrões modernos de arquitetura de software, segurança, resiliência de rede, cache de dados e simulação de serviços externos.</w:t>
      </w:r>
    </w:p>
    <w:p w14:paraId="21D4014E" w14:textId="77777777" w:rsidR="00777F2C" w:rsidRPr="00777F2C" w:rsidRDefault="00777F2C" w:rsidP="00777F2C">
      <w:pPr>
        <w:rPr>
          <w:lang w:val="pt-PT"/>
        </w:rPr>
      </w:pPr>
      <w:r w:rsidRPr="00777F2C">
        <w:rPr>
          <w:lang w:val="pt-PT"/>
        </w:rPr>
        <w:br/>
      </w:r>
    </w:p>
    <w:p w14:paraId="5D42D08C" w14:textId="77777777" w:rsidR="00777F2C" w:rsidRPr="00777F2C" w:rsidRDefault="00777F2C" w:rsidP="00777F2C">
      <w:pPr>
        <w:rPr>
          <w:b/>
          <w:bCs/>
          <w:lang w:val="pt-PT"/>
        </w:rPr>
      </w:pPr>
      <w:r w:rsidRPr="00777F2C">
        <w:rPr>
          <w:b/>
          <w:bCs/>
          <w:lang w:val="pt-PT"/>
        </w:rPr>
        <w:t>3. Arquitetura e Componentes Implementados</w:t>
      </w:r>
    </w:p>
    <w:p w14:paraId="67476213" w14:textId="77777777" w:rsidR="00777F2C" w:rsidRPr="00777F2C" w:rsidRDefault="00777F2C" w:rsidP="00777F2C">
      <w:pPr>
        <w:rPr>
          <w:b/>
          <w:bCs/>
          <w:lang w:val="pt-PT"/>
        </w:rPr>
      </w:pPr>
      <w:r w:rsidRPr="00777F2C">
        <w:rPr>
          <w:b/>
          <w:bCs/>
          <w:lang w:val="pt-PT"/>
        </w:rPr>
        <w:t>3.1. Backend e Estrutura de Dados</w:t>
      </w:r>
    </w:p>
    <w:p w14:paraId="388A5D3A" w14:textId="77777777" w:rsidR="00777F2C" w:rsidRPr="00777F2C" w:rsidRDefault="00777F2C" w:rsidP="00777F2C">
      <w:pPr>
        <w:numPr>
          <w:ilvl w:val="0"/>
          <w:numId w:val="2"/>
        </w:numPr>
      </w:pPr>
      <w:proofErr w:type="spellStart"/>
      <w:r w:rsidRPr="00777F2C">
        <w:rPr>
          <w:b/>
          <w:bCs/>
        </w:rPr>
        <w:t>Tecnologia</w:t>
      </w:r>
      <w:proofErr w:type="spellEnd"/>
      <w:r w:rsidRPr="00777F2C">
        <w:rPr>
          <w:b/>
          <w:bCs/>
        </w:rPr>
        <w:t xml:space="preserve"> Base:</w:t>
      </w:r>
      <w:r w:rsidRPr="00777F2C">
        <w:t xml:space="preserve"> .NET 8 com </w:t>
      </w:r>
      <w:proofErr w:type="spellStart"/>
      <w:r w:rsidRPr="00777F2C">
        <w:t>controladores</w:t>
      </w:r>
      <w:proofErr w:type="spellEnd"/>
      <w:r w:rsidRPr="00777F2C">
        <w:t xml:space="preserve"> RESTful (</w:t>
      </w:r>
      <w:proofErr w:type="spellStart"/>
      <w:r w:rsidRPr="00777F2C">
        <w:t>AuthController</w:t>
      </w:r>
      <w:proofErr w:type="spellEnd"/>
      <w:r w:rsidRPr="00777F2C">
        <w:t xml:space="preserve">, </w:t>
      </w:r>
      <w:proofErr w:type="spellStart"/>
      <w:r w:rsidRPr="00777F2C">
        <w:t>ProductsController</w:t>
      </w:r>
      <w:proofErr w:type="spellEnd"/>
      <w:r w:rsidRPr="00777F2C">
        <w:t xml:space="preserve">, </w:t>
      </w:r>
      <w:proofErr w:type="spellStart"/>
      <w:r w:rsidRPr="00777F2C">
        <w:t>ResilienceController</w:t>
      </w:r>
      <w:proofErr w:type="spellEnd"/>
      <w:r w:rsidRPr="00777F2C">
        <w:t>).</w:t>
      </w:r>
    </w:p>
    <w:p w14:paraId="2F274A3F" w14:textId="77777777" w:rsidR="00777F2C" w:rsidRPr="00777F2C" w:rsidRDefault="00777F2C" w:rsidP="00777F2C"/>
    <w:p w14:paraId="11581401" w14:textId="77777777" w:rsidR="00777F2C" w:rsidRPr="00777F2C" w:rsidRDefault="00777F2C" w:rsidP="00777F2C">
      <w:pPr>
        <w:numPr>
          <w:ilvl w:val="0"/>
          <w:numId w:val="2"/>
        </w:numPr>
        <w:rPr>
          <w:lang w:val="pt-PT"/>
        </w:rPr>
      </w:pPr>
      <w:r w:rsidRPr="00777F2C">
        <w:rPr>
          <w:b/>
          <w:bCs/>
          <w:lang w:val="pt-PT"/>
        </w:rPr>
        <w:t>Base de Dados:</w:t>
      </w:r>
      <w:r w:rsidRPr="00777F2C">
        <w:rPr>
          <w:lang w:val="pt-PT"/>
        </w:rPr>
        <w:t xml:space="preserve"> Implementação em memória (InMemoryDatabase.cs) para gestão rápida e autónoma de utilizadores (User.cs) e produtos (Product.cs).</w:t>
      </w:r>
    </w:p>
    <w:p w14:paraId="7B0417EB" w14:textId="77777777" w:rsidR="00777F2C" w:rsidRPr="00777F2C" w:rsidRDefault="00777F2C" w:rsidP="00777F2C">
      <w:pPr>
        <w:rPr>
          <w:lang w:val="pt-PT"/>
        </w:rPr>
      </w:pPr>
    </w:p>
    <w:p w14:paraId="67167CFE" w14:textId="77777777" w:rsidR="00777F2C" w:rsidRPr="00777F2C" w:rsidRDefault="00777F2C" w:rsidP="00777F2C">
      <w:pPr>
        <w:rPr>
          <w:b/>
          <w:bCs/>
        </w:rPr>
      </w:pPr>
      <w:r w:rsidRPr="00777F2C">
        <w:rPr>
          <w:b/>
          <w:bCs/>
        </w:rPr>
        <w:t xml:space="preserve">3.2. </w:t>
      </w:r>
      <w:proofErr w:type="spellStart"/>
      <w:r w:rsidRPr="00777F2C">
        <w:rPr>
          <w:b/>
          <w:bCs/>
        </w:rPr>
        <w:t>Segurança</w:t>
      </w:r>
      <w:proofErr w:type="spellEnd"/>
      <w:r w:rsidRPr="00777F2C">
        <w:rPr>
          <w:b/>
          <w:bCs/>
        </w:rPr>
        <w:t xml:space="preserve"> e </w:t>
      </w:r>
      <w:proofErr w:type="spellStart"/>
      <w:r w:rsidRPr="00777F2C">
        <w:rPr>
          <w:b/>
          <w:bCs/>
        </w:rPr>
        <w:t>Autenticação</w:t>
      </w:r>
      <w:proofErr w:type="spellEnd"/>
    </w:p>
    <w:p w14:paraId="64C60865" w14:textId="77777777" w:rsidR="00777F2C" w:rsidRPr="00777F2C" w:rsidRDefault="00777F2C" w:rsidP="00777F2C">
      <w:pPr>
        <w:numPr>
          <w:ilvl w:val="0"/>
          <w:numId w:val="3"/>
        </w:numPr>
        <w:rPr>
          <w:lang w:val="pt-PT"/>
        </w:rPr>
      </w:pPr>
      <w:r w:rsidRPr="00777F2C">
        <w:rPr>
          <w:b/>
          <w:bCs/>
          <w:lang w:val="pt-PT"/>
        </w:rPr>
        <w:t>Mecanismo:</w:t>
      </w:r>
      <w:r w:rsidRPr="00777F2C">
        <w:rPr>
          <w:lang w:val="pt-PT"/>
        </w:rPr>
        <w:t xml:space="preserve"> Autenticação e Autorização baseada em tokens </w:t>
      </w:r>
      <w:r w:rsidRPr="00777F2C">
        <w:rPr>
          <w:b/>
          <w:bCs/>
          <w:lang w:val="pt-PT"/>
        </w:rPr>
        <w:t>JWT (JSON Web Token)</w:t>
      </w:r>
      <w:r w:rsidRPr="00777F2C">
        <w:rPr>
          <w:lang w:val="pt-PT"/>
        </w:rPr>
        <w:t>.</w:t>
      </w:r>
    </w:p>
    <w:p w14:paraId="1C3CE8A7" w14:textId="77777777" w:rsidR="00777F2C" w:rsidRPr="00777F2C" w:rsidRDefault="00777F2C" w:rsidP="00777F2C">
      <w:pPr>
        <w:rPr>
          <w:lang w:val="pt-PT"/>
        </w:rPr>
      </w:pPr>
    </w:p>
    <w:p w14:paraId="67B61FF7" w14:textId="77777777" w:rsidR="00777F2C" w:rsidRPr="00777F2C" w:rsidRDefault="00777F2C" w:rsidP="00777F2C">
      <w:pPr>
        <w:numPr>
          <w:ilvl w:val="0"/>
          <w:numId w:val="3"/>
        </w:numPr>
        <w:rPr>
          <w:lang w:val="pt-PT"/>
        </w:rPr>
      </w:pPr>
      <w:r w:rsidRPr="00777F2C">
        <w:rPr>
          <w:b/>
          <w:bCs/>
          <w:lang w:val="pt-PT"/>
        </w:rPr>
        <w:t>Funcionalidade:</w:t>
      </w:r>
      <w:r w:rsidRPr="00777F2C">
        <w:rPr>
          <w:lang w:val="pt-PT"/>
        </w:rPr>
        <w:t xml:space="preserve"> Permite a validação de credenciais de utilizador e a proteção de rotas sensíveis através do protocolo de Bearer Token.</w:t>
      </w:r>
    </w:p>
    <w:p w14:paraId="50F523A4" w14:textId="77777777" w:rsidR="00777F2C" w:rsidRPr="00777F2C" w:rsidRDefault="00777F2C" w:rsidP="00777F2C">
      <w:pPr>
        <w:rPr>
          <w:lang w:val="pt-PT"/>
        </w:rPr>
      </w:pPr>
    </w:p>
    <w:p w14:paraId="67652D68" w14:textId="77777777" w:rsidR="00777F2C" w:rsidRPr="00777F2C" w:rsidRDefault="00777F2C" w:rsidP="00777F2C">
      <w:pPr>
        <w:rPr>
          <w:b/>
          <w:bCs/>
        </w:rPr>
      </w:pPr>
      <w:r w:rsidRPr="00777F2C">
        <w:rPr>
          <w:b/>
          <w:bCs/>
        </w:rPr>
        <w:lastRenderedPageBreak/>
        <w:t xml:space="preserve">3.3. </w:t>
      </w:r>
      <w:proofErr w:type="spellStart"/>
      <w:r w:rsidRPr="00777F2C">
        <w:rPr>
          <w:b/>
          <w:bCs/>
        </w:rPr>
        <w:t>Resiliência</w:t>
      </w:r>
      <w:proofErr w:type="spellEnd"/>
      <w:r w:rsidRPr="00777F2C">
        <w:rPr>
          <w:b/>
          <w:bCs/>
        </w:rPr>
        <w:t xml:space="preserve"> e </w:t>
      </w:r>
      <w:proofErr w:type="spellStart"/>
      <w:r w:rsidRPr="00777F2C">
        <w:rPr>
          <w:b/>
          <w:bCs/>
        </w:rPr>
        <w:t>Desempenho</w:t>
      </w:r>
      <w:proofErr w:type="spellEnd"/>
    </w:p>
    <w:p w14:paraId="2F8BDF06" w14:textId="77777777" w:rsidR="00777F2C" w:rsidRPr="00777F2C" w:rsidRDefault="00777F2C" w:rsidP="00777F2C">
      <w:pPr>
        <w:numPr>
          <w:ilvl w:val="0"/>
          <w:numId w:val="4"/>
        </w:numPr>
        <w:rPr>
          <w:lang w:val="pt-PT"/>
        </w:rPr>
      </w:pPr>
      <w:r w:rsidRPr="00777F2C">
        <w:rPr>
          <w:b/>
          <w:bCs/>
          <w:lang w:val="pt-PT"/>
        </w:rPr>
        <w:t>Polly:</w:t>
      </w:r>
      <w:r w:rsidRPr="00777F2C">
        <w:rPr>
          <w:lang w:val="pt-PT"/>
        </w:rPr>
        <w:t xml:space="preserve"> Configuração de políticas avançadas de resiliência, especificamente </w:t>
      </w:r>
      <w:r w:rsidRPr="00777F2C">
        <w:rPr>
          <w:b/>
          <w:bCs/>
          <w:lang w:val="pt-PT"/>
        </w:rPr>
        <w:t>Retry</w:t>
      </w:r>
      <w:r w:rsidRPr="00777F2C">
        <w:rPr>
          <w:lang w:val="pt-PT"/>
        </w:rPr>
        <w:t xml:space="preserve"> (tentativas automáticas) e </w:t>
      </w:r>
      <w:r w:rsidRPr="00777F2C">
        <w:rPr>
          <w:b/>
          <w:bCs/>
          <w:lang w:val="pt-PT"/>
        </w:rPr>
        <w:t>Circuit Breaker</w:t>
      </w:r>
      <w:r w:rsidRPr="00777F2C">
        <w:rPr>
          <w:lang w:val="pt-PT"/>
        </w:rPr>
        <w:t xml:space="preserve"> (disjuntor para prevenção de falhas em cascata) aplicadas na comunicação com serviços externos (ExternalService.cs).</w:t>
      </w:r>
    </w:p>
    <w:p w14:paraId="23F7C6C4" w14:textId="77777777" w:rsidR="00777F2C" w:rsidRPr="00777F2C" w:rsidRDefault="00777F2C" w:rsidP="00777F2C">
      <w:pPr>
        <w:rPr>
          <w:lang w:val="pt-PT"/>
        </w:rPr>
      </w:pPr>
    </w:p>
    <w:p w14:paraId="73912205" w14:textId="77777777" w:rsidR="00777F2C" w:rsidRPr="00777F2C" w:rsidRDefault="00777F2C" w:rsidP="00777F2C">
      <w:pPr>
        <w:numPr>
          <w:ilvl w:val="0"/>
          <w:numId w:val="4"/>
        </w:numPr>
        <w:rPr>
          <w:lang w:val="pt-PT"/>
        </w:rPr>
      </w:pPr>
      <w:r w:rsidRPr="00777F2C">
        <w:rPr>
          <w:b/>
          <w:bCs/>
          <w:lang w:val="pt-PT"/>
        </w:rPr>
        <w:t>Memory Cache:</w:t>
      </w:r>
      <w:r w:rsidRPr="00777F2C">
        <w:rPr>
          <w:lang w:val="pt-PT"/>
        </w:rPr>
        <w:t xml:space="preserve"> Implementação de cache local para otimização de consultas e redução da latência da API.</w:t>
      </w:r>
    </w:p>
    <w:p w14:paraId="21D30B56" w14:textId="77777777" w:rsidR="00777F2C" w:rsidRPr="00777F2C" w:rsidRDefault="00777F2C" w:rsidP="00777F2C">
      <w:pPr>
        <w:rPr>
          <w:lang w:val="pt-PT"/>
        </w:rPr>
      </w:pPr>
    </w:p>
    <w:p w14:paraId="38669CE9" w14:textId="77777777" w:rsidR="00777F2C" w:rsidRPr="00777F2C" w:rsidRDefault="00777F2C" w:rsidP="00777F2C">
      <w:pPr>
        <w:rPr>
          <w:b/>
          <w:bCs/>
          <w:lang w:val="pt-PT"/>
        </w:rPr>
      </w:pPr>
      <w:r w:rsidRPr="00777F2C">
        <w:rPr>
          <w:b/>
          <w:bCs/>
          <w:lang w:val="pt-PT"/>
        </w:rPr>
        <w:t>3.4. Mock de Serviços Externos (Mountebank)</w:t>
      </w:r>
    </w:p>
    <w:p w14:paraId="539E7919" w14:textId="77777777" w:rsidR="00777F2C" w:rsidRPr="00777F2C" w:rsidRDefault="00777F2C" w:rsidP="00777F2C">
      <w:pPr>
        <w:numPr>
          <w:ilvl w:val="0"/>
          <w:numId w:val="5"/>
        </w:numPr>
        <w:rPr>
          <w:lang w:val="pt-PT"/>
        </w:rPr>
      </w:pPr>
      <w:r w:rsidRPr="00777F2C">
        <w:rPr>
          <w:b/>
          <w:bCs/>
          <w:lang w:val="pt-PT"/>
        </w:rPr>
        <w:t>Simulação de Inventário:</w:t>
      </w:r>
      <w:r w:rsidRPr="00777F2C">
        <w:rPr>
          <w:lang w:val="pt-PT"/>
        </w:rPr>
        <w:t xml:space="preserve"> Configuração de um ficheiro de impostor do Mountebank localizado em imposter/mountebank.json, destinado a simular respostas de serviços externos de inventário.</w:t>
      </w:r>
    </w:p>
    <w:p w14:paraId="0198A7DA" w14:textId="77777777" w:rsidR="00777F2C" w:rsidRPr="00777F2C" w:rsidRDefault="00777F2C" w:rsidP="00777F2C">
      <w:pPr>
        <w:rPr>
          <w:lang w:val="pt-PT"/>
        </w:rPr>
      </w:pPr>
    </w:p>
    <w:p w14:paraId="586BFBA9" w14:textId="77777777" w:rsidR="00777F2C" w:rsidRPr="00777F2C" w:rsidRDefault="00777F2C" w:rsidP="00777F2C">
      <w:pPr>
        <w:rPr>
          <w:b/>
          <w:bCs/>
          <w:lang w:val="pt-PT"/>
        </w:rPr>
      </w:pPr>
      <w:r w:rsidRPr="00777F2C">
        <w:rPr>
          <w:b/>
          <w:bCs/>
          <w:lang w:val="pt-PT"/>
        </w:rPr>
        <w:t>4. Documentação e Instruções de Execução</w:t>
      </w:r>
    </w:p>
    <w:p w14:paraId="41A25557" w14:textId="77777777" w:rsidR="00777F2C" w:rsidRPr="00777F2C" w:rsidRDefault="00777F2C" w:rsidP="00777F2C">
      <w:pPr>
        <w:rPr>
          <w:lang w:val="pt-PT"/>
        </w:rPr>
      </w:pPr>
      <w:r w:rsidRPr="00777F2C">
        <w:rPr>
          <w:lang w:val="pt-PT"/>
        </w:rPr>
        <w:t>O repositório encontra-se devidamente documentado com um ficheiro README.md na raiz, contendo:</w:t>
      </w:r>
    </w:p>
    <w:p w14:paraId="0BB0D2D6" w14:textId="77777777" w:rsidR="00777F2C" w:rsidRPr="00777F2C" w:rsidRDefault="00777F2C" w:rsidP="00777F2C">
      <w:pPr>
        <w:rPr>
          <w:lang w:val="pt-PT"/>
        </w:rPr>
      </w:pPr>
      <w:r w:rsidRPr="00777F2C">
        <w:rPr>
          <w:lang w:val="pt-PT"/>
        </w:rPr>
        <w:br/>
      </w:r>
    </w:p>
    <w:p w14:paraId="19950242" w14:textId="77777777" w:rsidR="00777F2C" w:rsidRPr="00777F2C" w:rsidRDefault="00777F2C" w:rsidP="00777F2C">
      <w:pPr>
        <w:numPr>
          <w:ilvl w:val="0"/>
          <w:numId w:val="6"/>
        </w:numPr>
        <w:rPr>
          <w:lang w:val="pt-PT"/>
        </w:rPr>
      </w:pPr>
      <w:r w:rsidRPr="00777F2C">
        <w:rPr>
          <w:lang w:val="pt-PT"/>
        </w:rPr>
        <w:t>A identificação do autor e do projeto.</w:t>
      </w:r>
    </w:p>
    <w:p w14:paraId="04845F65" w14:textId="77777777" w:rsidR="00777F2C" w:rsidRPr="00777F2C" w:rsidRDefault="00777F2C" w:rsidP="00777F2C">
      <w:pPr>
        <w:rPr>
          <w:lang w:val="pt-PT"/>
        </w:rPr>
      </w:pPr>
    </w:p>
    <w:p w14:paraId="654C48C2" w14:textId="77777777" w:rsidR="00777F2C" w:rsidRPr="00777F2C" w:rsidRDefault="00777F2C" w:rsidP="00777F2C">
      <w:pPr>
        <w:numPr>
          <w:ilvl w:val="0"/>
          <w:numId w:val="6"/>
        </w:numPr>
      </w:pPr>
      <w:proofErr w:type="spellStart"/>
      <w:r w:rsidRPr="00777F2C">
        <w:t>Os</w:t>
      </w:r>
      <w:proofErr w:type="spellEnd"/>
      <w:r w:rsidRPr="00777F2C">
        <w:t xml:space="preserve"> </w:t>
      </w:r>
      <w:proofErr w:type="spellStart"/>
      <w:r w:rsidRPr="00777F2C">
        <w:t>requisitos</w:t>
      </w:r>
      <w:proofErr w:type="spellEnd"/>
      <w:r w:rsidRPr="00777F2C">
        <w:t xml:space="preserve"> </w:t>
      </w:r>
      <w:proofErr w:type="spellStart"/>
      <w:r w:rsidRPr="00777F2C">
        <w:t>técnicos</w:t>
      </w:r>
      <w:proofErr w:type="spellEnd"/>
      <w:r w:rsidRPr="00777F2C">
        <w:t xml:space="preserve"> </w:t>
      </w:r>
      <w:proofErr w:type="spellStart"/>
      <w:r w:rsidRPr="00777F2C">
        <w:t>implementados</w:t>
      </w:r>
      <w:proofErr w:type="spellEnd"/>
      <w:r w:rsidRPr="00777F2C">
        <w:t>.</w:t>
      </w:r>
    </w:p>
    <w:p w14:paraId="3A90149E" w14:textId="77777777" w:rsidR="00777F2C" w:rsidRPr="00777F2C" w:rsidRDefault="00777F2C" w:rsidP="00777F2C"/>
    <w:p w14:paraId="4473B895" w14:textId="77777777" w:rsidR="00777F2C" w:rsidRPr="00777F2C" w:rsidRDefault="00777F2C" w:rsidP="00777F2C">
      <w:pPr>
        <w:numPr>
          <w:ilvl w:val="0"/>
          <w:numId w:val="6"/>
        </w:numPr>
        <w:rPr>
          <w:lang w:val="pt-PT"/>
        </w:rPr>
      </w:pPr>
      <w:r w:rsidRPr="00777F2C">
        <w:rPr>
          <w:lang w:val="pt-PT"/>
        </w:rPr>
        <w:t xml:space="preserve">Instruções passo a passo para clonar o repositório, executar a API via dotnet run e testar os endpoints através do interface do </w:t>
      </w:r>
      <w:r w:rsidRPr="00777F2C">
        <w:rPr>
          <w:b/>
          <w:bCs/>
          <w:lang w:val="pt-PT"/>
        </w:rPr>
        <w:t>Swagger</w:t>
      </w:r>
      <w:r w:rsidRPr="00777F2C">
        <w:rPr>
          <w:lang w:val="pt-PT"/>
        </w:rPr>
        <w:t>.</w:t>
      </w:r>
    </w:p>
    <w:p w14:paraId="267CF509" w14:textId="77777777" w:rsidR="00777F2C" w:rsidRPr="00777F2C" w:rsidRDefault="00777F2C" w:rsidP="00777F2C">
      <w:pPr>
        <w:rPr>
          <w:lang w:val="pt-PT"/>
        </w:rPr>
      </w:pPr>
    </w:p>
    <w:p w14:paraId="22D129FF" w14:textId="77777777" w:rsidR="00777F2C" w:rsidRPr="00777F2C" w:rsidRDefault="00777F2C" w:rsidP="00777F2C">
      <w:pPr>
        <w:rPr>
          <w:b/>
          <w:bCs/>
          <w:lang w:val="pt-PT"/>
        </w:rPr>
      </w:pPr>
      <w:r w:rsidRPr="00777F2C">
        <w:rPr>
          <w:b/>
          <w:bCs/>
          <w:lang w:val="pt-PT"/>
        </w:rPr>
        <w:t>5. Conclusão</w:t>
      </w:r>
    </w:p>
    <w:p w14:paraId="4D44D94D" w14:textId="77777777" w:rsidR="00777F2C" w:rsidRPr="00777F2C" w:rsidRDefault="00777F2C" w:rsidP="00777F2C">
      <w:pPr>
        <w:rPr>
          <w:lang w:val="pt-PT"/>
        </w:rPr>
      </w:pPr>
      <w:r w:rsidRPr="00777F2C">
        <w:rPr>
          <w:lang w:val="pt-PT"/>
        </w:rPr>
        <w:t>O projeto encontra-se concluído a 100%, com todos os componentes funcionais integrados e submetidos com sucesso no repositório oficial do GitHub da dupla, estando totalmente pronto para avaliação.</w:t>
      </w:r>
    </w:p>
    <w:p w14:paraId="03CBF5F0" w14:textId="77777777" w:rsidR="00777F2C" w:rsidRPr="00777F2C" w:rsidRDefault="00777F2C">
      <w:pPr>
        <w:rPr>
          <w:lang w:val="pt-PT"/>
        </w:rPr>
      </w:pPr>
    </w:p>
    <w:sectPr w:rsidR="00777F2C" w:rsidRPr="00777F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61D9E"/>
    <w:multiLevelType w:val="multilevel"/>
    <w:tmpl w:val="E19A7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771CC"/>
    <w:multiLevelType w:val="multilevel"/>
    <w:tmpl w:val="EB6E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435EB3"/>
    <w:multiLevelType w:val="multilevel"/>
    <w:tmpl w:val="93DC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D818BD"/>
    <w:multiLevelType w:val="multilevel"/>
    <w:tmpl w:val="76FE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AD42C0"/>
    <w:multiLevelType w:val="multilevel"/>
    <w:tmpl w:val="DDC0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DD32F1"/>
    <w:multiLevelType w:val="multilevel"/>
    <w:tmpl w:val="E922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5946057">
    <w:abstractNumId w:val="5"/>
  </w:num>
  <w:num w:numId="2" w16cid:durableId="127869280">
    <w:abstractNumId w:val="3"/>
  </w:num>
  <w:num w:numId="3" w16cid:durableId="1224488288">
    <w:abstractNumId w:val="0"/>
  </w:num>
  <w:num w:numId="4" w16cid:durableId="1363241539">
    <w:abstractNumId w:val="4"/>
  </w:num>
  <w:num w:numId="5" w16cid:durableId="1383677019">
    <w:abstractNumId w:val="2"/>
  </w:num>
  <w:num w:numId="6" w16cid:durableId="9827315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F2C"/>
    <w:rsid w:val="00777F2C"/>
    <w:rsid w:val="00990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F14E4"/>
  <w15:chartTrackingRefBased/>
  <w15:docId w15:val="{2A1D1C85-603D-4CDA-AA21-138893E55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F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F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F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F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F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F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F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F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F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F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F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F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7F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7F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rtemka320/Artiom-Domnitsak-DarioApi-pi0924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360</Words>
  <Characters>2056</Characters>
  <Application>Microsoft Office Word</Application>
  <DocSecurity>0</DocSecurity>
  <Lines>17</Lines>
  <Paragraphs>4</Paragraphs>
  <ScaleCrop>false</ScaleCrop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de Boaventura Lourenço</dc:creator>
  <cp:keywords/>
  <dc:description/>
  <cp:lastModifiedBy>André de Boaventura Lourenço</cp:lastModifiedBy>
  <cp:revision>1</cp:revision>
  <dcterms:created xsi:type="dcterms:W3CDTF">2026-08-06T07:11:00Z</dcterms:created>
  <dcterms:modified xsi:type="dcterms:W3CDTF">2026-08-06T07:14:00Z</dcterms:modified>
</cp:coreProperties>
</file>