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B247" w14:textId="1DD4CDAD" w:rsidR="00613133" w:rsidRPr="00B16145" w:rsidRDefault="00613133" w:rsidP="00E87EA1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B16145">
        <w:rPr>
          <w:b/>
          <w:bCs/>
          <w:sz w:val="28"/>
          <w:szCs w:val="28"/>
        </w:rPr>
        <w:t>Реферат</w:t>
      </w:r>
    </w:p>
    <w:p w14:paraId="5B679A8B" w14:textId="30A0A488" w:rsidR="00613133" w:rsidRPr="00B16145" w:rsidRDefault="00613133" w:rsidP="00E87EA1">
      <w:pPr>
        <w:spacing w:line="360" w:lineRule="auto"/>
        <w:ind w:firstLine="709"/>
        <w:jc w:val="center"/>
        <w:rPr>
          <w:sz w:val="28"/>
          <w:szCs w:val="28"/>
        </w:rPr>
      </w:pPr>
      <w:r w:rsidRPr="00B16145">
        <w:rPr>
          <w:sz w:val="28"/>
          <w:szCs w:val="28"/>
        </w:rPr>
        <w:t>Отчет ____ с., ___ рис, ____ источников, ___ прил.</w:t>
      </w:r>
    </w:p>
    <w:p w14:paraId="3A53E550" w14:textId="192CA1F8" w:rsidR="00F54933" w:rsidRPr="00B16145" w:rsidRDefault="00613133" w:rsidP="00E87EA1">
      <w:pPr>
        <w:spacing w:line="360" w:lineRule="auto"/>
        <w:ind w:firstLine="709"/>
        <w:jc w:val="both"/>
        <w:rPr>
          <w:sz w:val="28"/>
          <w:szCs w:val="28"/>
        </w:rPr>
      </w:pPr>
      <w:r w:rsidRPr="00B16145">
        <w:rPr>
          <w:sz w:val="28"/>
          <w:szCs w:val="28"/>
        </w:rPr>
        <w:t>В рамках выпускной квалификационной работы (ВКР) был</w:t>
      </w:r>
      <w:r w:rsidR="00956670">
        <w:rPr>
          <w:sz w:val="28"/>
          <w:szCs w:val="28"/>
        </w:rPr>
        <w:t>а разработана подсистема в симуляторе машиниста московского метрополитена</w:t>
      </w:r>
      <w:r w:rsidRPr="00B16145">
        <w:rPr>
          <w:sz w:val="28"/>
          <w:szCs w:val="28"/>
        </w:rPr>
        <w:t xml:space="preserve">. Целью работы является проектирование </w:t>
      </w:r>
      <w:r w:rsidR="00673115">
        <w:rPr>
          <w:sz w:val="28"/>
          <w:szCs w:val="28"/>
        </w:rPr>
        <w:t>подсистемы</w:t>
      </w:r>
      <w:r w:rsidR="00EE6157">
        <w:rPr>
          <w:sz w:val="28"/>
          <w:szCs w:val="28"/>
        </w:rPr>
        <w:t xml:space="preserve"> и ее компонентов, их реализация</w:t>
      </w:r>
      <w:r w:rsidR="00450DA9">
        <w:rPr>
          <w:sz w:val="28"/>
          <w:szCs w:val="28"/>
        </w:rPr>
        <w:t xml:space="preserve">, написание </w:t>
      </w:r>
      <w:r w:rsidR="00450DA9">
        <w:rPr>
          <w:sz w:val="28"/>
          <w:szCs w:val="28"/>
          <w:lang w:val="en-US"/>
        </w:rPr>
        <w:t>Unit</w:t>
      </w:r>
      <w:r w:rsidR="00450DA9" w:rsidRPr="00A86428">
        <w:rPr>
          <w:sz w:val="28"/>
          <w:szCs w:val="28"/>
        </w:rPr>
        <w:t>-</w:t>
      </w:r>
      <w:r w:rsidR="00450DA9">
        <w:rPr>
          <w:sz w:val="28"/>
          <w:szCs w:val="28"/>
        </w:rPr>
        <w:t>тестов</w:t>
      </w:r>
      <w:r w:rsidRPr="00B16145">
        <w:rPr>
          <w:sz w:val="28"/>
          <w:szCs w:val="28"/>
        </w:rPr>
        <w:t xml:space="preserve">. В процессе выполнения работы были проанализированы аналоги проектируемой информационной системы (их недостатки и преимущества), были выбраны основные принципы построения ИС, проведен анализ </w:t>
      </w:r>
      <w:r w:rsidR="00A86428" w:rsidRPr="00B16145">
        <w:rPr>
          <w:sz w:val="28"/>
          <w:szCs w:val="28"/>
        </w:rPr>
        <w:t>бизнес</w:t>
      </w:r>
      <w:r w:rsidR="00A86428">
        <w:rPr>
          <w:sz w:val="28"/>
          <w:szCs w:val="28"/>
        </w:rPr>
        <w:t>-процессов</w:t>
      </w:r>
      <w:r w:rsidRPr="00B16145">
        <w:rPr>
          <w:sz w:val="28"/>
          <w:szCs w:val="28"/>
        </w:rPr>
        <w:t xml:space="preserve">, создана модель данных и разработано техническое задание. </w:t>
      </w:r>
      <w:r w:rsidR="00637024">
        <w:rPr>
          <w:sz w:val="28"/>
          <w:szCs w:val="28"/>
        </w:rPr>
        <w:t>Подсистема</w:t>
      </w:r>
      <w:r w:rsidRPr="00B16145">
        <w:rPr>
          <w:sz w:val="28"/>
          <w:szCs w:val="28"/>
        </w:rPr>
        <w:t xml:space="preserve"> был</w:t>
      </w:r>
      <w:r w:rsidR="00637024">
        <w:rPr>
          <w:sz w:val="28"/>
          <w:szCs w:val="28"/>
        </w:rPr>
        <w:t>а</w:t>
      </w:r>
      <w:r w:rsidRPr="00B16145">
        <w:rPr>
          <w:sz w:val="28"/>
          <w:szCs w:val="28"/>
        </w:rPr>
        <w:t xml:space="preserve"> разработан</w:t>
      </w:r>
      <w:r w:rsidR="00637024">
        <w:rPr>
          <w:sz w:val="28"/>
          <w:szCs w:val="28"/>
        </w:rPr>
        <w:t>а</w:t>
      </w:r>
      <w:r w:rsidRPr="00B16145">
        <w:rPr>
          <w:sz w:val="28"/>
          <w:szCs w:val="28"/>
        </w:rPr>
        <w:t xml:space="preserve"> в соответствии с техническим заданием. Все поставленные задачи были достигнуты, все требования учтены. </w:t>
      </w:r>
      <w:r w:rsidR="006C6CAD">
        <w:rPr>
          <w:sz w:val="28"/>
          <w:szCs w:val="28"/>
        </w:rPr>
        <w:t xml:space="preserve">Подсистема имеет модуль </w:t>
      </w:r>
      <w:r w:rsidR="006C6CAD">
        <w:rPr>
          <w:sz w:val="28"/>
          <w:szCs w:val="28"/>
          <w:lang w:val="en-US"/>
        </w:rPr>
        <w:t>unit-</w:t>
      </w:r>
      <w:r w:rsidR="006C6CAD">
        <w:rPr>
          <w:sz w:val="28"/>
          <w:szCs w:val="28"/>
        </w:rPr>
        <w:t>тестов</w:t>
      </w:r>
      <w:r w:rsidRPr="00B16145">
        <w:rPr>
          <w:sz w:val="28"/>
          <w:szCs w:val="28"/>
        </w:rPr>
        <w:t xml:space="preserve">. Пояснительная записка к ВКР состоит из трех разделов. Первый раздел посвящен исследованию </w:t>
      </w:r>
      <w:r w:rsidR="00F925EC">
        <w:rPr>
          <w:sz w:val="28"/>
          <w:szCs w:val="28"/>
        </w:rPr>
        <w:t>симуляторов метро</w:t>
      </w:r>
      <w:r w:rsidRPr="00B16145">
        <w:rPr>
          <w:sz w:val="28"/>
          <w:szCs w:val="28"/>
        </w:rPr>
        <w:t xml:space="preserve">. Второй раздел содержит в себе модели предметной области, структуру данных системы. Последний раздел посвящен выбору средств реализации и реализации </w:t>
      </w:r>
      <w:r w:rsidR="00B23855">
        <w:rPr>
          <w:sz w:val="28"/>
          <w:szCs w:val="28"/>
        </w:rPr>
        <w:t>подсистемы</w:t>
      </w:r>
      <w:r w:rsidRPr="00B16145">
        <w:rPr>
          <w:sz w:val="28"/>
          <w:szCs w:val="28"/>
        </w:rPr>
        <w:t>.</w:t>
      </w:r>
    </w:p>
    <w:sectPr w:rsidR="00F54933" w:rsidRPr="00B16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9"/>
    <w:rsid w:val="00450DA9"/>
    <w:rsid w:val="00613133"/>
    <w:rsid w:val="00637024"/>
    <w:rsid w:val="00673115"/>
    <w:rsid w:val="006C6CAD"/>
    <w:rsid w:val="00903AA9"/>
    <w:rsid w:val="00956670"/>
    <w:rsid w:val="00A86428"/>
    <w:rsid w:val="00B16145"/>
    <w:rsid w:val="00B23855"/>
    <w:rsid w:val="00E87EA1"/>
    <w:rsid w:val="00EE6157"/>
    <w:rsid w:val="00F54933"/>
    <w:rsid w:val="00F9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5E99"/>
  <w15:chartTrackingRefBased/>
  <w15:docId w15:val="{48F18999-0BB2-40A3-AE41-C476C11D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13</cp:revision>
  <dcterms:created xsi:type="dcterms:W3CDTF">2022-06-08T19:05:00Z</dcterms:created>
  <dcterms:modified xsi:type="dcterms:W3CDTF">2022-06-08T19:20:00Z</dcterms:modified>
</cp:coreProperties>
</file>