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F77C2B" w:rsidRDefault="00F77C2B" w:rsidP="008A15CB">
      <w:pPr>
        <w:jc w:val="center"/>
        <w:rPr>
          <w:b/>
          <w:sz w:val="36"/>
        </w:rPr>
      </w:pPr>
    </w:p>
    <w:p w:rsidR="00E72486" w:rsidRPr="00F77C2B" w:rsidRDefault="008A15CB" w:rsidP="008A15CB">
      <w:pPr>
        <w:jc w:val="center"/>
        <w:rPr>
          <w:b/>
          <w:sz w:val="36"/>
        </w:rPr>
      </w:pPr>
      <w:r w:rsidRPr="00F77C2B">
        <w:rPr>
          <w:b/>
          <w:sz w:val="36"/>
        </w:rPr>
        <w:t xml:space="preserve">Информационная система для проверки </w:t>
      </w:r>
      <w:r w:rsidR="00984C06" w:rsidRPr="00F77C2B">
        <w:rPr>
          <w:b/>
          <w:sz w:val="36"/>
        </w:rPr>
        <w:t>автомобилей</w:t>
      </w:r>
      <w:r w:rsidRPr="00F77C2B">
        <w:rPr>
          <w:b/>
          <w:sz w:val="36"/>
        </w:rPr>
        <w:t xml:space="preserve"> «</w:t>
      </w:r>
      <w:proofErr w:type="spellStart"/>
      <w:r w:rsidRPr="00F77C2B">
        <w:rPr>
          <w:b/>
          <w:sz w:val="36"/>
        </w:rPr>
        <w:t>CarScan</w:t>
      </w:r>
      <w:proofErr w:type="spellEnd"/>
      <w:r w:rsidRPr="00F77C2B">
        <w:rPr>
          <w:b/>
          <w:sz w:val="36"/>
        </w:rPr>
        <w:t>»</w:t>
      </w:r>
    </w:p>
    <w:p w:rsidR="008A15CB" w:rsidRPr="008A15CB" w:rsidRDefault="00B82121" w:rsidP="008A15CB">
      <w:pPr>
        <w:jc w:val="right"/>
        <w:rPr>
          <w:b/>
        </w:rPr>
      </w:pPr>
      <w:r>
        <w:rPr>
          <w:b/>
          <w:sz w:val="36"/>
        </w:rPr>
        <w:t>Варианты использования</w:t>
      </w:r>
    </w:p>
    <w:p w:rsidR="008A15CB" w:rsidRDefault="008A15CB" w:rsidP="008A15CB">
      <w:pPr>
        <w:pStyle w:val="a0"/>
      </w:pPr>
    </w:p>
    <w:p w:rsidR="008A15CB" w:rsidRDefault="008A15CB" w:rsidP="00200B6A">
      <w:pPr>
        <w:pStyle w:val="a0"/>
        <w:ind w:left="0" w:firstLine="0"/>
        <w:sectPr w:rsidR="008A15CB" w:rsidSect="008A15CB">
          <w:footerReference w:type="default" r:id="rId8"/>
          <w:pgSz w:w="11906" w:h="16838" w:code="9"/>
          <w:pgMar w:top="567" w:right="567" w:bottom="567" w:left="567" w:header="709" w:footer="460" w:gutter="0"/>
          <w:cols w:space="708"/>
          <w:titlePg/>
          <w:docGrid w:linePitch="381"/>
        </w:sectPr>
      </w:pPr>
    </w:p>
    <w:p w:rsidR="008A15CB" w:rsidRDefault="008A15CB" w:rsidP="00200B6A">
      <w:pPr>
        <w:pStyle w:val="1"/>
      </w:pPr>
      <w:bookmarkStart w:id="0" w:name="_Toc168561294"/>
      <w:bookmarkStart w:id="1" w:name="_Toc168563199"/>
      <w:bookmarkStart w:id="2" w:name="_Toc170076950"/>
      <w:r>
        <w:lastRenderedPageBreak/>
        <w:t>Содержание</w:t>
      </w:r>
      <w:bookmarkEnd w:id="0"/>
      <w:bookmarkEnd w:id="1"/>
      <w:bookmarkEnd w:id="2"/>
    </w:p>
    <w:p w:rsidR="00CA3671" w:rsidRDefault="00BC66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BC66F2">
        <w:fldChar w:fldCharType="begin"/>
      </w:r>
      <w:r w:rsidR="00200B6A">
        <w:instrText xml:space="preserve"> TOC \o "1-2" \h \z \u </w:instrText>
      </w:r>
      <w:r w:rsidRPr="00BC66F2">
        <w:fldChar w:fldCharType="separate"/>
      </w:r>
      <w:hyperlink w:anchor="_Toc170076950" w:history="1">
        <w:r w:rsidR="00CA3671" w:rsidRPr="006502F0">
          <w:rPr>
            <w:rStyle w:val="ae"/>
            <w:noProof/>
          </w:rPr>
          <w:t>Содержание</w:t>
        </w:r>
        <w:r w:rsidR="00CA3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71">
          <w:rPr>
            <w:noProof/>
            <w:webHidden/>
          </w:rPr>
          <w:instrText xml:space="preserve"> PAGEREF _Toc170076950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7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3671" w:rsidRDefault="00BC66F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076951" w:history="1">
        <w:r w:rsidR="00CA3671" w:rsidRPr="006502F0">
          <w:rPr>
            <w:rStyle w:val="ae"/>
            <w:noProof/>
          </w:rPr>
          <w:t>Варианты использования</w:t>
        </w:r>
        <w:r w:rsidR="00CA3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71">
          <w:rPr>
            <w:noProof/>
            <w:webHidden/>
          </w:rPr>
          <w:instrText xml:space="preserve"> PAGEREF _Toc170076951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671" w:rsidRDefault="00BC66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076952" w:history="1">
        <w:r w:rsidR="00CA3671" w:rsidRPr="006502F0">
          <w:rPr>
            <w:rStyle w:val="ae"/>
            <w:noProof/>
          </w:rPr>
          <w:t>Выявление акторов</w:t>
        </w:r>
        <w:r w:rsidR="00CA3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71">
          <w:rPr>
            <w:noProof/>
            <w:webHidden/>
          </w:rPr>
          <w:instrText xml:space="preserve"> PAGEREF _Toc170076952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3671" w:rsidRDefault="00BC66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076953" w:history="1">
        <w:r w:rsidR="00CA3671" w:rsidRPr="006502F0">
          <w:rPr>
            <w:rStyle w:val="ae"/>
            <w:noProof/>
          </w:rPr>
          <w:t>Выявление вариантов использования</w:t>
        </w:r>
        <w:r w:rsidR="00CA3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71">
          <w:rPr>
            <w:noProof/>
            <w:webHidden/>
          </w:rPr>
          <w:instrText xml:space="preserve"> PAGEREF _Toc170076953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7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671" w:rsidRDefault="00BC66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076954" w:history="1">
        <w:r w:rsidR="00CA3671" w:rsidRPr="006502F0">
          <w:rPr>
            <w:rStyle w:val="ae"/>
            <w:noProof/>
          </w:rPr>
          <w:t>Краткое описание вариантов использования</w:t>
        </w:r>
        <w:r w:rsidR="00CA3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71">
          <w:rPr>
            <w:noProof/>
            <w:webHidden/>
          </w:rPr>
          <w:instrText xml:space="preserve"> PAGEREF _Toc170076954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7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3671" w:rsidRDefault="00BC66F2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70076955" w:history="1">
        <w:r w:rsidR="00CA3671" w:rsidRPr="006502F0">
          <w:rPr>
            <w:rStyle w:val="ae"/>
            <w:noProof/>
          </w:rPr>
          <w:t>Уточнение</w:t>
        </w:r>
        <w:r w:rsidR="00CA3671" w:rsidRPr="006502F0">
          <w:rPr>
            <w:rStyle w:val="ae"/>
            <w:noProof/>
            <w:lang w:val="en-US"/>
          </w:rPr>
          <w:t xml:space="preserve"> </w:t>
        </w:r>
        <w:r w:rsidR="00CA3671" w:rsidRPr="006502F0">
          <w:rPr>
            <w:rStyle w:val="ae"/>
            <w:noProof/>
          </w:rPr>
          <w:t>вариантов использования</w:t>
        </w:r>
        <w:r w:rsidR="00CA36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3671">
          <w:rPr>
            <w:noProof/>
            <w:webHidden/>
          </w:rPr>
          <w:instrText xml:space="preserve"> PAGEREF _Toc170076955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367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2121" w:rsidRPr="00B82121" w:rsidRDefault="00BC66F2" w:rsidP="00B82121">
      <w:pPr>
        <w:pStyle w:val="1"/>
        <w:rPr>
          <w:rFonts w:eastAsiaTheme="minorHAnsi"/>
        </w:rPr>
      </w:pPr>
      <w:r>
        <w:fldChar w:fldCharType="end"/>
      </w:r>
      <w:r w:rsidR="008A15CB">
        <w:br w:type="page"/>
      </w:r>
      <w:fldSimple w:instr=" TITLE  \* MERGEFORMAT ">
        <w:bookmarkStart w:id="3" w:name="_Toc170076951"/>
        <w:r w:rsidR="00B82121" w:rsidRPr="00B82121">
          <w:rPr>
            <w:rFonts w:eastAsiaTheme="minorHAnsi"/>
          </w:rPr>
          <w:t>Варианты использования</w:t>
        </w:r>
        <w:bookmarkEnd w:id="3"/>
      </w:fldSimple>
    </w:p>
    <w:p w:rsidR="00B82121" w:rsidRPr="00B82121" w:rsidRDefault="00B82121" w:rsidP="00B82121">
      <w:pPr>
        <w:pStyle w:val="2"/>
      </w:pPr>
      <w:bookmarkStart w:id="4" w:name="_Toc162878052"/>
      <w:bookmarkStart w:id="5" w:name="_Toc170076952"/>
      <w:bookmarkStart w:id="6" w:name="_Toc452813577"/>
      <w:bookmarkStart w:id="7" w:name="_Toc436203377"/>
      <w:r w:rsidRPr="00B82121">
        <w:t>Выявление акторов</w:t>
      </w:r>
      <w:bookmarkEnd w:id="4"/>
      <w:bookmarkEnd w:id="5"/>
    </w:p>
    <w:p w:rsidR="00B82121" w:rsidRPr="00B82121" w:rsidRDefault="00B82121" w:rsidP="00B82121">
      <w:r w:rsidRPr="00B82121">
        <w:t xml:space="preserve">На рисунке 1 представлены основные кандидаты в </w:t>
      </w:r>
      <w:proofErr w:type="spellStart"/>
      <w:r w:rsidRPr="00B82121">
        <w:t>акторы</w:t>
      </w:r>
      <w:proofErr w:type="spellEnd"/>
      <w:r w:rsidRPr="00B82121">
        <w:t xml:space="preserve"> системы.</w:t>
      </w:r>
    </w:p>
    <w:p w:rsidR="00B82121" w:rsidRPr="00B82121" w:rsidRDefault="00933DBC" w:rsidP="00B82121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226513" cy="2618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842" cy="266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21" w:rsidRPr="00B82121" w:rsidRDefault="00B82121" w:rsidP="00B82121">
      <w:pPr>
        <w:pStyle w:val="a5"/>
      </w:pPr>
      <w:r w:rsidRPr="00B82121">
        <w:t>Рис. 1. Анализ акторов системы</w:t>
      </w:r>
    </w:p>
    <w:p w:rsidR="00B82121" w:rsidRPr="00B82121" w:rsidRDefault="00B82121" w:rsidP="00B82121">
      <w:pPr>
        <w:pStyle w:val="a0"/>
      </w:pPr>
      <w:r w:rsidRPr="00B82121">
        <w:t>Интервью, проведенное с указанными выше кандидатами, показало, что каждый из них обладает собственными обязанностями, некоторые из которых взаимосвязаны с задачами остальных.</w:t>
      </w:r>
    </w:p>
    <w:p w:rsidR="00B82121" w:rsidRPr="00B82121" w:rsidRDefault="00B82121" w:rsidP="00B82121">
      <w:pPr>
        <w:pStyle w:val="a0"/>
      </w:pPr>
      <w:r w:rsidRPr="00B82121">
        <w:t>Краткое описание акторов представлено в табл. 1.</w:t>
      </w:r>
    </w:p>
    <w:p w:rsidR="00B82121" w:rsidRPr="00B82121" w:rsidRDefault="00B82121" w:rsidP="00B82121">
      <w:pPr>
        <w:jc w:val="right"/>
      </w:pPr>
      <w:r w:rsidRPr="00B82121">
        <w:rPr>
          <w:b/>
        </w:rPr>
        <w:t xml:space="preserve">Табл. </w:t>
      </w:r>
      <w:r w:rsidRPr="00B82121">
        <w:rPr>
          <w:b/>
          <w:lang w:val="en-US"/>
        </w:rPr>
        <w:t>1</w:t>
      </w:r>
      <w:r w:rsidRPr="00B82121">
        <w:rPr>
          <w:b/>
        </w:rPr>
        <w:t>.</w:t>
      </w:r>
      <w:r w:rsidRPr="00B82121">
        <w:t xml:space="preserve"> </w:t>
      </w:r>
      <w:r w:rsidRPr="00B82121">
        <w:rPr>
          <w:b/>
          <w:bCs/>
        </w:rPr>
        <w:t>Выявление акторов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35"/>
        <w:gridCol w:w="7371"/>
      </w:tblGrid>
      <w:tr w:rsidR="00B82121" w:rsidRPr="00B82121" w:rsidTr="001D22F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rPr>
                <w:b/>
              </w:rPr>
            </w:pPr>
            <w:r w:rsidRPr="00B82121">
              <w:rPr>
                <w:b/>
              </w:rPr>
              <w:t>Актор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rPr>
                <w:b/>
              </w:rPr>
            </w:pPr>
            <w:r w:rsidRPr="00B82121">
              <w:rPr>
                <w:b/>
              </w:rPr>
              <w:t>Краткое описание</w:t>
            </w:r>
          </w:p>
        </w:tc>
      </w:tr>
      <w:tr w:rsidR="001D22F9" w:rsidRPr="00B82121" w:rsidTr="001D22F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1D22F9" w:rsidP="00B82121">
            <w:r w:rsidRPr="009D41DC">
              <w:t>Администратор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BC30E4" w:rsidP="00B82121">
            <w:r w:rsidRPr="009D41DC">
              <w:t>Обладает полными правами доступа и управления системой, вносит обновления и поддерживает работу системы</w:t>
            </w:r>
          </w:p>
        </w:tc>
      </w:tr>
      <w:tr w:rsidR="001D22F9" w:rsidRPr="00B82121" w:rsidTr="001D22F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1D22F9" w:rsidP="00B82121">
            <w:r w:rsidRPr="009D41DC">
              <w:t>Техподдержка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BC30E4" w:rsidP="00B82121">
            <w:r w:rsidRPr="009D41DC">
              <w:t>Отвечает на вопросы, жалобы пользователей и помогает им решить возникшие проблемы при работе с нашим сервисом.</w:t>
            </w:r>
          </w:p>
        </w:tc>
      </w:tr>
      <w:tr w:rsidR="001D22F9" w:rsidRPr="00B82121" w:rsidTr="001D22F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1D22F9" w:rsidP="00B82121">
            <w:r w:rsidRPr="009D41DC">
              <w:t>Пользователь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BC30E4" w:rsidP="00B82121">
            <w:r w:rsidRPr="009D41DC">
              <w:t>он может пользоваться нашими услугами по проверке автомобиля бесплатно</w:t>
            </w:r>
          </w:p>
        </w:tc>
      </w:tr>
      <w:tr w:rsidR="001D22F9" w:rsidRPr="00B82121" w:rsidTr="001D22F9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1D22F9" w:rsidP="00B82121">
            <w:r w:rsidRPr="009D41DC">
              <w:rPr>
                <w:lang w:val="en-US"/>
              </w:rPr>
              <w:t>VIP</w:t>
            </w:r>
            <w:r w:rsidRPr="009D41DC">
              <w:t xml:space="preserve"> пользователь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2F9" w:rsidRPr="009D41DC" w:rsidRDefault="00BC30E4" w:rsidP="00B82121">
            <w:r w:rsidRPr="009D41DC">
              <w:t>он может пользоваться нашими услугами по проверке автомобиля за платную подписку без рекламы</w:t>
            </w:r>
          </w:p>
        </w:tc>
      </w:tr>
      <w:bookmarkEnd w:id="6"/>
      <w:bookmarkEnd w:id="7"/>
    </w:tbl>
    <w:p w:rsidR="00B82121" w:rsidRPr="00B82121" w:rsidRDefault="00B82121" w:rsidP="00B82121">
      <w:pPr>
        <w:pStyle w:val="2"/>
      </w:pPr>
      <w:r w:rsidRPr="00B82121">
        <w:br w:type="page"/>
      </w:r>
      <w:bookmarkStart w:id="8" w:name="_Toc162878053"/>
      <w:bookmarkStart w:id="9" w:name="_Toc170076953"/>
      <w:r w:rsidRPr="00B82121">
        <w:lastRenderedPageBreak/>
        <w:t>Выявление вариантов использования</w:t>
      </w:r>
      <w:bookmarkEnd w:id="8"/>
      <w:bookmarkEnd w:id="9"/>
    </w:p>
    <w:p w:rsidR="00B82121" w:rsidRPr="00B82121" w:rsidRDefault="00B82121" w:rsidP="00B82121">
      <w:r w:rsidRPr="00B82121">
        <w:t>Выявленные варианты использования сведены в табл</w:t>
      </w:r>
      <w:r>
        <w:t>.</w:t>
      </w:r>
      <w:r w:rsidRPr="00B82121">
        <w:t xml:space="preserve"> 2.</w:t>
      </w:r>
    </w:p>
    <w:p w:rsidR="00B82121" w:rsidRPr="00B82121" w:rsidRDefault="00B82121" w:rsidP="00B82121">
      <w:pPr>
        <w:jc w:val="right"/>
        <w:rPr>
          <w:lang w:val="en-US"/>
        </w:rPr>
      </w:pPr>
      <w:r w:rsidRPr="00B82121">
        <w:rPr>
          <w:b/>
        </w:rPr>
        <w:t>Табл. 2</w:t>
      </w:r>
      <w:r w:rsidRPr="00B82121">
        <w:rPr>
          <w:b/>
          <w:lang w:val="en-US"/>
        </w:rPr>
        <w:t xml:space="preserve">. </w:t>
      </w:r>
      <w:r w:rsidRPr="00B82121">
        <w:rPr>
          <w:b/>
          <w:bCs/>
        </w:rPr>
        <w:t>Выявление вариантов использования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1843"/>
        <w:gridCol w:w="5670"/>
      </w:tblGrid>
      <w:tr w:rsidR="00B82121" w:rsidRPr="00B82121" w:rsidTr="007B2B7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B82121" w:rsidP="00B82121">
            <w:pPr>
              <w:rPr>
                <w:b/>
              </w:rPr>
            </w:pPr>
            <w:r w:rsidRPr="007B2B75">
              <w:rPr>
                <w:b/>
                <w:sz w:val="22"/>
              </w:rPr>
              <w:t>Основной актор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B82121" w:rsidP="00B82121">
            <w:pPr>
              <w:rPr>
                <w:b/>
              </w:rPr>
            </w:pPr>
            <w:r w:rsidRPr="007B2B75">
              <w:rPr>
                <w:b/>
                <w:sz w:val="22"/>
              </w:rPr>
              <w:t>Наименование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B82121" w:rsidP="00B82121">
            <w:pPr>
              <w:rPr>
                <w:b/>
              </w:rPr>
            </w:pPr>
            <w:r w:rsidRPr="007B2B75">
              <w:rPr>
                <w:b/>
                <w:sz w:val="22"/>
              </w:rPr>
              <w:t>Формулировка</w:t>
            </w:r>
          </w:p>
        </w:tc>
      </w:tr>
      <w:tr w:rsidR="00B82121" w:rsidRPr="00B82121" w:rsidTr="007B2B7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BC30E4" w:rsidP="00B82121">
            <w:r w:rsidRPr="007B2B75">
              <w:rPr>
                <w:sz w:val="22"/>
              </w:rPr>
              <w:t>Администратор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BC30E4" w:rsidP="007B2B75">
            <w:r w:rsidRPr="007B2B75">
              <w:rPr>
                <w:sz w:val="22"/>
              </w:rPr>
              <w:t xml:space="preserve">Управление </w:t>
            </w:r>
            <w:r w:rsidR="007B2B75" w:rsidRPr="007B2B75">
              <w:rPr>
                <w:sz w:val="22"/>
              </w:rPr>
              <w:t>и обновление системы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B82121" w:rsidP="00BC30E4">
            <w:r w:rsidRPr="007B2B75">
              <w:rPr>
                <w:sz w:val="22"/>
              </w:rPr>
              <w:t xml:space="preserve">Этот вариант использования </w:t>
            </w:r>
            <w:r w:rsidR="00BC30E4" w:rsidRPr="007B2B75">
              <w:rPr>
                <w:sz w:val="22"/>
              </w:rPr>
              <w:t>предоставляет</w:t>
            </w:r>
            <w:r w:rsidRPr="007B2B75">
              <w:rPr>
                <w:sz w:val="22"/>
              </w:rPr>
              <w:t xml:space="preserve"> администратора</w:t>
            </w:r>
            <w:r w:rsidR="00BC30E4" w:rsidRPr="007B2B75">
              <w:rPr>
                <w:sz w:val="22"/>
              </w:rPr>
              <w:t>м системы</w:t>
            </w:r>
            <w:r w:rsidR="007B2B75" w:rsidRPr="007B2B75">
              <w:rPr>
                <w:sz w:val="22"/>
              </w:rPr>
              <w:t xml:space="preserve"> все необходимые возможности по администрированию, редактированию и изменению системы</w:t>
            </w:r>
            <w:r w:rsidR="00BC30E4" w:rsidRPr="007B2B75">
              <w:rPr>
                <w:sz w:val="22"/>
              </w:rPr>
              <w:t xml:space="preserve"> </w:t>
            </w:r>
          </w:p>
        </w:tc>
      </w:tr>
      <w:tr w:rsidR="00B82121" w:rsidRPr="00B82121" w:rsidTr="007B2B7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B82121">
            <w:r w:rsidRPr="007B2B75">
              <w:rPr>
                <w:sz w:val="22"/>
              </w:rPr>
              <w:t>Техподдержка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B82121">
            <w:r w:rsidRPr="007B2B75">
              <w:rPr>
                <w:sz w:val="22"/>
              </w:rPr>
              <w:t>Ответы на вопросы и жалобы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7B2B75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техподдержке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общаться с пользователями посредством чата, отвечать на их вопросы и всячески помогать им.</w:t>
            </w:r>
          </w:p>
        </w:tc>
      </w:tr>
      <w:tr w:rsidR="00B82121" w:rsidRPr="00B82121" w:rsidTr="007B2B7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B82121">
            <w:r w:rsidRPr="007B2B75">
              <w:rPr>
                <w:sz w:val="22"/>
              </w:rPr>
              <w:t>Техподдержка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B82121">
            <w:r w:rsidRPr="007B2B75">
              <w:rPr>
                <w:sz w:val="22"/>
              </w:rPr>
              <w:t>Помощь в решении проблем с использованием сервиса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7B2B75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техподдержке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средства и возможности по преодолению проблем, возникающих при работе с системой</w:t>
            </w:r>
          </w:p>
        </w:tc>
      </w:tr>
      <w:tr w:rsidR="00B82121" w:rsidRPr="00B82121" w:rsidTr="007B2B75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B82121">
            <w:r w:rsidRPr="007B2B75">
              <w:rPr>
                <w:sz w:val="22"/>
              </w:rPr>
              <w:t>Техподдержка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7B2B75">
            <w:pPr>
              <w:rPr>
                <w:bCs/>
              </w:rPr>
            </w:pPr>
            <w:r>
              <w:rPr>
                <w:bCs/>
                <w:sz w:val="22"/>
              </w:rPr>
              <w:t>Переадресация информации о проблемах администратору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7B2B75" w:rsidRDefault="007B2B75" w:rsidP="007B2B75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техподдержке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напрямую передать информацию о проблемах системы, которые не могут быть решены сотрудниками техподдержки.</w:t>
            </w:r>
          </w:p>
        </w:tc>
      </w:tr>
      <w:tr w:rsidR="00B82121" w:rsidRPr="00B82121" w:rsidTr="007B2B75">
        <w:trPr>
          <w:trHeight w:val="10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933DBC" w:rsidP="00B82121">
            <w:r>
              <w:t>Посетитель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7B2B75" w:rsidP="007B2B75">
            <w:pPr>
              <w:rPr>
                <w:bCs/>
              </w:rPr>
            </w:pPr>
            <w:r>
              <w:rPr>
                <w:bCs/>
              </w:rPr>
              <w:t xml:space="preserve">Получение автоотчётов </w:t>
            </w:r>
            <w:r w:rsidR="00035118">
              <w:rPr>
                <w:bCs/>
              </w:rPr>
              <w:t>с рекламой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035118" w:rsidP="00035118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получить информацию об автомобиле бесплатно, но с рекламой</w:t>
            </w:r>
          </w:p>
        </w:tc>
      </w:tr>
      <w:tr w:rsidR="00035118" w:rsidRPr="00B82121" w:rsidTr="007B2B75">
        <w:trPr>
          <w:trHeight w:val="10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118" w:rsidRDefault="00933DBC" w:rsidP="00B82121">
            <w:r>
              <w:t>Посетитель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118" w:rsidRPr="00035118" w:rsidRDefault="00035118" w:rsidP="007B2B75">
            <w:pPr>
              <w:rPr>
                <w:bCs/>
              </w:rPr>
            </w:pPr>
            <w:r>
              <w:rPr>
                <w:bCs/>
              </w:rPr>
              <w:t>Последовательное получения отчётов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118" w:rsidRPr="007B2B75" w:rsidRDefault="00035118" w:rsidP="00035118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получать информацию об каждом автомобиле последовательно.</w:t>
            </w:r>
          </w:p>
        </w:tc>
      </w:tr>
      <w:tr w:rsidR="00933DBC" w:rsidRPr="00B82121" w:rsidTr="007B2B75">
        <w:trPr>
          <w:trHeight w:val="10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Default="00933DBC" w:rsidP="00933DBC">
            <w:r>
              <w:t>Пользователь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Default="00933DBC" w:rsidP="00933DBC">
            <w:pPr>
              <w:rPr>
                <w:bCs/>
              </w:rPr>
            </w:pPr>
            <w:r>
              <w:rPr>
                <w:bCs/>
              </w:rPr>
              <w:t>Хранение авто отчётов на сервере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Pr="007B2B75" w:rsidRDefault="00933DBC" w:rsidP="00933DBC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получать информацию о проверенных ранее автомобилях.</w:t>
            </w:r>
          </w:p>
        </w:tc>
      </w:tr>
      <w:tr w:rsidR="00933DBC" w:rsidRPr="00B82121" w:rsidTr="007B2B75">
        <w:trPr>
          <w:trHeight w:val="10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Default="00933DBC" w:rsidP="00933DBC">
            <w:r>
              <w:t>Пользователь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Default="00933DBC" w:rsidP="00933DBC">
            <w:pPr>
              <w:rPr>
                <w:bCs/>
              </w:rPr>
            </w:pPr>
            <w:r>
              <w:rPr>
                <w:bCs/>
              </w:rPr>
              <w:t>Возможность обращения в техподдержку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Pr="007B2B75" w:rsidRDefault="00933DBC" w:rsidP="00933DBC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возможность </w:t>
            </w:r>
            <w:r>
              <w:rPr>
                <w:bCs/>
              </w:rPr>
              <w:t>обращения в техподдержку для решения проблем, связанных с использованием сервиса.</w:t>
            </w:r>
          </w:p>
        </w:tc>
      </w:tr>
      <w:tr w:rsidR="00933DBC" w:rsidRPr="00B82121" w:rsidTr="007B2B75">
        <w:trPr>
          <w:trHeight w:val="10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Pr="007B2B75" w:rsidRDefault="00933DBC" w:rsidP="00933DBC">
            <w:r w:rsidRPr="009D41DC">
              <w:rPr>
                <w:i/>
                <w:lang w:val="en-US"/>
              </w:rPr>
              <w:t>VIP</w:t>
            </w:r>
            <w:r>
              <w:rPr>
                <w:lang w:val="en-US"/>
              </w:rPr>
              <w:t xml:space="preserve"> </w:t>
            </w:r>
            <w:r>
              <w:t>пользователь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Pr="00B82121" w:rsidRDefault="00933DBC" w:rsidP="00933DBC">
            <w:pPr>
              <w:rPr>
                <w:bCs/>
              </w:rPr>
            </w:pPr>
            <w:r>
              <w:rPr>
                <w:bCs/>
              </w:rPr>
              <w:t xml:space="preserve">Получение автоотчётов без </w:t>
            </w:r>
            <w:r>
              <w:rPr>
                <w:bCs/>
              </w:rPr>
              <w:lastRenderedPageBreak/>
              <w:t>рекламы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Pr="00B82121" w:rsidRDefault="00933DBC" w:rsidP="00933DBC">
            <w:r w:rsidRPr="007B2B75">
              <w:rPr>
                <w:sz w:val="22"/>
              </w:rPr>
              <w:lastRenderedPageBreak/>
              <w:t xml:space="preserve">Этот вариант использования предоставляет </w:t>
            </w:r>
            <w:r w:rsidRPr="009D41DC">
              <w:rPr>
                <w:i/>
                <w:sz w:val="22"/>
                <w:lang w:val="en-US"/>
              </w:rPr>
              <w:t>VIP</w:t>
            </w:r>
            <w:r w:rsidRPr="00035118">
              <w:rPr>
                <w:sz w:val="22"/>
              </w:rPr>
              <w:t xml:space="preserve">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возможность получить информацию об </w:t>
            </w:r>
            <w:r>
              <w:rPr>
                <w:sz w:val="22"/>
              </w:rPr>
              <w:lastRenderedPageBreak/>
              <w:t>автомобиле за платную подписку, без рекламы</w:t>
            </w:r>
          </w:p>
        </w:tc>
      </w:tr>
      <w:tr w:rsidR="00933DBC" w:rsidRPr="00B82121" w:rsidTr="007B2B75">
        <w:trPr>
          <w:trHeight w:val="10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Default="00933DBC" w:rsidP="00933DBC">
            <w:pPr>
              <w:rPr>
                <w:lang w:val="en-US"/>
              </w:rPr>
            </w:pPr>
            <w:r w:rsidRPr="009D41DC">
              <w:rPr>
                <w:i/>
                <w:lang w:val="en-US"/>
              </w:rPr>
              <w:lastRenderedPageBreak/>
              <w:t>VIP</w:t>
            </w:r>
            <w:r>
              <w:rPr>
                <w:lang w:val="en-US"/>
              </w:rPr>
              <w:t xml:space="preserve"> </w:t>
            </w:r>
            <w:r>
              <w:t>пользователь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Default="00933DBC" w:rsidP="00933DBC">
            <w:pPr>
              <w:rPr>
                <w:bCs/>
              </w:rPr>
            </w:pPr>
            <w:r>
              <w:rPr>
                <w:bCs/>
              </w:rPr>
              <w:t>Параллельное получения отчётов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DBC" w:rsidRPr="007B2B75" w:rsidRDefault="00933DBC" w:rsidP="00933DBC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возможность получать информацию об нескольких автомобилях параллельно, но не более 5 одновременно. </w:t>
            </w:r>
          </w:p>
        </w:tc>
      </w:tr>
    </w:tbl>
    <w:p w:rsidR="00B82121" w:rsidRPr="00B82121" w:rsidRDefault="00B82121" w:rsidP="00B82121">
      <w:pPr>
        <w:pStyle w:val="3"/>
      </w:pPr>
      <w:r w:rsidRPr="00B82121">
        <w:br w:type="page"/>
      </w:r>
      <w:r w:rsidRPr="00B82121">
        <w:lastRenderedPageBreak/>
        <w:t>Разработка диаграмм вариантов использования</w:t>
      </w:r>
    </w:p>
    <w:p w:rsidR="00B82121" w:rsidRPr="00B82121" w:rsidRDefault="00B82121" w:rsidP="00B82121">
      <w:pPr>
        <w:pStyle w:val="a0"/>
      </w:pPr>
      <w:r w:rsidRPr="00B82121">
        <w:t>Все варианты использования показаны на рис. 2.</w:t>
      </w:r>
    </w:p>
    <w:p w:rsidR="00B82121" w:rsidRPr="00B82121" w:rsidRDefault="0058172E" w:rsidP="00B82121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254083" cy="30328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78" cy="30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21" w:rsidRPr="00B82121" w:rsidRDefault="00B82121" w:rsidP="00B82121">
      <w:pPr>
        <w:pStyle w:val="a5"/>
      </w:pPr>
    </w:p>
    <w:p w:rsidR="00B82121" w:rsidRPr="00B82121" w:rsidRDefault="0058172E" w:rsidP="00B82121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34075" cy="3213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121" w:rsidRPr="00B82121" w:rsidRDefault="00B82121" w:rsidP="00B82121">
      <w:pPr>
        <w:pStyle w:val="a5"/>
      </w:pPr>
      <w:r w:rsidRPr="00B82121">
        <w:t>Рис. 2. Диаграмма прецедентов системы</w:t>
      </w:r>
    </w:p>
    <w:p w:rsidR="00B82121" w:rsidRPr="00B82121" w:rsidRDefault="00BC66F2" w:rsidP="00B82121">
      <w:pPr>
        <w:pStyle w:val="2"/>
      </w:pPr>
      <w:fldSimple w:instr=" TITLE  \* MERGEFORMAT ">
        <w:bookmarkStart w:id="10" w:name="_Toc162878054"/>
        <w:bookmarkStart w:id="11" w:name="_Toc170076954"/>
        <w:r w:rsidR="00B82121" w:rsidRPr="00B82121">
          <w:t>Краткое описание вариантов использования</w:t>
        </w:r>
        <w:bookmarkEnd w:id="10"/>
        <w:bookmarkEnd w:id="11"/>
      </w:fldSimple>
    </w:p>
    <w:p w:rsidR="00B82121" w:rsidRPr="00B82121" w:rsidRDefault="00B82121" w:rsidP="00B82121">
      <w:pPr>
        <w:pStyle w:val="3"/>
      </w:pPr>
      <w:bookmarkStart w:id="12" w:name="_Toc162878056"/>
      <w:r w:rsidRPr="00B82121">
        <w:t>Реестр вариантов использования</w:t>
      </w:r>
      <w:bookmarkEnd w:id="12"/>
    </w:p>
    <w:p w:rsidR="00541B6E" w:rsidRDefault="00B82121" w:rsidP="00B82121">
      <w:pPr>
        <w:pStyle w:val="a0"/>
      </w:pPr>
      <w:r w:rsidRPr="00B82121">
        <w:t>По результатам анализа, проделанного в параграфе «</w:t>
      </w:r>
      <w:r w:rsidR="00541B6E">
        <w:t>Выявление вариантов</w:t>
      </w:r>
      <w:r w:rsidR="00541B6E" w:rsidRPr="00541B6E">
        <w:t xml:space="preserve"> использования</w:t>
      </w:r>
      <w:r w:rsidRPr="00B82121">
        <w:t>» было принято решение о добавлении сл</w:t>
      </w:r>
      <w:r w:rsidR="00541B6E">
        <w:t>едующих вариантов использования.</w:t>
      </w:r>
    </w:p>
    <w:p w:rsidR="00B82121" w:rsidRPr="00B82121" w:rsidRDefault="00B82121" w:rsidP="009D41DC">
      <w:pPr>
        <w:pStyle w:val="a0"/>
      </w:pPr>
      <w:r w:rsidRPr="00B82121">
        <w:lastRenderedPageBreak/>
        <w:t>Результирующий список вариантов использования показан в табл. 3.</w:t>
      </w:r>
    </w:p>
    <w:p w:rsidR="00B82121" w:rsidRPr="00B82121" w:rsidRDefault="00B82121" w:rsidP="00B82121">
      <w:pPr>
        <w:jc w:val="right"/>
        <w:rPr>
          <w:lang w:val="en-US"/>
        </w:rPr>
      </w:pPr>
      <w:r w:rsidRPr="00B82121">
        <w:rPr>
          <w:b/>
        </w:rPr>
        <w:t xml:space="preserve">Табл. 3. </w:t>
      </w:r>
      <w:r w:rsidRPr="00B82121">
        <w:rPr>
          <w:b/>
          <w:bCs/>
        </w:rPr>
        <w:t>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2"/>
        <w:gridCol w:w="1865"/>
        <w:gridCol w:w="2100"/>
        <w:gridCol w:w="4974"/>
      </w:tblGrid>
      <w:tr w:rsidR="00B82121" w:rsidRPr="00B82121" w:rsidTr="00334060">
        <w:trPr>
          <w:tblHeader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jc w:val="center"/>
              <w:rPr>
                <w:b/>
              </w:rPr>
            </w:pPr>
            <w:r w:rsidRPr="00B82121">
              <w:rPr>
                <w:b/>
              </w:rPr>
              <w:t>Код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jc w:val="center"/>
              <w:rPr>
                <w:b/>
              </w:rPr>
            </w:pPr>
            <w:r w:rsidRPr="00B82121">
              <w:rPr>
                <w:b/>
              </w:rPr>
              <w:t>Основной актор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jc w:val="center"/>
              <w:rPr>
                <w:b/>
              </w:rPr>
            </w:pPr>
            <w:r w:rsidRPr="00B82121">
              <w:rPr>
                <w:b/>
              </w:rPr>
              <w:t>Наименование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jc w:val="center"/>
              <w:rPr>
                <w:b/>
              </w:rPr>
            </w:pPr>
            <w:r w:rsidRPr="00B82121">
              <w:rPr>
                <w:b/>
              </w:rPr>
              <w:t>Формулировка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pPr>
              <w:rPr>
                <w:i/>
                <w:lang w:val="en-US"/>
              </w:rPr>
            </w:pPr>
            <w:r w:rsidRPr="00B82121">
              <w:rPr>
                <w:i/>
                <w:lang w:val="en-US"/>
              </w:rPr>
              <w:t>A1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Администратор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Управление и обновление системы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администраторам системы все необходимые возможности по администрированию, редактированию и изменению системы 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Техподдержка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Ответы на вопросы и жалобы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техподдержке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общаться с пользователями посредством чата, отвечать на их вопросы и всячески помогать им.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Техподдержка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Помощь в решении проблем с использованием сервиса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техподдержке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средства и возможности по преодолению проблем, возникающих при работе с системой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</w:rPr>
            </w:pPr>
            <w:r>
              <w:rPr>
                <w:i/>
                <w:lang w:val="en-US"/>
              </w:rPr>
              <w:t>S3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>Техподдержка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pPr>
              <w:rPr>
                <w:bCs/>
              </w:rPr>
            </w:pPr>
            <w:r>
              <w:rPr>
                <w:bCs/>
                <w:sz w:val="22"/>
              </w:rPr>
              <w:t>Переадресация информации о проблемах администратору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техподдержке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напрямую передать информацию о проблемах системы, которые не могут быть решены сотрудниками техподдержки.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r>
              <w:t>Посетитель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pPr>
              <w:rPr>
                <w:bCs/>
              </w:rPr>
            </w:pPr>
            <w:r>
              <w:rPr>
                <w:bCs/>
              </w:rPr>
              <w:t>Получение автоотчётов с рекламой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получить информацию об автомобиле бесплатно, но с рекламой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r>
              <w:t>Посетитель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035118" w:rsidRDefault="00334060" w:rsidP="00334060">
            <w:pPr>
              <w:rPr>
                <w:bCs/>
              </w:rPr>
            </w:pPr>
            <w:r>
              <w:rPr>
                <w:bCs/>
              </w:rPr>
              <w:t>Последовательное получения отчётов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получать информацию об каждом автомобиле последовательно.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r>
              <w:t>Пользователь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pPr>
              <w:rPr>
                <w:bCs/>
              </w:rPr>
            </w:pPr>
            <w:r>
              <w:rPr>
                <w:bCs/>
              </w:rPr>
              <w:t>Хранение авто отчётов на сервере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>возможность получать информацию о проверенных ранее автомобилях.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r>
              <w:t>Пользователь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pPr>
              <w:rPr>
                <w:bCs/>
              </w:rPr>
            </w:pPr>
            <w:r>
              <w:rPr>
                <w:bCs/>
              </w:rPr>
              <w:t>Возможность обращения в техподдержку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возможность </w:t>
            </w:r>
            <w:r>
              <w:rPr>
                <w:bCs/>
              </w:rPr>
              <w:t>обращения в техподдержку для решения проблем, связанных с использованием сервиса.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9D41DC">
              <w:rPr>
                <w:i/>
                <w:lang w:val="en-US"/>
              </w:rPr>
              <w:t>VIP</w:t>
            </w:r>
            <w:r>
              <w:rPr>
                <w:lang w:val="en-US"/>
              </w:rPr>
              <w:t xml:space="preserve"> </w:t>
            </w:r>
            <w:r>
              <w:t>пользователь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pPr>
              <w:rPr>
                <w:bCs/>
              </w:rPr>
            </w:pPr>
            <w:r>
              <w:rPr>
                <w:bCs/>
              </w:rPr>
              <w:t xml:space="preserve">Получение автоотчётов без </w:t>
            </w:r>
            <w:r>
              <w:rPr>
                <w:bCs/>
              </w:rPr>
              <w:lastRenderedPageBreak/>
              <w:t>рекламы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B82121" w:rsidRDefault="00334060" w:rsidP="00334060">
            <w:r w:rsidRPr="007B2B75">
              <w:rPr>
                <w:sz w:val="22"/>
              </w:rPr>
              <w:lastRenderedPageBreak/>
              <w:t xml:space="preserve">Этот вариант использования предоставляет </w:t>
            </w:r>
            <w:r w:rsidRPr="00AD5B0F">
              <w:rPr>
                <w:i/>
                <w:sz w:val="22"/>
                <w:lang w:val="en-US"/>
              </w:rPr>
              <w:t>VIP</w:t>
            </w:r>
            <w:r w:rsidRPr="00035118">
              <w:rPr>
                <w:sz w:val="22"/>
              </w:rPr>
              <w:t xml:space="preserve">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возможность получить </w:t>
            </w:r>
            <w:r>
              <w:rPr>
                <w:sz w:val="22"/>
              </w:rPr>
              <w:lastRenderedPageBreak/>
              <w:t>информацию об автомобиле за платную подписку, без рекламы</w:t>
            </w:r>
          </w:p>
        </w:tc>
      </w:tr>
      <w:tr w:rsidR="00334060" w:rsidRPr="00B82121" w:rsidTr="00334060"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334060" w:rsidRDefault="00334060" w:rsidP="00334060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>U4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pPr>
              <w:rPr>
                <w:lang w:val="en-US"/>
              </w:rPr>
            </w:pPr>
            <w:r w:rsidRPr="009D41DC">
              <w:rPr>
                <w:i/>
                <w:lang w:val="en-US"/>
              </w:rPr>
              <w:t>VIP</w:t>
            </w:r>
            <w:r>
              <w:rPr>
                <w:lang w:val="en-US"/>
              </w:rPr>
              <w:t xml:space="preserve"> </w:t>
            </w:r>
            <w:r>
              <w:t>пользователь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Default="00334060" w:rsidP="00334060">
            <w:pPr>
              <w:rPr>
                <w:bCs/>
              </w:rPr>
            </w:pPr>
            <w:r>
              <w:rPr>
                <w:bCs/>
              </w:rPr>
              <w:t>Параллельное получения отчётов</w:t>
            </w:r>
          </w:p>
        </w:tc>
        <w:tc>
          <w:tcPr>
            <w:tcW w:w="5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4060" w:rsidRPr="007B2B75" w:rsidRDefault="00334060" w:rsidP="00334060">
            <w:r w:rsidRPr="007B2B75">
              <w:rPr>
                <w:sz w:val="22"/>
              </w:rPr>
              <w:t xml:space="preserve">Этот вариант использования предоставляет </w:t>
            </w:r>
            <w:r>
              <w:rPr>
                <w:sz w:val="22"/>
              </w:rPr>
              <w:t>пользователю</w:t>
            </w:r>
            <w:r w:rsidRPr="007B2B7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возможность получать информацию об нескольких автомобилях параллельно, но не более 5 одновременно. </w:t>
            </w:r>
          </w:p>
        </w:tc>
      </w:tr>
    </w:tbl>
    <w:p w:rsidR="00B82121" w:rsidRPr="00B82121" w:rsidRDefault="00B82121" w:rsidP="00B82121">
      <w:pPr>
        <w:pStyle w:val="2"/>
      </w:pPr>
      <w:r w:rsidRPr="00B82121">
        <w:rPr>
          <w:u w:val="single"/>
        </w:rPr>
        <w:br w:type="page"/>
      </w:r>
      <w:bookmarkStart w:id="13" w:name="_Toc152345038"/>
      <w:bookmarkStart w:id="14" w:name="_Toc162878057"/>
      <w:bookmarkStart w:id="15" w:name="_Toc170076955"/>
      <w:r w:rsidRPr="00B82121">
        <w:lastRenderedPageBreak/>
        <w:t>Уточнение</w:t>
      </w:r>
      <w:r w:rsidRPr="00B82121">
        <w:rPr>
          <w:lang w:val="en-US"/>
        </w:rPr>
        <w:t xml:space="preserve"> </w:t>
      </w:r>
      <w:r w:rsidRPr="00B82121">
        <w:t>вариантов использования</w:t>
      </w:r>
      <w:bookmarkEnd w:id="13"/>
      <w:bookmarkEnd w:id="14"/>
      <w:bookmarkEnd w:id="15"/>
    </w:p>
    <w:p w:rsidR="00B82121" w:rsidRPr="00B82121" w:rsidRDefault="00B82121" w:rsidP="00B82121">
      <w:pPr>
        <w:pStyle w:val="3"/>
      </w:pPr>
      <w:bookmarkStart w:id="16" w:name="_Toc152345039"/>
      <w:bookmarkStart w:id="17" w:name="_Toc162878058"/>
      <w:r w:rsidRPr="00B82121">
        <w:rPr>
          <w:i/>
          <w:lang w:val="en-US"/>
        </w:rPr>
        <w:t>A1</w:t>
      </w:r>
      <w:r w:rsidRPr="00B82121">
        <w:rPr>
          <w:lang w:val="en-US"/>
        </w:rPr>
        <w:t xml:space="preserve">. </w:t>
      </w:r>
      <w:bookmarkEnd w:id="16"/>
      <w:r w:rsidRPr="00B82121">
        <w:t>Администрирование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917"/>
        <w:gridCol w:w="1629"/>
        <w:gridCol w:w="5470"/>
      </w:tblGrid>
      <w:tr w:rsidR="00B82121" w:rsidRPr="00B82121" w:rsidTr="00B82121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B82121" w:rsidP="00B82121">
            <w:pPr>
              <w:rPr>
                <w:i/>
                <w:lang w:val="en-US"/>
              </w:rPr>
            </w:pPr>
            <w:r w:rsidRPr="00B82121">
              <w:rPr>
                <w:i/>
                <w:lang w:val="en-US"/>
              </w:rPr>
              <w:t>A1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FD0D79" w:rsidP="00FD0D79">
            <w:r>
              <w:t>Администратор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FD0D79" w:rsidP="00B82121">
            <w:r w:rsidRPr="00FD0D79">
              <w:t>Управление и обновление системы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121" w:rsidRPr="00B82121" w:rsidRDefault="00FD0D79" w:rsidP="00B82121">
            <w:r w:rsidRPr="00FD0D79">
              <w:t>Этот вариант использования предоставляет администраторам системы все необходимые возможности по администрированию, редактированию и изменению системы</w:t>
            </w:r>
          </w:p>
        </w:tc>
      </w:tr>
    </w:tbl>
    <w:p w:rsidR="00B82121" w:rsidRPr="00B82121" w:rsidRDefault="00B82121" w:rsidP="00B82121">
      <w:r w:rsidRPr="00B82121">
        <w:rPr>
          <w:i/>
        </w:rPr>
        <w:t>Основное действующее лицо</w:t>
      </w:r>
      <w:r w:rsidR="00FD0D79">
        <w:t>: Администратор</w:t>
      </w:r>
      <w:r w:rsidRPr="00B82121">
        <w:t>.</w:t>
      </w:r>
    </w:p>
    <w:p w:rsidR="00B82121" w:rsidRPr="00B82121" w:rsidRDefault="00B82121" w:rsidP="00B82121">
      <w:r w:rsidRPr="00B82121">
        <w:rPr>
          <w:i/>
        </w:rPr>
        <w:t>Другие участники прецедента</w:t>
      </w:r>
      <w:r w:rsidRPr="00B82121">
        <w:t>:</w:t>
      </w:r>
      <w:r w:rsidR="00FD0D79" w:rsidRPr="00FD0D79">
        <w:t xml:space="preserve"> </w:t>
      </w:r>
      <w:r w:rsidR="00FD0D79">
        <w:t>Техподдержка</w:t>
      </w:r>
      <w:r w:rsidRPr="00B82121">
        <w:t>.</w:t>
      </w:r>
    </w:p>
    <w:p w:rsidR="00B82121" w:rsidRPr="00B82121" w:rsidRDefault="00B82121" w:rsidP="00B82121">
      <w:r w:rsidRPr="00B82121">
        <w:rPr>
          <w:i/>
        </w:rPr>
        <w:t>Связи с другими вариантами использования</w:t>
      </w:r>
      <w:r w:rsidR="008C7E6C">
        <w:t xml:space="preserve">: </w:t>
      </w:r>
      <w:r w:rsidR="008C7E6C" w:rsidRPr="009D41DC">
        <w:rPr>
          <w:i/>
          <w:lang w:val="en-US"/>
        </w:rPr>
        <w:t>S</w:t>
      </w:r>
      <w:r w:rsidR="008C7E6C" w:rsidRPr="009D41DC">
        <w:rPr>
          <w:i/>
        </w:rPr>
        <w:t>3</w:t>
      </w:r>
      <w:r w:rsidRPr="00B82121">
        <w:t>.</w:t>
      </w:r>
    </w:p>
    <w:p w:rsidR="00B82121" w:rsidRDefault="00B82121" w:rsidP="00B82121">
      <w:r w:rsidRPr="00B82121">
        <w:rPr>
          <w:i/>
        </w:rPr>
        <w:t>Краткое описание</w:t>
      </w:r>
      <w:r w:rsidRPr="00B82121">
        <w:t>.</w:t>
      </w:r>
    </w:p>
    <w:p w:rsidR="008C7E6C" w:rsidRDefault="008C7E6C" w:rsidP="00B82121">
      <w:r>
        <w:t>Администратор непосредственно обеспечивает нормальное функционирование сервиса, исправляет возникающие во время работы проблемы, своевременно обновляет систему.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S</w:t>
      </w:r>
      <w:r w:rsidRPr="00B82121">
        <w:rPr>
          <w:i/>
          <w:lang w:val="en-US"/>
        </w:rPr>
        <w:t>1</w:t>
      </w:r>
      <w:r w:rsidRPr="00B82121">
        <w:rPr>
          <w:lang w:val="en-US"/>
        </w:rPr>
        <w:t xml:space="preserve">. </w:t>
      </w:r>
      <w:r w:rsidR="00D349FC" w:rsidRPr="00D349FC">
        <w:t>Техподдержка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7"/>
        <w:gridCol w:w="1628"/>
        <w:gridCol w:w="5470"/>
      </w:tblGrid>
      <w:tr w:rsidR="00FD0D79" w:rsidRPr="00B82121" w:rsidTr="00792DB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D0D79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B82121">
              <w:rPr>
                <w:i/>
                <w:lang w:val="en-US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D0D79" w:rsidP="00792DBC">
            <w:r>
              <w:rPr>
                <w:rFonts w:cs="Times New Roman"/>
                <w:sz w:val="22"/>
              </w:rPr>
              <w:t>Техподдержка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D0D79" w:rsidP="00792DBC">
            <w:r w:rsidRPr="00FD0D79">
              <w:t>Ответы на вопросы и жалобы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D0D79" w:rsidP="00792DBC">
            <w:r w:rsidRPr="00FD0D79">
              <w:t>Этот вариант использования предоставляет техподдержке возможность общаться с пользователями посредством чата, отвечать на их вопросы и всячески помогать им.</w:t>
            </w:r>
          </w:p>
        </w:tc>
      </w:tr>
    </w:tbl>
    <w:p w:rsidR="00FD0D79" w:rsidRPr="00B82121" w:rsidRDefault="00FD0D79" w:rsidP="00FD0D79">
      <w:r w:rsidRPr="00B82121">
        <w:rPr>
          <w:i/>
        </w:rPr>
        <w:t>Основное действующее лицо</w:t>
      </w:r>
      <w:r>
        <w:t xml:space="preserve">: </w:t>
      </w:r>
      <w:r>
        <w:rPr>
          <w:rFonts w:cs="Times New Roman"/>
          <w:sz w:val="22"/>
        </w:rPr>
        <w:t>Оператор техподдержки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Другие участники прецедента</w:t>
      </w:r>
      <w:r w:rsidRPr="00B82121">
        <w:t>:</w:t>
      </w:r>
      <w:r w:rsidR="00D349FC">
        <w:t xml:space="preserve"> Пользователи, Администратор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Связи с другими вариантами использования</w:t>
      </w:r>
      <w:r w:rsidR="00D349FC">
        <w:t xml:space="preserve">: </w:t>
      </w:r>
      <w:r w:rsidR="00E87786" w:rsidRPr="00E87786">
        <w:rPr>
          <w:i/>
        </w:rPr>
        <w:t>V1, U2</w:t>
      </w:r>
      <w:r w:rsidR="00E87786" w:rsidRPr="00D349FC">
        <w:rPr>
          <w:i/>
        </w:rPr>
        <w:t>.</w:t>
      </w:r>
    </w:p>
    <w:p w:rsidR="00FD0D79" w:rsidRDefault="00FD0D79" w:rsidP="00FD0D79">
      <w:r w:rsidRPr="00B82121">
        <w:rPr>
          <w:i/>
        </w:rPr>
        <w:t>Краткое описание</w:t>
      </w:r>
      <w:r w:rsidRPr="00B82121">
        <w:t>.</w:t>
      </w:r>
    </w:p>
    <w:p w:rsidR="008C7E6C" w:rsidRPr="00E87786" w:rsidRDefault="00E87786" w:rsidP="00FD0D79">
      <w:r>
        <w:t>Техподдержка помогает в решении проблем пользователей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S2</w:t>
      </w:r>
      <w:r w:rsidRPr="00B82121">
        <w:rPr>
          <w:lang w:val="en-US"/>
        </w:rPr>
        <w:t xml:space="preserve">. </w:t>
      </w:r>
      <w:r w:rsidR="00D349FC" w:rsidRPr="00D349FC">
        <w:t>Техподдержка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7"/>
        <w:gridCol w:w="1855"/>
        <w:gridCol w:w="2332"/>
        <w:gridCol w:w="4847"/>
      </w:tblGrid>
      <w:tr w:rsidR="00FD0D79" w:rsidRPr="00B82121" w:rsidTr="00D349FC"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S2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>
              <w:rPr>
                <w:rFonts w:cs="Times New Roman"/>
                <w:sz w:val="22"/>
              </w:rPr>
              <w:t>Техподдержка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Помощь в решении проблем с использованием сервиса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Этот вариант использования предоставляет техподдержке средства и возможности по преодолению проблем, возникающих при работе с системой</w:t>
            </w:r>
          </w:p>
        </w:tc>
      </w:tr>
    </w:tbl>
    <w:p w:rsidR="00D349FC" w:rsidRPr="00D349FC" w:rsidRDefault="00D349FC" w:rsidP="00D349FC">
      <w:pPr>
        <w:rPr>
          <w:i/>
        </w:rPr>
      </w:pPr>
      <w:r w:rsidRPr="00D349FC">
        <w:rPr>
          <w:i/>
        </w:rPr>
        <w:t>Основное действующее лицо: Оператор техподдержки.</w:t>
      </w:r>
    </w:p>
    <w:p w:rsidR="00D349FC" w:rsidRPr="00D349FC" w:rsidRDefault="00D349FC" w:rsidP="00D349FC">
      <w:pPr>
        <w:rPr>
          <w:i/>
        </w:rPr>
      </w:pPr>
      <w:r w:rsidRPr="00D349FC">
        <w:rPr>
          <w:i/>
        </w:rPr>
        <w:t>Другие участники прецедента: Пользователи, Администратор.</w:t>
      </w:r>
    </w:p>
    <w:p w:rsidR="00D349FC" w:rsidRDefault="00D349FC" w:rsidP="00D349FC">
      <w:pPr>
        <w:rPr>
          <w:i/>
        </w:rPr>
      </w:pPr>
      <w:r w:rsidRPr="00D349FC">
        <w:rPr>
          <w:i/>
        </w:rPr>
        <w:t xml:space="preserve">Связи с другими вариантами использования: </w:t>
      </w:r>
      <w:r w:rsidR="00E87786" w:rsidRPr="00E87786">
        <w:rPr>
          <w:i/>
        </w:rPr>
        <w:t>V1, U2</w:t>
      </w:r>
      <w:r w:rsidRPr="00D349FC">
        <w:rPr>
          <w:i/>
        </w:rPr>
        <w:t>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S3</w:t>
      </w:r>
      <w:r w:rsidRPr="00B82121">
        <w:rPr>
          <w:lang w:val="en-US"/>
        </w:rPr>
        <w:t xml:space="preserve">. </w:t>
      </w:r>
      <w:r w:rsidR="00D349FC" w:rsidRPr="00D349FC">
        <w:t>Техподдержка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1"/>
        <w:gridCol w:w="1903"/>
        <w:gridCol w:w="1885"/>
        <w:gridCol w:w="5232"/>
      </w:tblGrid>
      <w:tr w:rsidR="00FD0D79" w:rsidRPr="00B82121" w:rsidTr="00D349FC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360D85" w:rsidRDefault="00360D85" w:rsidP="00792DBC">
            <w:pPr>
              <w:rPr>
                <w:i/>
              </w:rPr>
            </w:pPr>
            <w:r>
              <w:rPr>
                <w:i/>
                <w:lang w:val="en-US"/>
              </w:rPr>
              <w:t>S3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proofErr w:type="spellStart"/>
            <w:r w:rsidRPr="00D349FC">
              <w:t>Техподдержка</w:t>
            </w:r>
            <w:proofErr w:type="spellEnd"/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 xml:space="preserve">Переадресация информации о </w:t>
            </w:r>
            <w:r w:rsidRPr="00D349FC">
              <w:lastRenderedPageBreak/>
              <w:t>проблемах администратору</w:t>
            </w:r>
          </w:p>
        </w:tc>
        <w:tc>
          <w:tcPr>
            <w:tcW w:w="5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lastRenderedPageBreak/>
              <w:t xml:space="preserve">Этот вариант использования предоставляет техподдержке возможность напрямую передать </w:t>
            </w:r>
            <w:r w:rsidRPr="00D349FC">
              <w:lastRenderedPageBreak/>
              <w:t>информацию о проблемах системы, которые не могут быть решены сотрудниками техподдержки.</w:t>
            </w:r>
          </w:p>
        </w:tc>
      </w:tr>
    </w:tbl>
    <w:p w:rsidR="00D349FC" w:rsidRPr="00D349FC" w:rsidRDefault="00D349FC" w:rsidP="00D349FC">
      <w:pPr>
        <w:rPr>
          <w:i/>
        </w:rPr>
      </w:pPr>
      <w:r w:rsidRPr="00D349FC">
        <w:rPr>
          <w:i/>
        </w:rPr>
        <w:lastRenderedPageBreak/>
        <w:t>Основное действующее лицо: Оператор техподдержки.</w:t>
      </w:r>
    </w:p>
    <w:p w:rsidR="00D349FC" w:rsidRPr="00D349FC" w:rsidRDefault="00D349FC" w:rsidP="00D349FC">
      <w:pPr>
        <w:rPr>
          <w:i/>
        </w:rPr>
      </w:pPr>
      <w:r w:rsidRPr="00D349FC">
        <w:rPr>
          <w:i/>
        </w:rPr>
        <w:t>Другие участники прецедента: Администратор.</w:t>
      </w:r>
    </w:p>
    <w:p w:rsidR="00D349FC" w:rsidRDefault="00D349FC" w:rsidP="00D349FC">
      <w:pPr>
        <w:rPr>
          <w:i/>
        </w:rPr>
      </w:pPr>
      <w:r w:rsidRPr="00D349FC">
        <w:rPr>
          <w:i/>
        </w:rPr>
        <w:t xml:space="preserve">Связи с другими вариантами использования: </w:t>
      </w:r>
      <w:bookmarkStart w:id="18" w:name="_GoBack"/>
      <w:r w:rsidR="00E87786">
        <w:rPr>
          <w:i/>
          <w:lang w:val="en-US"/>
        </w:rPr>
        <w:t>A</w:t>
      </w:r>
      <w:r w:rsidR="00E87786" w:rsidRPr="00E87786">
        <w:rPr>
          <w:i/>
        </w:rPr>
        <w:t>1</w:t>
      </w:r>
      <w:r w:rsidR="00E87786">
        <w:rPr>
          <w:i/>
        </w:rPr>
        <w:t>,</w:t>
      </w:r>
      <w:r w:rsidR="00E87786" w:rsidRPr="00E87786">
        <w:rPr>
          <w:i/>
        </w:rPr>
        <w:t xml:space="preserve"> V1, U2</w:t>
      </w:r>
      <w:bookmarkEnd w:id="18"/>
      <w:r w:rsidR="00E87786" w:rsidRPr="00D349FC">
        <w:rPr>
          <w:i/>
        </w:rPr>
        <w:t>.</w:t>
      </w:r>
    </w:p>
    <w:p w:rsidR="00FD0D79" w:rsidRPr="00B82121" w:rsidRDefault="00FD0D79" w:rsidP="00D349FC">
      <w:pPr>
        <w:pStyle w:val="3"/>
      </w:pPr>
      <w:r>
        <w:rPr>
          <w:i/>
          <w:lang w:val="en-US"/>
        </w:rPr>
        <w:t>V</w:t>
      </w:r>
      <w:r w:rsidRPr="00B82121">
        <w:rPr>
          <w:i/>
          <w:lang w:val="en-US"/>
        </w:rPr>
        <w:t>1</w:t>
      </w:r>
      <w:r w:rsidRPr="00B82121">
        <w:rPr>
          <w:lang w:val="en-US"/>
        </w:rPr>
        <w:t xml:space="preserve">. </w:t>
      </w:r>
      <w:r w:rsidR="00D349FC" w:rsidRPr="00D349FC">
        <w:t>Посетитель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6"/>
        <w:gridCol w:w="1629"/>
        <w:gridCol w:w="5470"/>
      </w:tblGrid>
      <w:tr w:rsidR="00FD0D79" w:rsidRPr="00B82121" w:rsidTr="00792DB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</w:t>
            </w:r>
            <w:r w:rsidR="00FD0D79" w:rsidRPr="00B82121">
              <w:rPr>
                <w:i/>
                <w:lang w:val="en-US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Посетитель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Получение автоотчётов с рекламой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Этот вариант использования предоставляет пользователю возможность получить информацию об автомобиле бесплатно, но с рекламой</w:t>
            </w:r>
          </w:p>
        </w:tc>
      </w:tr>
    </w:tbl>
    <w:p w:rsidR="00FD0D79" w:rsidRPr="00B82121" w:rsidRDefault="00FD0D79" w:rsidP="00FD0D79">
      <w:r w:rsidRPr="00B82121">
        <w:rPr>
          <w:i/>
        </w:rPr>
        <w:t>Основное действующее лицо</w:t>
      </w:r>
      <w:r w:rsidRPr="00B82121">
        <w:t xml:space="preserve">: </w:t>
      </w:r>
      <w:r w:rsidR="00D349FC" w:rsidRPr="00D349FC">
        <w:t>Посетитель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Другие участники прецедента</w:t>
      </w:r>
      <w:r w:rsidRPr="00B82121">
        <w:t>:</w:t>
      </w:r>
      <w:r w:rsidR="00D349FC" w:rsidRPr="00D349FC">
        <w:t xml:space="preserve"> </w:t>
      </w:r>
      <w:r w:rsidR="00D349FC">
        <w:t>отсутствуют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Связи с другими вариантами использования</w:t>
      </w:r>
      <w:r w:rsidRPr="00B82121">
        <w:t xml:space="preserve">: </w:t>
      </w:r>
      <w:r w:rsidR="00360D85">
        <w:t>отсутствуют</w:t>
      </w:r>
      <w:r w:rsidRPr="00B82121">
        <w:t>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V2</w:t>
      </w:r>
      <w:r w:rsidRPr="00B82121">
        <w:rPr>
          <w:lang w:val="en-US"/>
        </w:rPr>
        <w:t xml:space="preserve">. </w:t>
      </w:r>
      <w:r w:rsidR="00D349FC" w:rsidRPr="00D349FC">
        <w:t>Посетитель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7"/>
        <w:gridCol w:w="1856"/>
        <w:gridCol w:w="2100"/>
        <w:gridCol w:w="5068"/>
      </w:tblGrid>
      <w:tr w:rsidR="00FD0D79" w:rsidRPr="00B82121" w:rsidTr="00D349FC"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V2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Посетитель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Последовательное получения отчётов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D349FC" w:rsidP="00792DBC">
            <w:r w:rsidRPr="00D349FC">
              <w:t>Этот вариант использования предоставляет пользователю возможность получать информацию об каждом автомобиле последовательно.</w:t>
            </w:r>
          </w:p>
        </w:tc>
      </w:tr>
    </w:tbl>
    <w:p w:rsidR="00D349FC" w:rsidRPr="00B82121" w:rsidRDefault="00D349FC" w:rsidP="00D349FC">
      <w:r w:rsidRPr="00B82121">
        <w:rPr>
          <w:i/>
        </w:rPr>
        <w:t>Основное действующее лицо</w:t>
      </w:r>
      <w:r w:rsidRPr="00B82121">
        <w:t xml:space="preserve">: </w:t>
      </w:r>
      <w:r w:rsidRPr="00D349FC">
        <w:t>Посетитель</w:t>
      </w:r>
      <w:r w:rsidRPr="00B82121">
        <w:t>.</w:t>
      </w:r>
    </w:p>
    <w:p w:rsidR="00D349FC" w:rsidRPr="00B82121" w:rsidRDefault="00D349FC" w:rsidP="00D349FC">
      <w:r w:rsidRPr="00B82121">
        <w:rPr>
          <w:i/>
        </w:rPr>
        <w:t>Другие участники прецедента</w:t>
      </w:r>
      <w:r w:rsidRPr="00B82121">
        <w:t>:</w:t>
      </w:r>
      <w:r w:rsidRPr="00D349FC">
        <w:t xml:space="preserve"> </w:t>
      </w:r>
      <w:r>
        <w:t>отсутствуют</w:t>
      </w:r>
      <w:r w:rsidRPr="00B82121">
        <w:t>.</w:t>
      </w:r>
    </w:p>
    <w:p w:rsidR="00D349FC" w:rsidRPr="00B82121" w:rsidRDefault="00D349FC" w:rsidP="00D349FC">
      <w:r w:rsidRPr="00B82121">
        <w:rPr>
          <w:i/>
        </w:rPr>
        <w:t>Связи с другими вариантами использования</w:t>
      </w:r>
      <w:r w:rsidRPr="00B82121">
        <w:t xml:space="preserve">: </w:t>
      </w:r>
      <w:r w:rsidR="00360D85">
        <w:t>отсутствуют</w:t>
      </w:r>
      <w:r w:rsidRPr="00B82121">
        <w:t>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U</w:t>
      </w:r>
      <w:r w:rsidRPr="00B82121">
        <w:rPr>
          <w:i/>
          <w:lang w:val="en-US"/>
        </w:rPr>
        <w:t>1</w:t>
      </w:r>
      <w:r w:rsidRPr="00B82121">
        <w:rPr>
          <w:lang w:val="en-US"/>
        </w:rPr>
        <w:t xml:space="preserve">. </w:t>
      </w:r>
      <w:r w:rsidR="00F93631">
        <w:rPr>
          <w:rFonts w:cs="Times New Roman"/>
          <w:szCs w:val="24"/>
        </w:rPr>
        <w:t>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917"/>
        <w:gridCol w:w="1629"/>
        <w:gridCol w:w="5470"/>
      </w:tblGrid>
      <w:tr w:rsidR="00FD0D79" w:rsidRPr="00B82121" w:rsidTr="00792DB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</w:t>
            </w:r>
            <w:r w:rsidR="00FD0D79" w:rsidRPr="00B82121">
              <w:rPr>
                <w:i/>
                <w:lang w:val="en-US"/>
              </w:rPr>
              <w:t>1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Хранение авто отчётов на сервере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Этот вариант использования предоставляет пользователю возможность получать информацию о проверенных ранее автомобилях.</w:t>
            </w:r>
          </w:p>
        </w:tc>
      </w:tr>
    </w:tbl>
    <w:p w:rsidR="00FD0D79" w:rsidRPr="00B82121" w:rsidRDefault="00FD0D79" w:rsidP="00FD0D79">
      <w:r w:rsidRPr="00B82121">
        <w:rPr>
          <w:i/>
        </w:rPr>
        <w:t>Основное действующее лицо</w:t>
      </w:r>
      <w:r w:rsidRPr="00B82121">
        <w:t xml:space="preserve">: </w:t>
      </w:r>
      <w:r w:rsidR="00F93631" w:rsidRPr="00F93631">
        <w:t>Пользователь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Другие участники прецедента</w:t>
      </w:r>
      <w:r w:rsidRPr="00B82121">
        <w:t>:</w:t>
      </w:r>
      <w:r w:rsidR="00F93631" w:rsidRPr="00F93631">
        <w:t xml:space="preserve"> </w:t>
      </w:r>
      <w:r w:rsidR="00F93631">
        <w:t>отсутствуют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Связи с другими вариантами использования</w:t>
      </w:r>
      <w:r w:rsidR="00F93631">
        <w:t xml:space="preserve">: </w:t>
      </w:r>
      <w:r w:rsidR="00360D85">
        <w:t>отсутствуют</w:t>
      </w:r>
      <w:r w:rsidRPr="00B82121">
        <w:t>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U2</w:t>
      </w:r>
      <w:r w:rsidRPr="00B82121">
        <w:rPr>
          <w:lang w:val="en-US"/>
        </w:rPr>
        <w:t xml:space="preserve">. </w:t>
      </w:r>
      <w:r w:rsidR="00F93631">
        <w:rPr>
          <w:rFonts w:cs="Times New Roman"/>
          <w:szCs w:val="24"/>
        </w:rPr>
        <w:t>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6"/>
        <w:gridCol w:w="1913"/>
        <w:gridCol w:w="1670"/>
        <w:gridCol w:w="5432"/>
      </w:tblGrid>
      <w:tr w:rsidR="00FD0D79" w:rsidRPr="00B82121" w:rsidTr="00792DB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U2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Возможность обращения в техподдержку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Этот вариант использования предоставляет пользователю возможность обращения в техподдержку для решения проблем, связанных с использованием сервиса.</w:t>
            </w:r>
          </w:p>
        </w:tc>
      </w:tr>
    </w:tbl>
    <w:p w:rsidR="00FD0D79" w:rsidRPr="00B82121" w:rsidRDefault="00FD0D79" w:rsidP="00FD0D79">
      <w:r w:rsidRPr="00B82121">
        <w:rPr>
          <w:i/>
        </w:rPr>
        <w:t>Основное действующее лицо</w:t>
      </w:r>
      <w:r w:rsidRPr="00B82121">
        <w:t xml:space="preserve">: </w:t>
      </w:r>
      <w:r w:rsidR="008C7E6C">
        <w:rPr>
          <w:rFonts w:cs="Times New Roman"/>
          <w:szCs w:val="24"/>
        </w:rPr>
        <w:t>Пользователь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lastRenderedPageBreak/>
        <w:t>Другие участники прецедента</w:t>
      </w:r>
      <w:r w:rsidRPr="00B82121">
        <w:t xml:space="preserve">: </w:t>
      </w:r>
      <w:proofErr w:type="spellStart"/>
      <w:r w:rsidR="00360D85">
        <w:t>Техподдержка</w:t>
      </w:r>
      <w:proofErr w:type="spellEnd"/>
      <w:r w:rsidRPr="00B82121">
        <w:t>.</w:t>
      </w:r>
    </w:p>
    <w:p w:rsidR="00FD0D79" w:rsidRPr="00360D85" w:rsidRDefault="00FD0D79" w:rsidP="00FD0D79">
      <w:r w:rsidRPr="00B82121">
        <w:rPr>
          <w:i/>
        </w:rPr>
        <w:t>Связи с другими вариантами использования</w:t>
      </w:r>
      <w:r w:rsidR="00F93631">
        <w:t xml:space="preserve">: </w:t>
      </w:r>
      <w:r w:rsidR="00360D85" w:rsidRPr="00360D85">
        <w:rPr>
          <w:i/>
          <w:lang w:val="en-US"/>
        </w:rPr>
        <w:t>S</w:t>
      </w:r>
      <w:r w:rsidR="00360D85" w:rsidRPr="00360D85">
        <w:rPr>
          <w:i/>
        </w:rPr>
        <w:t>1</w:t>
      </w:r>
      <w:r w:rsidR="00360D85" w:rsidRPr="00360D85">
        <w:t xml:space="preserve">, </w:t>
      </w:r>
      <w:r w:rsidR="00360D85">
        <w:rPr>
          <w:i/>
          <w:lang w:val="en-US"/>
        </w:rPr>
        <w:t>S</w:t>
      </w:r>
      <w:r w:rsidR="00360D85" w:rsidRPr="00360D85">
        <w:rPr>
          <w:i/>
        </w:rPr>
        <w:t>2</w:t>
      </w:r>
      <w:r w:rsidR="00360D85" w:rsidRPr="00360D85">
        <w:t>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U3</w:t>
      </w:r>
      <w:r w:rsidRPr="00B82121">
        <w:rPr>
          <w:lang w:val="en-US"/>
        </w:rPr>
        <w:t xml:space="preserve">. </w:t>
      </w:r>
      <w:r w:rsidR="00F93631" w:rsidRPr="009D41DC">
        <w:rPr>
          <w:rFonts w:cs="Times New Roman"/>
          <w:i/>
          <w:szCs w:val="24"/>
        </w:rPr>
        <w:t>VIP</w:t>
      </w:r>
      <w:r w:rsidR="00F93631">
        <w:rPr>
          <w:rFonts w:cs="Times New Roman"/>
          <w:szCs w:val="24"/>
        </w:rPr>
        <w:t xml:space="preserve"> 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917"/>
        <w:gridCol w:w="1629"/>
        <w:gridCol w:w="5470"/>
      </w:tblGrid>
      <w:tr w:rsidR="00FD0D79" w:rsidRPr="00B82121" w:rsidTr="00792DB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U3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9D41DC">
              <w:rPr>
                <w:rFonts w:cs="Times New Roman"/>
                <w:i/>
                <w:szCs w:val="24"/>
              </w:rPr>
              <w:t>VIP</w:t>
            </w:r>
            <w:r>
              <w:rPr>
                <w:rFonts w:cs="Times New Roman"/>
                <w:szCs w:val="24"/>
              </w:rPr>
              <w:t xml:space="preserve"> пользователь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Получение автоотчётов без рекламы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 xml:space="preserve">Этот вариант использования предоставляет </w:t>
            </w:r>
            <w:r w:rsidRPr="009D41DC">
              <w:rPr>
                <w:i/>
              </w:rPr>
              <w:t>VIP</w:t>
            </w:r>
            <w:r w:rsidRPr="00F93631">
              <w:t xml:space="preserve"> пользователю возможность получить информацию об автомобиле за платную подписку, без рекламы</w:t>
            </w:r>
          </w:p>
        </w:tc>
      </w:tr>
    </w:tbl>
    <w:p w:rsidR="00FD0D79" w:rsidRPr="00B82121" w:rsidRDefault="00FD0D79" w:rsidP="00FD0D79">
      <w:r w:rsidRPr="00B82121">
        <w:rPr>
          <w:i/>
        </w:rPr>
        <w:t>Основное действующее лицо</w:t>
      </w:r>
      <w:r w:rsidRPr="00B82121">
        <w:t xml:space="preserve">: </w:t>
      </w:r>
      <w:r w:rsidR="008C7E6C">
        <w:rPr>
          <w:rFonts w:cs="Times New Roman"/>
          <w:szCs w:val="24"/>
        </w:rPr>
        <w:t>Пользователь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Другие участники прецедента</w:t>
      </w:r>
      <w:r w:rsidRPr="00B82121">
        <w:t xml:space="preserve">: </w:t>
      </w:r>
      <w:r w:rsidR="00360D85">
        <w:t>отсутствуют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Связи с другими вариантами использования</w:t>
      </w:r>
      <w:r w:rsidRPr="00B82121">
        <w:t xml:space="preserve">: </w:t>
      </w:r>
      <w:r w:rsidR="00360D85">
        <w:t>отсутствуют</w:t>
      </w:r>
      <w:r w:rsidRPr="00B82121">
        <w:t>.</w:t>
      </w:r>
    </w:p>
    <w:p w:rsidR="00FD0D79" w:rsidRPr="00B82121" w:rsidRDefault="00FD0D79" w:rsidP="00FD0D79">
      <w:pPr>
        <w:pStyle w:val="3"/>
      </w:pPr>
      <w:r>
        <w:rPr>
          <w:i/>
          <w:lang w:val="en-US"/>
        </w:rPr>
        <w:t>U4</w:t>
      </w:r>
      <w:r w:rsidRPr="00B82121">
        <w:rPr>
          <w:lang w:val="en-US"/>
        </w:rPr>
        <w:t xml:space="preserve">. </w:t>
      </w:r>
      <w:r w:rsidR="00F93631">
        <w:rPr>
          <w:rFonts w:cs="Times New Roman"/>
          <w:szCs w:val="24"/>
        </w:rPr>
        <w:t>VIP пользователь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5"/>
        <w:gridCol w:w="1915"/>
        <w:gridCol w:w="1653"/>
        <w:gridCol w:w="5448"/>
      </w:tblGrid>
      <w:tr w:rsidR="00FD0D79" w:rsidRPr="00B82121" w:rsidTr="00792DBC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U4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9D41DC">
              <w:rPr>
                <w:rFonts w:cs="Times New Roman"/>
                <w:i/>
                <w:szCs w:val="24"/>
              </w:rPr>
              <w:t>VIP</w:t>
            </w:r>
            <w:r>
              <w:rPr>
                <w:rFonts w:cs="Times New Roman"/>
                <w:szCs w:val="24"/>
              </w:rPr>
              <w:t xml:space="preserve"> пользователь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Параллельное получения отчётов</w:t>
            </w:r>
          </w:p>
        </w:tc>
        <w:tc>
          <w:tcPr>
            <w:tcW w:w="5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0D79" w:rsidRPr="00B82121" w:rsidRDefault="00F93631" w:rsidP="00792DBC">
            <w:r w:rsidRPr="00F93631">
              <w:t>Этот вариант использования предоставляет пользователю возможность получать информацию об нескольких автомобилях параллельно, но не более 5 одновременно.</w:t>
            </w:r>
          </w:p>
        </w:tc>
      </w:tr>
    </w:tbl>
    <w:p w:rsidR="00FD0D79" w:rsidRPr="00B82121" w:rsidRDefault="00FD0D79" w:rsidP="00FD0D79">
      <w:r w:rsidRPr="00B82121">
        <w:rPr>
          <w:i/>
        </w:rPr>
        <w:t>Основное действующее лицо</w:t>
      </w:r>
      <w:r w:rsidRPr="00B82121">
        <w:t xml:space="preserve">: </w:t>
      </w:r>
      <w:r w:rsidR="008C7E6C">
        <w:rPr>
          <w:rFonts w:cs="Times New Roman"/>
          <w:szCs w:val="24"/>
        </w:rPr>
        <w:t>Пользователь</w:t>
      </w:r>
      <w:r w:rsidRPr="00B82121">
        <w:t>.</w:t>
      </w:r>
    </w:p>
    <w:p w:rsidR="00FD0D79" w:rsidRPr="00B82121" w:rsidRDefault="00FD0D79" w:rsidP="00FD0D79">
      <w:r w:rsidRPr="00B82121">
        <w:rPr>
          <w:i/>
        </w:rPr>
        <w:t>Другие участники прецедента</w:t>
      </w:r>
      <w:r w:rsidRPr="00B82121">
        <w:t xml:space="preserve">: </w:t>
      </w:r>
      <w:r w:rsidR="008C7E6C">
        <w:t>отсутствуют</w:t>
      </w:r>
      <w:r w:rsidRPr="00B82121">
        <w:t>.</w:t>
      </w:r>
    </w:p>
    <w:p w:rsidR="00B82121" w:rsidRPr="00B82121" w:rsidRDefault="00FD0D79" w:rsidP="009D41DC">
      <w:r w:rsidRPr="00B82121">
        <w:rPr>
          <w:i/>
        </w:rPr>
        <w:t>Связи с другими вариантами использования</w:t>
      </w:r>
      <w:r w:rsidRPr="00B82121">
        <w:t xml:space="preserve">: </w:t>
      </w:r>
      <w:r w:rsidR="00360D85">
        <w:t>отсутствуют</w:t>
      </w:r>
      <w:r w:rsidRPr="00B82121">
        <w:t>.</w:t>
      </w:r>
    </w:p>
    <w:sectPr w:rsidR="00B82121" w:rsidRPr="00B82121" w:rsidSect="00465660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47E" w:rsidRDefault="0081347E" w:rsidP="008A15CB">
      <w:pPr>
        <w:spacing w:line="240" w:lineRule="auto"/>
      </w:pPr>
      <w:r>
        <w:separator/>
      </w:r>
    </w:p>
  </w:endnote>
  <w:endnote w:type="continuationSeparator" w:id="0">
    <w:p w:rsidR="0081347E" w:rsidRDefault="0081347E" w:rsidP="008A1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869454"/>
      <w:docPartObj>
        <w:docPartGallery w:val="Page Numbers (Bottom of Page)"/>
        <w:docPartUnique/>
      </w:docPartObj>
    </w:sdtPr>
    <w:sdtContent>
      <w:p w:rsidR="008A15CB" w:rsidRDefault="00BC66F2" w:rsidP="008A15CB">
        <w:pPr>
          <w:jc w:val="right"/>
        </w:pPr>
        <w:sdt>
          <w:sdtPr>
            <w:rPr>
              <w:i/>
              <w:lang w:val="en-US"/>
            </w:rPr>
            <w:alias w:val="Название"/>
            <w:id w:val="148869545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465660" w:rsidRPr="00465660">
              <w:rPr>
                <w:i/>
                <w:lang w:val="en-US"/>
              </w:rPr>
              <w:t>CarScan, 2024</w:t>
            </w:r>
          </w:sdtContent>
        </w:sdt>
        <w:r w:rsidR="00465660">
          <w:rPr>
            <w:i/>
            <w:lang w:val="en-US"/>
          </w:rPr>
          <w:ptab w:relativeTo="margin" w:alignment="center" w:leader="none"/>
        </w:r>
        <w:r w:rsidR="00465660">
          <w:rPr>
            <w:i/>
            <w:lang w:val="en-US"/>
          </w:rPr>
          <w:ptab w:relativeTo="indent" w:alignment="center" w:leader="none"/>
        </w:r>
        <w:r w:rsidR="00465660">
          <w:rPr>
            <w:i/>
            <w:lang w:val="en-US"/>
          </w:rPr>
          <w:ptab w:relativeTo="margin" w:alignment="center" w:leader="none"/>
        </w:r>
        <w:r w:rsidR="00465660">
          <w:rPr>
            <w:i/>
            <w:lang w:val="en-US"/>
          </w:rPr>
          <w:ptab w:relativeTo="margin" w:alignment="center" w:leader="none"/>
        </w:r>
        <w:r w:rsidR="00465660">
          <w:rPr>
            <w:i/>
            <w:lang w:val="en-US"/>
          </w:rPr>
          <w:ptab w:relativeTo="margin" w:alignment="center" w:leader="none"/>
        </w:r>
        <w:r>
          <w:rPr>
            <w:noProof/>
          </w:rPr>
          <w:fldChar w:fldCharType="begin"/>
        </w:r>
        <w:r w:rsidR="00695E8C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8475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47E" w:rsidRDefault="0081347E" w:rsidP="008A15CB">
      <w:pPr>
        <w:spacing w:line="240" w:lineRule="auto"/>
      </w:pPr>
      <w:r>
        <w:separator/>
      </w:r>
    </w:p>
  </w:footnote>
  <w:footnote w:type="continuationSeparator" w:id="0">
    <w:p w:rsidR="0081347E" w:rsidRDefault="0081347E" w:rsidP="008A15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>
    <w:nsid w:val="00D9364C"/>
    <w:multiLevelType w:val="hybridMultilevel"/>
    <w:tmpl w:val="9226468E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06093E5F"/>
    <w:multiLevelType w:val="hybridMultilevel"/>
    <w:tmpl w:val="E638B04E"/>
    <w:lvl w:ilvl="0" w:tplc="82EE6378">
      <w:start w:val="1"/>
      <w:numFmt w:val="decimal"/>
      <w:lvlText w:val="%1"/>
      <w:lvlJc w:val="left"/>
      <w:pPr>
        <w:ind w:left="720" w:hanging="360"/>
      </w:pPr>
      <w:rPr>
        <w:rFonts w:ascii="JetBrains Mono" w:hAnsi="JetBrains Mono" w:hint="default"/>
      </w:rPr>
    </w:lvl>
    <w:lvl w:ilvl="1" w:tplc="878CAE52" w:tentative="1">
      <w:start w:val="1"/>
      <w:numFmt w:val="lowerLetter"/>
      <w:lvlText w:val="%2."/>
      <w:lvlJc w:val="left"/>
      <w:pPr>
        <w:ind w:left="1440" w:hanging="360"/>
      </w:pPr>
    </w:lvl>
    <w:lvl w:ilvl="2" w:tplc="1DEC621E" w:tentative="1">
      <w:start w:val="1"/>
      <w:numFmt w:val="lowerRoman"/>
      <w:lvlText w:val="%3."/>
      <w:lvlJc w:val="right"/>
      <w:pPr>
        <w:ind w:left="2160" w:hanging="180"/>
      </w:pPr>
    </w:lvl>
    <w:lvl w:ilvl="3" w:tplc="A184D1C0" w:tentative="1">
      <w:start w:val="1"/>
      <w:numFmt w:val="decimal"/>
      <w:lvlText w:val="%4."/>
      <w:lvlJc w:val="left"/>
      <w:pPr>
        <w:ind w:left="2880" w:hanging="360"/>
      </w:pPr>
    </w:lvl>
    <w:lvl w:ilvl="4" w:tplc="28247530" w:tentative="1">
      <w:start w:val="1"/>
      <w:numFmt w:val="lowerLetter"/>
      <w:lvlText w:val="%5."/>
      <w:lvlJc w:val="left"/>
      <w:pPr>
        <w:ind w:left="3600" w:hanging="360"/>
      </w:pPr>
    </w:lvl>
    <w:lvl w:ilvl="5" w:tplc="507C01A2" w:tentative="1">
      <w:start w:val="1"/>
      <w:numFmt w:val="lowerRoman"/>
      <w:lvlText w:val="%6."/>
      <w:lvlJc w:val="right"/>
      <w:pPr>
        <w:ind w:left="4320" w:hanging="180"/>
      </w:pPr>
    </w:lvl>
    <w:lvl w:ilvl="6" w:tplc="2702CAB6" w:tentative="1">
      <w:start w:val="1"/>
      <w:numFmt w:val="decimal"/>
      <w:lvlText w:val="%7."/>
      <w:lvlJc w:val="left"/>
      <w:pPr>
        <w:ind w:left="5040" w:hanging="360"/>
      </w:pPr>
    </w:lvl>
    <w:lvl w:ilvl="7" w:tplc="1F241350" w:tentative="1">
      <w:start w:val="1"/>
      <w:numFmt w:val="lowerLetter"/>
      <w:lvlText w:val="%8."/>
      <w:lvlJc w:val="left"/>
      <w:pPr>
        <w:ind w:left="5760" w:hanging="360"/>
      </w:pPr>
    </w:lvl>
    <w:lvl w:ilvl="8" w:tplc="5A222B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423E6"/>
    <w:multiLevelType w:val="multilevel"/>
    <w:tmpl w:val="AE84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6A370C"/>
    <w:multiLevelType w:val="hybridMultilevel"/>
    <w:tmpl w:val="0CD4A194"/>
    <w:lvl w:ilvl="0" w:tplc="990E13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FF67E0"/>
    <w:multiLevelType w:val="hybridMultilevel"/>
    <w:tmpl w:val="F07ECC96"/>
    <w:lvl w:ilvl="0" w:tplc="F1E47B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F50DE4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1E108B6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ED8B59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296D22C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9DCE669A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56EE86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C6BFE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C430E14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C4925EC"/>
    <w:multiLevelType w:val="hybridMultilevel"/>
    <w:tmpl w:val="FF309DD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74C16E14"/>
    <w:multiLevelType w:val="multilevel"/>
    <w:tmpl w:val="949C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7510A0"/>
    <w:multiLevelType w:val="hybridMultilevel"/>
    <w:tmpl w:val="E5661DF8"/>
    <w:lvl w:ilvl="0" w:tplc="04190011">
      <w:start w:val="1"/>
      <w:numFmt w:val="decimal"/>
      <w:lvlText w:val="%1)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2"/>
  </w:num>
  <w:num w:numId="2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3">
    <w:abstractNumId w:val="5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6"/>
  </w:num>
  <w:num w:numId="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8A15CB"/>
    <w:rsid w:val="00011D14"/>
    <w:rsid w:val="00035118"/>
    <w:rsid w:val="00061DD8"/>
    <w:rsid w:val="000F3CC3"/>
    <w:rsid w:val="00105440"/>
    <w:rsid w:val="001B63BF"/>
    <w:rsid w:val="001D22F9"/>
    <w:rsid w:val="00200B6A"/>
    <w:rsid w:val="00205E24"/>
    <w:rsid w:val="002738E9"/>
    <w:rsid w:val="002808C9"/>
    <w:rsid w:val="00282554"/>
    <w:rsid w:val="00334060"/>
    <w:rsid w:val="00360D85"/>
    <w:rsid w:val="0038576C"/>
    <w:rsid w:val="00394403"/>
    <w:rsid w:val="003A6114"/>
    <w:rsid w:val="0043432D"/>
    <w:rsid w:val="00447648"/>
    <w:rsid w:val="00465660"/>
    <w:rsid w:val="004742E2"/>
    <w:rsid w:val="004B00C9"/>
    <w:rsid w:val="004F7622"/>
    <w:rsid w:val="0052076D"/>
    <w:rsid w:val="00541B6E"/>
    <w:rsid w:val="00567212"/>
    <w:rsid w:val="00573256"/>
    <w:rsid w:val="0058172E"/>
    <w:rsid w:val="00596201"/>
    <w:rsid w:val="00637AA9"/>
    <w:rsid w:val="00666D95"/>
    <w:rsid w:val="00695E8C"/>
    <w:rsid w:val="006D608C"/>
    <w:rsid w:val="006F3859"/>
    <w:rsid w:val="007028AB"/>
    <w:rsid w:val="007226FE"/>
    <w:rsid w:val="0073554A"/>
    <w:rsid w:val="007B2B75"/>
    <w:rsid w:val="007F2A60"/>
    <w:rsid w:val="008059F0"/>
    <w:rsid w:val="0081347E"/>
    <w:rsid w:val="00884759"/>
    <w:rsid w:val="008A15CB"/>
    <w:rsid w:val="008C7E6C"/>
    <w:rsid w:val="00910F7A"/>
    <w:rsid w:val="00933DBC"/>
    <w:rsid w:val="00984C06"/>
    <w:rsid w:val="00984D83"/>
    <w:rsid w:val="009D41DC"/>
    <w:rsid w:val="00A31164"/>
    <w:rsid w:val="00A519BE"/>
    <w:rsid w:val="00AD5B0F"/>
    <w:rsid w:val="00B82121"/>
    <w:rsid w:val="00BA1B63"/>
    <w:rsid w:val="00BB495F"/>
    <w:rsid w:val="00BC30E4"/>
    <w:rsid w:val="00BC66F2"/>
    <w:rsid w:val="00C2267E"/>
    <w:rsid w:val="00CA3671"/>
    <w:rsid w:val="00CD7AF3"/>
    <w:rsid w:val="00D349FC"/>
    <w:rsid w:val="00D66ACA"/>
    <w:rsid w:val="00DC51BC"/>
    <w:rsid w:val="00DE1717"/>
    <w:rsid w:val="00E72486"/>
    <w:rsid w:val="00E82BC5"/>
    <w:rsid w:val="00E87786"/>
    <w:rsid w:val="00F1779C"/>
    <w:rsid w:val="00F533EB"/>
    <w:rsid w:val="00F62CB7"/>
    <w:rsid w:val="00F77C2B"/>
    <w:rsid w:val="00F93631"/>
    <w:rsid w:val="00FA6E4F"/>
    <w:rsid w:val="00FD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Домашний"/>
    <w:qFormat/>
    <w:rsid w:val="00D349F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F77C2B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nhideWhenUsed/>
    <w:qFormat/>
    <w:rsid w:val="00F77C2B"/>
    <w:pPr>
      <w:keepNext/>
      <w:keepLines/>
      <w:spacing w:before="240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0"/>
    <w:link w:val="30"/>
    <w:unhideWhenUsed/>
    <w:qFormat/>
    <w:rsid w:val="00465660"/>
    <w:pPr>
      <w:keepNext/>
      <w:keepLines/>
      <w:spacing w:before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a"/>
    <w:link w:val="40"/>
    <w:unhideWhenUsed/>
    <w:qFormat/>
    <w:rsid w:val="008A15CB"/>
    <w:pPr>
      <w:keepLines w:val="0"/>
      <w:widowControl w:val="0"/>
      <w:spacing w:before="120" w:after="60" w:line="240" w:lineRule="atLeast"/>
      <w:jc w:val="left"/>
      <w:outlineLvl w:val="3"/>
    </w:pPr>
    <w:rPr>
      <w:rFonts w:ascii="Arial" w:eastAsia="Times New Roman" w:hAnsi="Arial" w:cs="Times New Roman"/>
      <w:b w:val="0"/>
      <w:bCs w:val="0"/>
      <w:sz w:val="20"/>
      <w:szCs w:val="20"/>
      <w:lang w:val="en-US" w:eastAsia="ru-RU"/>
    </w:rPr>
  </w:style>
  <w:style w:type="paragraph" w:styleId="5">
    <w:name w:val="heading 5"/>
    <w:basedOn w:val="a"/>
    <w:next w:val="a"/>
    <w:link w:val="50"/>
    <w:unhideWhenUsed/>
    <w:rsid w:val="008A15CB"/>
    <w:pPr>
      <w:widowControl w:val="0"/>
      <w:spacing w:before="240" w:after="60" w:line="240" w:lineRule="atLeast"/>
      <w:ind w:left="2880"/>
      <w:jc w:val="left"/>
      <w:outlineLvl w:val="4"/>
    </w:pPr>
    <w:rPr>
      <w:rFonts w:eastAsia="Times New Roman" w:cs="Times New Roman"/>
      <w:sz w:val="22"/>
      <w:szCs w:val="20"/>
      <w:lang w:val="en-US" w:eastAsia="ru-RU"/>
    </w:rPr>
  </w:style>
  <w:style w:type="paragraph" w:styleId="6">
    <w:name w:val="heading 6"/>
    <w:basedOn w:val="a"/>
    <w:next w:val="a"/>
    <w:link w:val="60"/>
    <w:semiHidden/>
    <w:unhideWhenUsed/>
    <w:rsid w:val="008A15CB"/>
    <w:pPr>
      <w:widowControl w:val="0"/>
      <w:spacing w:before="240" w:after="60" w:line="240" w:lineRule="atLeast"/>
      <w:ind w:left="2880"/>
      <w:jc w:val="left"/>
      <w:outlineLvl w:val="5"/>
    </w:pPr>
    <w:rPr>
      <w:rFonts w:eastAsia="Times New Roman" w:cs="Times New Roman"/>
      <w:i/>
      <w:sz w:val="22"/>
      <w:szCs w:val="20"/>
      <w:lang w:val="en-US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6"/>
    </w:pPr>
    <w:rPr>
      <w:rFonts w:eastAsia="Times New Roman" w:cs="Times New Roman"/>
      <w:sz w:val="20"/>
      <w:szCs w:val="20"/>
      <w:lang w:val="en-US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7"/>
    </w:pPr>
    <w:rPr>
      <w:rFonts w:eastAsia="Times New Roman" w:cs="Times New Roman"/>
      <w:i/>
      <w:sz w:val="20"/>
      <w:szCs w:val="20"/>
      <w:lang w:val="en-US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8A15CB"/>
    <w:pPr>
      <w:widowControl w:val="0"/>
      <w:spacing w:before="240" w:after="60" w:line="240" w:lineRule="atLeast"/>
      <w:ind w:left="2880"/>
      <w:jc w:val="left"/>
      <w:outlineLvl w:val="8"/>
    </w:pPr>
    <w:rPr>
      <w:rFonts w:eastAsia="Times New Roman" w:cs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77C2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rsid w:val="00F77C2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0">
    <w:name w:val="No Spacing"/>
    <w:aliases w:val="Правильный"/>
    <w:autoRedefine/>
    <w:uiPriority w:val="1"/>
    <w:qFormat/>
    <w:rsid w:val="009D41DC"/>
    <w:pPr>
      <w:spacing w:after="0" w:line="360" w:lineRule="auto"/>
      <w:ind w:left="567" w:firstLine="709"/>
      <w:jc w:val="both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1"/>
    <w:link w:val="3"/>
    <w:rsid w:val="008A15CB"/>
    <w:rPr>
      <w:rFonts w:ascii="Times New Roman" w:eastAsiaTheme="majorEastAsia" w:hAnsi="Times New Roman" w:cstheme="majorBidi"/>
      <w:b/>
      <w:bCs/>
      <w:sz w:val="28"/>
    </w:rPr>
  </w:style>
  <w:style w:type="paragraph" w:styleId="a4">
    <w:name w:val="List Paragraph"/>
    <w:aliases w:val="Формулы"/>
    <w:basedOn w:val="a"/>
    <w:next w:val="a0"/>
    <w:autoRedefine/>
    <w:uiPriority w:val="34"/>
    <w:qFormat/>
    <w:rsid w:val="0073554A"/>
    <w:pPr>
      <w:ind w:firstLine="709"/>
      <w:contextualSpacing/>
    </w:pPr>
    <w:rPr>
      <w:color w:val="000000" w:themeColor="text1"/>
    </w:rPr>
  </w:style>
  <w:style w:type="paragraph" w:styleId="a5">
    <w:name w:val="Subtitle"/>
    <w:aliases w:val="Рисунок"/>
    <w:basedOn w:val="a"/>
    <w:next w:val="a0"/>
    <w:link w:val="a6"/>
    <w:uiPriority w:val="11"/>
    <w:qFormat/>
    <w:rsid w:val="0073554A"/>
    <w:pPr>
      <w:numPr>
        <w:ilvl w:val="1"/>
      </w:numPr>
      <w:jc w:val="center"/>
    </w:pPr>
    <w:rPr>
      <w:rFonts w:eastAsiaTheme="majorEastAsia" w:cstheme="majorBidi"/>
      <w:iCs/>
      <w:color w:val="000000" w:themeColor="text1"/>
      <w:spacing w:val="15"/>
      <w:sz w:val="22"/>
      <w:szCs w:val="24"/>
    </w:rPr>
  </w:style>
  <w:style w:type="character" w:customStyle="1" w:styleId="a6">
    <w:name w:val="Подзаголовок Знак"/>
    <w:aliases w:val="Рисунок Знак"/>
    <w:basedOn w:val="a1"/>
    <w:link w:val="a5"/>
    <w:uiPriority w:val="11"/>
    <w:rsid w:val="0073554A"/>
    <w:rPr>
      <w:rFonts w:ascii="Times New Roman" w:eastAsiaTheme="majorEastAsia" w:hAnsi="Times New Roman" w:cstheme="majorBidi"/>
      <w:iCs/>
      <w:color w:val="000000" w:themeColor="text1"/>
      <w:spacing w:val="15"/>
      <w:szCs w:val="24"/>
    </w:rPr>
  </w:style>
  <w:style w:type="paragraph" w:styleId="a7">
    <w:name w:val="Title"/>
    <w:aliases w:val="Код"/>
    <w:basedOn w:val="a"/>
    <w:link w:val="a8"/>
    <w:uiPriority w:val="10"/>
    <w:qFormat/>
    <w:rsid w:val="0073554A"/>
    <w:pPr>
      <w:pBdr>
        <w:top w:val="single" w:sz="8" w:space="1" w:color="4F81BD" w:themeColor="accent1"/>
        <w:left w:val="single" w:sz="8" w:space="4" w:color="4F81BD" w:themeColor="accent1"/>
        <w:bottom w:val="single" w:sz="8" w:space="4" w:color="4F81BD" w:themeColor="accent1"/>
        <w:right w:val="single" w:sz="8" w:space="4" w:color="4F81BD" w:themeColor="accent1"/>
      </w:pBdr>
      <w:shd w:val="pct65" w:color="auto" w:fill="auto"/>
      <w:spacing w:after="300" w:line="240" w:lineRule="auto"/>
      <w:contextualSpacing/>
      <w:jc w:val="left"/>
    </w:pPr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Cs w:val="52"/>
    </w:rPr>
  </w:style>
  <w:style w:type="character" w:customStyle="1" w:styleId="a8">
    <w:name w:val="Название Знак"/>
    <w:aliases w:val="Код Знак"/>
    <w:basedOn w:val="a1"/>
    <w:link w:val="a7"/>
    <w:uiPriority w:val="10"/>
    <w:rsid w:val="0073554A"/>
    <w:rPr>
      <w:rFonts w:ascii="JetBrains Mono" w:eastAsiaTheme="majorEastAsia" w:hAnsi="JetBrains Mono" w:cstheme="majorBidi"/>
      <w:color w:val="D9D9D9" w:themeColor="background1" w:themeShade="D9"/>
      <w:spacing w:val="5"/>
      <w:kern w:val="28"/>
      <w:sz w:val="28"/>
      <w:szCs w:val="52"/>
      <w:shd w:val="pct65" w:color="auto" w:fill="auto"/>
    </w:rPr>
  </w:style>
  <w:style w:type="paragraph" w:styleId="a9">
    <w:name w:val="header"/>
    <w:basedOn w:val="a"/>
    <w:link w:val="aa"/>
    <w:uiPriority w:val="99"/>
    <w:semiHidden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8A15C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A15C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A15CB"/>
    <w:rPr>
      <w:rFonts w:ascii="Times New Roman" w:hAnsi="Times New Roman"/>
      <w:sz w:val="28"/>
    </w:rPr>
  </w:style>
  <w:style w:type="paragraph" w:styleId="ad">
    <w:name w:val="TOC Heading"/>
    <w:basedOn w:val="1"/>
    <w:next w:val="a"/>
    <w:uiPriority w:val="39"/>
    <w:unhideWhenUsed/>
    <w:qFormat/>
    <w:rsid w:val="008A15CB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8A15CB"/>
    <w:pPr>
      <w:spacing w:after="100"/>
      <w:ind w:left="280"/>
    </w:pPr>
  </w:style>
  <w:style w:type="character" w:styleId="ae">
    <w:name w:val="Hyperlink"/>
    <w:basedOn w:val="a1"/>
    <w:uiPriority w:val="99"/>
    <w:unhideWhenUsed/>
    <w:rsid w:val="008A15C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8A15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8A15CB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8A15CB"/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8A15CB"/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semiHidden/>
    <w:rsid w:val="008A15CB"/>
    <w:rPr>
      <w:rFonts w:ascii="Times New Roman" w:eastAsia="Times New Roman" w:hAnsi="Times New Roman" w:cs="Times New Roman"/>
      <w:i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semiHidden/>
    <w:rsid w:val="008A15CB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semiHidden/>
    <w:rsid w:val="008A15CB"/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8A15CB"/>
    <w:rPr>
      <w:rFonts w:ascii="Times New Roman" w:eastAsia="Times New Roman" w:hAnsi="Times New Roman" w:cs="Times New Roman"/>
      <w:b/>
      <w:i/>
      <w:sz w:val="18"/>
      <w:szCs w:val="20"/>
      <w:lang w:val="en-US" w:eastAsia="ru-RU"/>
    </w:rPr>
  </w:style>
  <w:style w:type="character" w:styleId="af1">
    <w:name w:val="Placeholder Text"/>
    <w:basedOn w:val="a1"/>
    <w:uiPriority w:val="99"/>
    <w:semiHidden/>
    <w:rsid w:val="00465660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43432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3432D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05B1920-BFA1-4582-8D57-A226B977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CarScan, 2024</vt:lpstr>
    </vt:vector>
  </TitlesOfParts>
  <Company/>
  <LinksUpToDate>false</LinksUpToDate>
  <CharactersWithSpaces>9971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CarScan, 2024</dc:title>
  <dc:creator>Артём Яковлев</dc:creator>
  <cp:lastModifiedBy>Артём Яковлев</cp:lastModifiedBy>
  <cp:revision>13</cp:revision>
  <dcterms:created xsi:type="dcterms:W3CDTF">2024-06-06T07:07:00Z</dcterms:created>
  <dcterms:modified xsi:type="dcterms:W3CDTF">2024-06-27T17:45:00Z</dcterms:modified>
</cp:coreProperties>
</file>