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CC751" w14:textId="77777777" w:rsidR="00D01D71" w:rsidRDefault="00D01D71" w:rsidP="00D01D7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Toc535846725"/>
      <w:bookmarkStart w:id="1" w:name="_Toc535845865"/>
      <w:r>
        <w:rPr>
          <w:rFonts w:ascii="Times New Roman" w:eastAsia="Times New Roman" w:hAnsi="Times New Roman" w:cs="Times New Roman"/>
          <w:b/>
          <w:sz w:val="28"/>
          <w:szCs w:val="28"/>
        </w:rPr>
        <w:t>МИНИСТЕРСТВО НАУКИ И ВЫСШЕГО ОБРАЗОВАНИЯ РОССИЙСКОЙ ФЕДЕРАЦИИ</w:t>
      </w:r>
      <w:bookmarkEnd w:id="0"/>
      <w:bookmarkEnd w:id="1"/>
    </w:p>
    <w:p w14:paraId="17073516" w14:textId="77777777" w:rsidR="00D01D71" w:rsidRDefault="00D01D71" w:rsidP="00D01D7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2" w:name="_Toc535845866"/>
      <w:bookmarkStart w:id="3" w:name="_Toc535846726"/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  <w:bookmarkEnd w:id="2"/>
      <w:bookmarkEnd w:id="3"/>
    </w:p>
    <w:p w14:paraId="0A8C4B7C" w14:textId="77777777" w:rsidR="00D01D71" w:rsidRDefault="00D01D71" w:rsidP="00D01D7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4" w:name="_Toc535845867"/>
      <w:bookmarkStart w:id="5" w:name="_Toc535846727"/>
      <w:r>
        <w:rPr>
          <w:rFonts w:ascii="Times New Roman" w:eastAsia="Times New Roman" w:hAnsi="Times New Roman" w:cs="Times New Roman"/>
          <w:b/>
          <w:sz w:val="28"/>
          <w:szCs w:val="28"/>
        </w:rPr>
        <w:t>«УЛЬЯНОВСКИЙ ГОСУДАРСТВЕННЫЙ ТЕХНИЧЕСКИЙ УНИВЕРСИТЕТ»</w:t>
      </w:r>
      <w:bookmarkEnd w:id="4"/>
      <w:bookmarkEnd w:id="5"/>
    </w:p>
    <w:p w14:paraId="43389A41" w14:textId="77777777" w:rsidR="00D01D71" w:rsidRDefault="00D01D71" w:rsidP="00D01D71">
      <w:pPr>
        <w:ind w:firstLine="56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D829105" w14:textId="77777777" w:rsidR="00D01D71" w:rsidRDefault="00D01D71" w:rsidP="00D01D71">
      <w:pPr>
        <w:ind w:firstLine="56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5024BC0" w14:textId="77777777" w:rsidR="00D01D71" w:rsidRDefault="00D01D71" w:rsidP="00D01D71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6" w:name="_Toc535845868"/>
      <w:bookmarkStart w:id="7" w:name="_Toc535846728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Факультет информационных систем и технологий</w:t>
      </w:r>
      <w:bookmarkEnd w:id="6"/>
      <w:bookmarkEnd w:id="7"/>
    </w:p>
    <w:p w14:paraId="0420E3FD" w14:textId="77777777" w:rsidR="00D01D71" w:rsidRDefault="00D01D71" w:rsidP="00D01D71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bookmarkStart w:id="8" w:name="_Toc535846729"/>
      <w:bookmarkStart w:id="9" w:name="_Toc535845869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Кафедра: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«Измерительно-вычислительные комплексы»</w:t>
      </w:r>
      <w:bookmarkEnd w:id="8"/>
      <w:bookmarkEnd w:id="9"/>
    </w:p>
    <w:p w14:paraId="7CD70F36" w14:textId="77777777" w:rsidR="00D01D71" w:rsidRDefault="00D01D71" w:rsidP="00D01D7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24"/>
        </w:rPr>
        <w:t>Дисциплина</w:t>
      </w:r>
      <w:r>
        <w:rPr>
          <w:rFonts w:ascii="Times New Roman" w:hAnsi="Times New Roman" w:cs="Times New Roman"/>
          <w:sz w:val="32"/>
          <w:szCs w:val="24"/>
        </w:rPr>
        <w:t>: «</w:t>
      </w:r>
      <w:r>
        <w:rPr>
          <w:rFonts w:ascii="Times New Roman" w:eastAsia="Times New Roman" w:hAnsi="Times New Roman" w:cs="Times New Roman"/>
          <w:sz w:val="32"/>
          <w:szCs w:val="28"/>
        </w:rPr>
        <w:t>Системы искусственного интеллекта</w:t>
      </w:r>
      <w:r>
        <w:rPr>
          <w:rFonts w:ascii="Times New Roman" w:hAnsi="Times New Roman" w:cs="Times New Roman"/>
          <w:sz w:val="32"/>
          <w:szCs w:val="24"/>
        </w:rPr>
        <w:t>»</w:t>
      </w:r>
    </w:p>
    <w:p w14:paraId="616F948F" w14:textId="77777777" w:rsidR="00D01D71" w:rsidRDefault="00D01D71" w:rsidP="00D01D71">
      <w:pPr>
        <w:spacing w:line="312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0A31B3A" w14:textId="77777777" w:rsidR="00D01D71" w:rsidRDefault="00D01D71" w:rsidP="00D01D71">
      <w:pPr>
        <w:spacing w:line="312" w:lineRule="auto"/>
        <w:ind w:firstLine="708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C583B6A" w14:textId="77777777" w:rsidR="00D01D71" w:rsidRDefault="00D01D71" w:rsidP="00D01D71">
      <w:pPr>
        <w:spacing w:line="312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FEC25F4" w14:textId="77777777" w:rsidR="00D01D71" w:rsidRDefault="00D01D71" w:rsidP="00D01D71">
      <w:pPr>
        <w:spacing w:line="312" w:lineRule="auto"/>
        <w:ind w:firstLine="708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178D050" w14:textId="77777777" w:rsidR="00D01D71" w:rsidRDefault="00D01D71" w:rsidP="00D01D71">
      <w:pPr>
        <w:jc w:val="center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t>Отчёт</w:t>
      </w:r>
    </w:p>
    <w:p w14:paraId="72DC829F" w14:textId="673CAAE7" w:rsidR="00D01D71" w:rsidRPr="002921B7" w:rsidRDefault="00D01D71" w:rsidP="00D01D71">
      <w:pPr>
        <w:jc w:val="center"/>
        <w:rPr>
          <w:rFonts w:ascii="Times New Roman" w:hAnsi="Times New Roman" w:cs="Times New Roman"/>
          <w:sz w:val="32"/>
          <w:szCs w:val="24"/>
          <w:lang w:val="ru-RU"/>
        </w:rPr>
      </w:pPr>
      <w:r>
        <w:rPr>
          <w:rFonts w:ascii="Times New Roman" w:hAnsi="Times New Roman" w:cs="Times New Roman"/>
          <w:sz w:val="32"/>
          <w:szCs w:val="24"/>
        </w:rPr>
        <w:t>По лабораторной работе №</w:t>
      </w:r>
      <w:r>
        <w:rPr>
          <w:rFonts w:ascii="Times New Roman" w:hAnsi="Times New Roman" w:cs="Times New Roman"/>
          <w:sz w:val="32"/>
          <w:szCs w:val="24"/>
          <w:lang w:val="ru-RU"/>
        </w:rPr>
        <w:t>4</w:t>
      </w:r>
    </w:p>
    <w:p w14:paraId="108C0DBE" w14:textId="30E07E9A" w:rsidR="00D01D71" w:rsidRPr="004D4B9E" w:rsidRDefault="00D01D71" w:rsidP="00D01D71">
      <w:pPr>
        <w:spacing w:line="312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4D4B9E">
        <w:rPr>
          <w:rFonts w:ascii="Times New Roman" w:hAnsi="Times New Roman" w:cs="Times New Roman"/>
          <w:b/>
          <w:bCs/>
          <w:sz w:val="32"/>
          <w:szCs w:val="32"/>
        </w:rPr>
        <w:t xml:space="preserve">по теме: </w:t>
      </w:r>
      <w:r w:rsidRPr="002921B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«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Применение метода классификации на реальных данных</w:t>
      </w:r>
      <w:r w:rsidRPr="002921B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»</w:t>
      </w:r>
    </w:p>
    <w:p w14:paraId="67F7EECA" w14:textId="77777777" w:rsidR="00D01D71" w:rsidRDefault="00D01D71" w:rsidP="00D01D71">
      <w:pPr>
        <w:spacing w:line="312" w:lineRule="auto"/>
        <w:ind w:left="4956" w:firstLine="70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D90A123" w14:textId="77777777" w:rsidR="00D01D71" w:rsidRDefault="00D01D71" w:rsidP="00D01D71">
      <w:pPr>
        <w:spacing w:line="312" w:lineRule="auto"/>
        <w:ind w:left="4956" w:firstLine="70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08288D1" w14:textId="77777777" w:rsidR="00D01D71" w:rsidRDefault="00D01D71" w:rsidP="00D01D71">
      <w:pPr>
        <w:spacing w:line="312" w:lineRule="auto"/>
        <w:ind w:left="4956" w:firstLine="70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AC7903E" w14:textId="77777777" w:rsidR="00D01D71" w:rsidRDefault="00D01D71" w:rsidP="00D01D71">
      <w:pPr>
        <w:spacing w:line="312" w:lineRule="auto"/>
        <w:ind w:left="4956" w:firstLine="70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4F57DF4" w14:textId="77777777" w:rsidR="00D01D71" w:rsidRPr="00D93A6C" w:rsidRDefault="00D01D71" w:rsidP="00D01D71">
      <w:pPr>
        <w:jc w:val="right"/>
        <w:rPr>
          <w:rFonts w:ascii="Times New Roman" w:hAnsi="Times New Roman" w:cs="Times New Roman"/>
          <w:sz w:val="32"/>
          <w:szCs w:val="24"/>
        </w:rPr>
      </w:pPr>
      <w:r>
        <w:rPr>
          <w:rFonts w:ascii="Times New Roman" w:hAnsi="Times New Roman" w:cs="Times New Roman"/>
          <w:sz w:val="32"/>
          <w:szCs w:val="24"/>
        </w:rPr>
        <w:t>Выполнил:</w:t>
      </w:r>
      <w:r>
        <w:rPr>
          <w:rFonts w:ascii="Times New Roman" w:hAnsi="Times New Roman" w:cs="Times New Roman"/>
          <w:sz w:val="32"/>
          <w:szCs w:val="24"/>
        </w:rPr>
        <w:br/>
        <w:t>студент гр. ИСТбд-32</w:t>
      </w:r>
      <w:r>
        <w:rPr>
          <w:rFonts w:ascii="Times New Roman" w:hAnsi="Times New Roman" w:cs="Times New Roman"/>
          <w:sz w:val="32"/>
          <w:szCs w:val="24"/>
        </w:rPr>
        <w:br/>
        <w:t>Семин А</w:t>
      </w:r>
      <w:r w:rsidRPr="006737D1">
        <w:rPr>
          <w:rFonts w:ascii="Times New Roman" w:hAnsi="Times New Roman" w:cs="Times New Roman"/>
          <w:sz w:val="32"/>
          <w:szCs w:val="24"/>
        </w:rPr>
        <w:t>.</w:t>
      </w:r>
      <w:r>
        <w:rPr>
          <w:rFonts w:ascii="Times New Roman" w:hAnsi="Times New Roman" w:cs="Times New Roman"/>
          <w:sz w:val="32"/>
          <w:szCs w:val="24"/>
        </w:rPr>
        <w:t>Р</w:t>
      </w:r>
      <w:r w:rsidRPr="00D93A6C">
        <w:rPr>
          <w:rFonts w:ascii="Times New Roman" w:hAnsi="Times New Roman" w:cs="Times New Roman"/>
          <w:sz w:val="32"/>
          <w:szCs w:val="24"/>
        </w:rPr>
        <w:t>.</w:t>
      </w:r>
    </w:p>
    <w:p w14:paraId="38EDD4E7" w14:textId="77777777" w:rsidR="00D01D71" w:rsidRDefault="00D01D71" w:rsidP="00D01D71">
      <w:pPr>
        <w:jc w:val="right"/>
        <w:rPr>
          <w:rFonts w:ascii="Times New Roman" w:hAnsi="Times New Roman" w:cs="Times New Roman"/>
          <w:iCs/>
          <w:sz w:val="32"/>
          <w:szCs w:val="24"/>
        </w:rPr>
      </w:pPr>
      <w:r>
        <w:rPr>
          <w:rFonts w:ascii="Times New Roman" w:hAnsi="Times New Roman" w:cs="Times New Roman"/>
          <w:sz w:val="32"/>
          <w:szCs w:val="24"/>
        </w:rPr>
        <w:t xml:space="preserve">Проверил:  </w:t>
      </w:r>
      <w:r>
        <w:rPr>
          <w:rFonts w:ascii="Times New Roman" w:hAnsi="Times New Roman" w:cs="Times New Roman"/>
          <w:sz w:val="32"/>
          <w:szCs w:val="24"/>
        </w:rPr>
        <w:br/>
      </w:r>
      <w:r>
        <w:rPr>
          <w:rFonts w:ascii="Times New Roman" w:hAnsi="Times New Roman" w:cs="Times New Roman"/>
          <w:iCs/>
          <w:sz w:val="32"/>
          <w:szCs w:val="24"/>
        </w:rPr>
        <w:t>Шишкин В.В.</w:t>
      </w:r>
    </w:p>
    <w:p w14:paraId="170D84E7" w14:textId="77777777" w:rsidR="00D01D71" w:rsidRDefault="00D01D71" w:rsidP="00D01D71">
      <w:pPr>
        <w:spacing w:line="312" w:lineRule="auto"/>
        <w:jc w:val="right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CB0435E" w14:textId="77777777" w:rsidR="00D01D71" w:rsidRDefault="00D01D71" w:rsidP="00D01D71">
      <w:pPr>
        <w:rPr>
          <w:rFonts w:ascii="Times New Roman" w:hAnsi="Times New Roman" w:cs="Times New Roman"/>
          <w:i/>
          <w:iCs/>
          <w:sz w:val="32"/>
          <w:szCs w:val="24"/>
          <w:u w:val="single"/>
        </w:rPr>
      </w:pPr>
    </w:p>
    <w:p w14:paraId="111568DC" w14:textId="77777777" w:rsidR="00D01D71" w:rsidRDefault="00D01D71" w:rsidP="00D01D71">
      <w:pPr>
        <w:jc w:val="center"/>
        <w:rPr>
          <w:rFonts w:ascii="Times New Roman" w:hAnsi="Times New Roman" w:cs="Times New Roman"/>
          <w:sz w:val="32"/>
          <w:szCs w:val="24"/>
          <w:lang w:val="ru-RU"/>
        </w:rPr>
      </w:pPr>
    </w:p>
    <w:p w14:paraId="7D646F33" w14:textId="77777777" w:rsidR="00D01D71" w:rsidRPr="0050517D" w:rsidRDefault="00D01D71" w:rsidP="00D01D71">
      <w:pPr>
        <w:jc w:val="center"/>
        <w:rPr>
          <w:rFonts w:ascii="Times New Roman" w:hAnsi="Times New Roman" w:cs="Times New Roman"/>
          <w:sz w:val="32"/>
          <w:szCs w:val="24"/>
        </w:rPr>
      </w:pPr>
      <w:r>
        <w:rPr>
          <w:rFonts w:ascii="Times New Roman" w:hAnsi="Times New Roman" w:cs="Times New Roman"/>
          <w:sz w:val="32"/>
          <w:szCs w:val="24"/>
        </w:rPr>
        <w:t>Ульяновск</w:t>
      </w:r>
      <w:r w:rsidRPr="0050517D">
        <w:rPr>
          <w:rFonts w:ascii="Times New Roman" w:hAnsi="Times New Roman" w:cs="Times New Roman"/>
          <w:sz w:val="32"/>
          <w:szCs w:val="24"/>
        </w:rPr>
        <w:t>,</w:t>
      </w:r>
      <w:r>
        <w:rPr>
          <w:rFonts w:ascii="Times New Roman" w:hAnsi="Times New Roman" w:cs="Times New Roman"/>
          <w:sz w:val="32"/>
          <w:szCs w:val="24"/>
        </w:rPr>
        <w:br/>
        <w:t>202</w:t>
      </w:r>
      <w:r w:rsidRPr="0050517D">
        <w:rPr>
          <w:rFonts w:ascii="Times New Roman" w:hAnsi="Times New Roman" w:cs="Times New Roman"/>
          <w:sz w:val="32"/>
          <w:szCs w:val="24"/>
        </w:rPr>
        <w:t>6</w:t>
      </w:r>
      <w:r>
        <w:rPr>
          <w:rFonts w:ascii="Times New Roman" w:hAnsi="Times New Roman" w:cs="Times New Roman"/>
          <w:sz w:val="32"/>
          <w:szCs w:val="24"/>
        </w:rPr>
        <w:t xml:space="preserve"> г.</w:t>
      </w:r>
    </w:p>
    <w:p w14:paraId="110AE8F9" w14:textId="77777777" w:rsidR="00D01D71" w:rsidRDefault="00D01D71" w:rsidP="00D01D71">
      <w:pPr>
        <w:rPr>
          <w:lang w:val="ru-RU"/>
        </w:rPr>
      </w:pPr>
    </w:p>
    <w:p w14:paraId="52A9732B" w14:textId="77777777" w:rsidR="00A96D6F" w:rsidRPr="00D01D71" w:rsidRDefault="00A96D6F" w:rsidP="00A96D6F">
      <w:pPr>
        <w:spacing w:line="240" w:lineRule="auto"/>
        <w:ind w:right="36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1A99FD09" w14:textId="77777777" w:rsidR="00A96D6F" w:rsidRPr="00D01D71" w:rsidRDefault="00A96D6F" w:rsidP="00A96D6F">
      <w:pPr>
        <w:spacing w:line="240" w:lineRule="auto"/>
        <w:ind w:right="36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CBEFAE8" w14:textId="77777777" w:rsidR="00A96D6F" w:rsidRPr="00D01D71" w:rsidRDefault="00A96D6F" w:rsidP="00A96D6F">
      <w:pPr>
        <w:spacing w:line="240" w:lineRule="auto"/>
        <w:ind w:right="36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4A26BB71" w14:textId="77777777" w:rsidR="00B856B6" w:rsidRPr="00B856B6" w:rsidRDefault="00B856B6" w:rsidP="00B856B6">
      <w:pPr>
        <w:spacing w:before="48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856B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Цель работы</w:t>
      </w:r>
    </w:p>
    <w:p w14:paraId="4AF1C706" w14:textId="77777777" w:rsidR="00B856B6" w:rsidRPr="00B856B6" w:rsidRDefault="00B856B6" w:rsidP="00B856B6">
      <w:pPr>
        <w:spacing w:before="48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856B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Провести обучение и сравнительную оценку моделей классификации </w:t>
      </w:r>
      <w:proofErr w:type="spellStart"/>
      <w:r w:rsidRPr="00B856B6">
        <w:rPr>
          <w:rFonts w:ascii="Times New Roman" w:eastAsia="Times New Roman" w:hAnsi="Times New Roman" w:cs="Times New Roman"/>
          <w:sz w:val="28"/>
          <w:szCs w:val="28"/>
          <w:lang w:val="ru-RU"/>
        </w:rPr>
        <w:t>NuSVC</w:t>
      </w:r>
      <w:proofErr w:type="spellEnd"/>
      <w:r w:rsidRPr="00B856B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(метод опорных векторов с ограничением на количество ошибок) и </w:t>
      </w:r>
      <w:proofErr w:type="spellStart"/>
      <w:r w:rsidRPr="00B856B6">
        <w:rPr>
          <w:rFonts w:ascii="Times New Roman" w:eastAsia="Times New Roman" w:hAnsi="Times New Roman" w:cs="Times New Roman"/>
          <w:sz w:val="28"/>
          <w:szCs w:val="28"/>
          <w:lang w:val="ru-RU"/>
        </w:rPr>
        <w:t>Perceptron</w:t>
      </w:r>
      <w:proofErr w:type="spellEnd"/>
      <w:r w:rsidRPr="00B856B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(линейный перцептрон) из библиотеки </w:t>
      </w:r>
      <w:proofErr w:type="spellStart"/>
      <w:r w:rsidRPr="00B856B6">
        <w:rPr>
          <w:rFonts w:ascii="Times New Roman" w:eastAsia="Times New Roman" w:hAnsi="Times New Roman" w:cs="Times New Roman"/>
          <w:sz w:val="28"/>
          <w:szCs w:val="28"/>
          <w:lang w:val="ru-RU"/>
        </w:rPr>
        <w:t>scikit-learn</w:t>
      </w:r>
      <w:proofErr w:type="spellEnd"/>
      <w:r w:rsidRPr="00B856B6">
        <w:rPr>
          <w:rFonts w:ascii="Times New Roman" w:eastAsia="Times New Roman" w:hAnsi="Times New Roman" w:cs="Times New Roman"/>
          <w:sz w:val="28"/>
          <w:szCs w:val="28"/>
          <w:lang w:val="ru-RU"/>
        </w:rPr>
        <w:t>. Проанализировать качество работы моделей при использовании полиномиальных признаков и оптимизации порога классификации, а также представить результаты исследования в текстовом, графическом и табличном виде.</w:t>
      </w:r>
    </w:p>
    <w:p w14:paraId="386D1D60" w14:textId="77777777" w:rsidR="00B856B6" w:rsidRPr="00B856B6" w:rsidRDefault="00B856B6" w:rsidP="00B856B6">
      <w:pPr>
        <w:spacing w:before="48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856B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Описание задачи</w:t>
      </w:r>
    </w:p>
    <w:p w14:paraId="4D0CD0CE" w14:textId="77777777" w:rsidR="00B856B6" w:rsidRPr="00B856B6" w:rsidRDefault="00B856B6" w:rsidP="00B856B6">
      <w:pPr>
        <w:spacing w:before="48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856B6">
        <w:rPr>
          <w:rFonts w:ascii="Times New Roman" w:eastAsia="Times New Roman" w:hAnsi="Times New Roman" w:cs="Times New Roman"/>
          <w:sz w:val="28"/>
          <w:szCs w:val="28"/>
          <w:lang w:val="ru-RU"/>
        </w:rPr>
        <w:t>В медицинской практике раннее выявление заболеваний играет критическую роль в успешном лечении пациентов. Однако диагностика может быть сложной и требует времени и усилий медицинского персонала. Создание моделей машинного обучения, способных предсказывать наличие заболевания на основе анализов пациентов, позволяет значительно ускорить процесс диагностики и помочь врачам в принятии решений.</w:t>
      </w:r>
    </w:p>
    <w:p w14:paraId="7FB33C02" w14:textId="77777777" w:rsidR="00B856B6" w:rsidRPr="00B856B6" w:rsidRDefault="00B856B6" w:rsidP="00B856B6">
      <w:pPr>
        <w:spacing w:before="48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856B6">
        <w:rPr>
          <w:rFonts w:ascii="Times New Roman" w:eastAsia="Times New Roman" w:hAnsi="Times New Roman" w:cs="Times New Roman"/>
          <w:sz w:val="28"/>
          <w:szCs w:val="28"/>
          <w:lang w:val="ru-RU"/>
        </w:rPr>
        <w:t>В рамках данной работы исследуется набор данных с результатами медицинских анализов пациентов, включающий в себя 7 различных признаков (от X1 до X7). Задача заключается в разработке и сравнении алгоритмов бинарной классификации для предсказания наличия заболевания у пациента на основе этих данных.</w:t>
      </w:r>
    </w:p>
    <w:p w14:paraId="1A121C61" w14:textId="77777777" w:rsidR="00B856B6" w:rsidRPr="00B856B6" w:rsidRDefault="00B856B6" w:rsidP="00B856B6">
      <w:pPr>
        <w:spacing w:before="48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856B6">
        <w:rPr>
          <w:rFonts w:ascii="Times New Roman" w:eastAsia="Times New Roman" w:hAnsi="Times New Roman" w:cs="Times New Roman"/>
          <w:sz w:val="28"/>
          <w:szCs w:val="28"/>
          <w:lang w:val="ru-RU"/>
        </w:rPr>
        <w:t>Каждая модель должна эффективно разделять пациентов на два класса:</w:t>
      </w:r>
    </w:p>
    <w:p w14:paraId="43D76E42" w14:textId="77777777" w:rsidR="00B856B6" w:rsidRPr="00B856B6" w:rsidRDefault="00B856B6" w:rsidP="00B856B6">
      <w:pPr>
        <w:numPr>
          <w:ilvl w:val="0"/>
          <w:numId w:val="2"/>
        </w:numPr>
        <w:spacing w:before="48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856B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«Больные» (1)</w:t>
      </w:r>
      <w:r w:rsidRPr="00B856B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пациенты, у которых обнаружено заболевание.</w:t>
      </w:r>
    </w:p>
    <w:p w14:paraId="3AADBC95" w14:textId="77777777" w:rsidR="00B856B6" w:rsidRPr="00B856B6" w:rsidRDefault="00B856B6" w:rsidP="00B856B6">
      <w:pPr>
        <w:numPr>
          <w:ilvl w:val="0"/>
          <w:numId w:val="2"/>
        </w:numPr>
        <w:spacing w:before="48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856B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«Здоровые» (0)</w:t>
      </w:r>
      <w:r w:rsidRPr="00B856B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пациенты, у которых заболевание отсутствует.</w:t>
      </w:r>
    </w:p>
    <w:p w14:paraId="7F154E5C" w14:textId="77777777" w:rsidR="00B856B6" w:rsidRPr="00B856B6" w:rsidRDefault="00B856B6" w:rsidP="00A96D6F">
      <w:pPr>
        <w:spacing w:before="48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D885CA1" w14:textId="77777777" w:rsidR="00B856B6" w:rsidRPr="00D01D71" w:rsidRDefault="00B856B6" w:rsidP="00A96D6F">
      <w:pPr>
        <w:spacing w:before="48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6FB84EB3" w14:textId="77777777" w:rsidR="00B856B6" w:rsidRPr="00D01D71" w:rsidRDefault="00B856B6" w:rsidP="00A96D6F">
      <w:pPr>
        <w:spacing w:before="48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FC8EBA7" w14:textId="77777777" w:rsidR="00404361" w:rsidRPr="00D01D71" w:rsidRDefault="00404361" w:rsidP="00404361">
      <w:pPr>
        <w:spacing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40436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Ход</w:t>
      </w:r>
      <w:r w:rsidRPr="00D01D7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40436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работы</w:t>
      </w:r>
    </w:p>
    <w:p w14:paraId="3A0544AD" w14:textId="0330FD33" w:rsidR="00404361" w:rsidRPr="00404361" w:rsidRDefault="00404361" w:rsidP="00404361">
      <w:pPr>
        <w:spacing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D01D7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1. </w:t>
      </w:r>
      <w:r w:rsidRPr="0040436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Метод</w:t>
      </w:r>
      <w:r w:rsidRPr="00D01D7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0436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NuSVC</w:t>
      </w:r>
      <w:proofErr w:type="spellEnd"/>
      <w:r w:rsidRPr="00D01D7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772886F9" w14:textId="2AB95E04" w:rsidR="00404361" w:rsidRPr="00404361" w:rsidRDefault="00404361" w:rsidP="00404361">
      <w:pPr>
        <w:spacing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404361">
        <w:rPr>
          <w:rFonts w:ascii="Times New Roman" w:eastAsia="Times New Roman" w:hAnsi="Times New Roman" w:cs="Times New Roman"/>
          <w:sz w:val="28"/>
          <w:szCs w:val="28"/>
          <w:lang w:val="ru-RU"/>
        </w:rPr>
        <w:t>NuSVC</w:t>
      </w:r>
      <w:proofErr w:type="spellEnd"/>
      <w:r w:rsidRPr="0040436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это классификатор на основе метода опорных векторов (SVM) с автоматическим контролем доли ошибок через параметр</w:t>
      </w:r>
      <w:r w:rsidR="009E4667" w:rsidRPr="009E466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404361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spellStart"/>
      <w:r w:rsidRPr="00404361">
        <w:rPr>
          <w:rFonts w:ascii="Times New Roman" w:eastAsia="Times New Roman" w:hAnsi="Times New Roman" w:cs="Times New Roman"/>
          <w:sz w:val="28"/>
          <w:szCs w:val="28"/>
          <w:lang w:val="ru-RU"/>
        </w:rPr>
        <w:t>nu</w:t>
      </w:r>
      <w:proofErr w:type="spellEnd"/>
      <w:r w:rsidRPr="0040436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). Алгоритм в рамках построенного </w:t>
      </w:r>
      <w:proofErr w:type="spellStart"/>
      <w:r w:rsidRPr="00404361">
        <w:rPr>
          <w:rFonts w:ascii="Times New Roman" w:eastAsia="Times New Roman" w:hAnsi="Times New Roman" w:cs="Times New Roman"/>
          <w:sz w:val="28"/>
          <w:szCs w:val="28"/>
          <w:lang w:val="ru-RU"/>
        </w:rPr>
        <w:t>пайплайна</w:t>
      </w:r>
      <w:proofErr w:type="spellEnd"/>
      <w:r w:rsidRPr="0040436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работает следующим образом:</w:t>
      </w:r>
    </w:p>
    <w:p w14:paraId="68CEEE66" w14:textId="48C3C43B" w:rsidR="00404361" w:rsidRPr="00404361" w:rsidRDefault="00404361" w:rsidP="00404361">
      <w:pPr>
        <w:numPr>
          <w:ilvl w:val="0"/>
          <w:numId w:val="12"/>
        </w:numPr>
        <w:spacing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40436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PolynomialFeatures</w:t>
      </w:r>
      <w:proofErr w:type="spellEnd"/>
      <w:r w:rsidRPr="0040436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proofErr w:type="spellStart"/>
      <w:r w:rsidRPr="0040436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degree</w:t>
      </w:r>
      <w:proofErr w:type="spellEnd"/>
      <w:r w:rsidRPr="0040436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=2):</w:t>
      </w:r>
      <w:r w:rsidRPr="0040436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Генерация полиномиальных признаков до 2-й степени включительно. Если исходные признаки X1 и X2, то в модель передаются их квадраты и парные произведения. Из исходных 7 признаков алгоритм формирует </w:t>
      </w:r>
      <w:r w:rsidRPr="0040436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35</w:t>
      </w:r>
      <w:r w:rsidRPr="0040436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расширенных переменных. Это позволяет модели учитывать нелинейные зависимости и комбинации показателей в новом пространстве.</w:t>
      </w:r>
    </w:p>
    <w:p w14:paraId="659CA747" w14:textId="77777777" w:rsidR="00404361" w:rsidRPr="00404361" w:rsidRDefault="00404361" w:rsidP="00404361">
      <w:pPr>
        <w:numPr>
          <w:ilvl w:val="0"/>
          <w:numId w:val="12"/>
        </w:numPr>
        <w:spacing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40436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StandardScaler</w:t>
      </w:r>
      <w:proofErr w:type="spellEnd"/>
      <w:r w:rsidRPr="0040436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  <w:r w:rsidRPr="0040436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Нормализация данных, которая приводит все исходные и сгенерированные полиномиальные признаки к единому масштабу (среднее = 0, дисперсия = 1), предотвращая доминирование отдельных крупных величин.</w:t>
      </w:r>
    </w:p>
    <w:p w14:paraId="45CA4208" w14:textId="77777777" w:rsidR="00404361" w:rsidRPr="00404361" w:rsidRDefault="00404361" w:rsidP="00404361">
      <w:pPr>
        <w:numPr>
          <w:ilvl w:val="0"/>
          <w:numId w:val="12"/>
        </w:numPr>
        <w:spacing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0436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Обучение модели:</w:t>
      </w:r>
      <w:r w:rsidRPr="0040436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Классификатор оптимизирует разделяющую плоскость. Заданное значение </w:t>
      </w:r>
      <w:proofErr w:type="spellStart"/>
      <w:r w:rsidRPr="00404361">
        <w:rPr>
          <w:rFonts w:ascii="Times New Roman" w:eastAsia="Times New Roman" w:hAnsi="Times New Roman" w:cs="Times New Roman"/>
          <w:sz w:val="28"/>
          <w:szCs w:val="28"/>
          <w:lang w:val="ru-RU"/>
        </w:rPr>
        <w:t>nu</w:t>
      </w:r>
      <w:proofErr w:type="spellEnd"/>
      <w:r w:rsidRPr="00404361">
        <w:rPr>
          <w:rFonts w:ascii="Times New Roman" w:eastAsia="Times New Roman" w:hAnsi="Times New Roman" w:cs="Times New Roman"/>
          <w:sz w:val="28"/>
          <w:szCs w:val="28"/>
          <w:lang w:val="ru-RU"/>
        </w:rPr>
        <w:t>=0.1 устанавливает верхнюю границу доли ошибок на обучении и нижнюю границу доли опорных векторов (не менее 10% объектов станут опорными).</w:t>
      </w:r>
    </w:p>
    <w:p w14:paraId="7B5414AE" w14:textId="77777777" w:rsidR="00404361" w:rsidRPr="00404361" w:rsidRDefault="00404361" w:rsidP="00404361">
      <w:pPr>
        <w:spacing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40436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2. Метод </w:t>
      </w:r>
      <w:proofErr w:type="spellStart"/>
      <w:r w:rsidRPr="0040436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Perceptron</w:t>
      </w:r>
      <w:proofErr w:type="spellEnd"/>
      <w:r w:rsidRPr="0040436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(Линейный перцептрон)</w:t>
      </w:r>
    </w:p>
    <w:p w14:paraId="63AA4701" w14:textId="77777777" w:rsidR="00404361" w:rsidRPr="00404361" w:rsidRDefault="00404361" w:rsidP="00404361">
      <w:pPr>
        <w:spacing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404361">
        <w:rPr>
          <w:rFonts w:ascii="Times New Roman" w:eastAsia="Times New Roman" w:hAnsi="Times New Roman" w:cs="Times New Roman"/>
          <w:sz w:val="28"/>
          <w:szCs w:val="28"/>
          <w:lang w:val="ru-RU"/>
        </w:rPr>
        <w:t>Perceptron</w:t>
      </w:r>
      <w:proofErr w:type="spellEnd"/>
      <w:r w:rsidRPr="0040436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это базовый линейный классификатор, работающий по принципу порогового сумматора.</w:t>
      </w:r>
    </w:p>
    <w:p w14:paraId="1672CB81" w14:textId="77777777" w:rsidR="00404361" w:rsidRPr="00404361" w:rsidRDefault="00404361" w:rsidP="00404361">
      <w:pPr>
        <w:numPr>
          <w:ilvl w:val="0"/>
          <w:numId w:val="13"/>
        </w:numPr>
        <w:spacing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04361">
        <w:rPr>
          <w:rFonts w:ascii="Times New Roman" w:eastAsia="Times New Roman" w:hAnsi="Times New Roman" w:cs="Times New Roman"/>
          <w:sz w:val="28"/>
          <w:szCs w:val="28"/>
          <w:lang w:val="ru-RU"/>
        </w:rPr>
        <w:t>Обучается на том же наборе нормализованных полиномиальных признаков 2-й степени (</w:t>
      </w:r>
      <w:proofErr w:type="spellStart"/>
      <w:r w:rsidRPr="00404361">
        <w:rPr>
          <w:rFonts w:ascii="Times New Roman" w:eastAsia="Times New Roman" w:hAnsi="Times New Roman" w:cs="Times New Roman"/>
          <w:sz w:val="28"/>
          <w:szCs w:val="28"/>
          <w:lang w:val="ru-RU"/>
        </w:rPr>
        <w:t>PolynomialFeatures</w:t>
      </w:r>
      <w:proofErr w:type="spellEnd"/>
      <w:r w:rsidRPr="00404361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spellStart"/>
      <w:r w:rsidRPr="00404361">
        <w:rPr>
          <w:rFonts w:ascii="Times New Roman" w:eastAsia="Times New Roman" w:hAnsi="Times New Roman" w:cs="Times New Roman"/>
          <w:sz w:val="28"/>
          <w:szCs w:val="28"/>
          <w:lang w:val="ru-RU"/>
        </w:rPr>
        <w:t>degree</w:t>
      </w:r>
      <w:proofErr w:type="spellEnd"/>
      <w:r w:rsidRPr="00404361">
        <w:rPr>
          <w:rFonts w:ascii="Times New Roman" w:eastAsia="Times New Roman" w:hAnsi="Times New Roman" w:cs="Times New Roman"/>
          <w:sz w:val="28"/>
          <w:szCs w:val="28"/>
          <w:lang w:val="ru-RU"/>
        </w:rPr>
        <w:t>=2)).</w:t>
      </w:r>
    </w:p>
    <w:p w14:paraId="4CF5DB0B" w14:textId="77777777" w:rsidR="00404361" w:rsidRPr="00404361" w:rsidRDefault="00404361" w:rsidP="00404361">
      <w:pPr>
        <w:numPr>
          <w:ilvl w:val="0"/>
          <w:numId w:val="13"/>
        </w:numPr>
        <w:spacing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04361">
        <w:rPr>
          <w:rFonts w:ascii="Times New Roman" w:eastAsia="Times New Roman" w:hAnsi="Times New Roman" w:cs="Times New Roman"/>
          <w:sz w:val="28"/>
          <w:szCs w:val="28"/>
          <w:lang w:val="ru-RU"/>
        </w:rPr>
        <w:t>Для каждого объекта вычисляется линейная комбинация признаков с весами. Если итоговый результат выше нуля, объект относится к классу 1 («больные»), если равен или меньше нуля — к классу 0 («здоровые»).</w:t>
      </w:r>
    </w:p>
    <w:p w14:paraId="0EE12445" w14:textId="77777777" w:rsidR="00404361" w:rsidRPr="00404361" w:rsidRDefault="00404361" w:rsidP="00404361">
      <w:pPr>
        <w:numPr>
          <w:ilvl w:val="0"/>
          <w:numId w:val="13"/>
        </w:numPr>
        <w:spacing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0436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отличие от </w:t>
      </w:r>
      <w:proofErr w:type="spellStart"/>
      <w:r w:rsidRPr="00404361">
        <w:rPr>
          <w:rFonts w:ascii="Times New Roman" w:eastAsia="Times New Roman" w:hAnsi="Times New Roman" w:cs="Times New Roman"/>
          <w:sz w:val="28"/>
          <w:szCs w:val="28"/>
          <w:lang w:val="ru-RU"/>
        </w:rPr>
        <w:t>NuSVC</w:t>
      </w:r>
      <w:proofErr w:type="spellEnd"/>
      <w:r w:rsidRPr="00404361">
        <w:rPr>
          <w:rFonts w:ascii="Times New Roman" w:eastAsia="Times New Roman" w:hAnsi="Times New Roman" w:cs="Times New Roman"/>
          <w:sz w:val="28"/>
          <w:szCs w:val="28"/>
          <w:lang w:val="ru-RU"/>
        </w:rPr>
        <w:t>, который максимизирует защитный зазор между классами для лучшей обобщающей способности, перцептрон просто пытается минимизировать количество ошибочных классификаций на обучающей выборке, последовательно корректируя веса при обнаружении ложных срабатываний.</w:t>
      </w:r>
    </w:p>
    <w:p w14:paraId="73159C40" w14:textId="77777777" w:rsidR="00A55EAA" w:rsidRPr="00A55EAA" w:rsidRDefault="00A55EAA" w:rsidP="00A55EAA">
      <w:pPr>
        <w:spacing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A55EA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Решение</w:t>
      </w:r>
    </w:p>
    <w:p w14:paraId="1F182A5B" w14:textId="77777777" w:rsidR="00A55EAA" w:rsidRPr="00A55EAA" w:rsidRDefault="00A55EAA" w:rsidP="00A55EAA">
      <w:pPr>
        <w:spacing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55EAA">
        <w:rPr>
          <w:rFonts w:ascii="Times New Roman" w:eastAsia="Times New Roman" w:hAnsi="Times New Roman" w:cs="Times New Roman"/>
          <w:sz w:val="28"/>
          <w:szCs w:val="28"/>
          <w:lang w:val="ru-RU"/>
        </w:rPr>
        <w:t>При первичном анализе данных было установлено, что классы в обучающей выборке распределены относительно равномерно (класс 1: 11 772 объекта, класс 0: 10 800 объектов), что исключает проблему критического дисбаланса классов. Однако базовые линейные алгоритмы на «сырых» данных демонстрировали крайне низкую точность (на уровне 0.55–0.56), фактически близкую к случайному угадыванию. Это свидетельствовало о том, что исходные медицинские показатели имеют сложную, линейно неразделимую структуру распределения, а между признаками существуют сильные скрытые взаимосвязи.</w:t>
      </w:r>
    </w:p>
    <w:p w14:paraId="7D1DAD36" w14:textId="77777777" w:rsidR="00A55EAA" w:rsidRPr="00A55EAA" w:rsidRDefault="00A55EAA" w:rsidP="00A55EAA">
      <w:pPr>
        <w:spacing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55EAA">
        <w:rPr>
          <w:rFonts w:ascii="Times New Roman" w:eastAsia="Times New Roman" w:hAnsi="Times New Roman" w:cs="Times New Roman"/>
          <w:sz w:val="28"/>
          <w:szCs w:val="28"/>
          <w:lang w:val="ru-RU"/>
        </w:rPr>
        <w:t>Для успешного решения задачи бинарной классификации и повышения разделяющей способности строго линейных моделей (</w:t>
      </w:r>
      <w:proofErr w:type="spellStart"/>
      <w:r w:rsidRPr="00A55EAA">
        <w:rPr>
          <w:rFonts w:ascii="Times New Roman" w:eastAsia="Times New Roman" w:hAnsi="Times New Roman" w:cs="Times New Roman"/>
          <w:sz w:val="28"/>
          <w:szCs w:val="28"/>
          <w:lang w:val="ru-RU"/>
        </w:rPr>
        <w:t>NuSVC</w:t>
      </w:r>
      <w:proofErr w:type="spellEnd"/>
      <w:r w:rsidRPr="00A55EA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линейным ядром и </w:t>
      </w:r>
      <w:proofErr w:type="spellStart"/>
      <w:r w:rsidRPr="00A55EAA">
        <w:rPr>
          <w:rFonts w:ascii="Times New Roman" w:eastAsia="Times New Roman" w:hAnsi="Times New Roman" w:cs="Times New Roman"/>
          <w:sz w:val="28"/>
          <w:szCs w:val="28"/>
          <w:lang w:val="ru-RU"/>
        </w:rPr>
        <w:t>Perceptron</w:t>
      </w:r>
      <w:proofErr w:type="spellEnd"/>
      <w:r w:rsidRPr="00A55EAA">
        <w:rPr>
          <w:rFonts w:ascii="Times New Roman" w:eastAsia="Times New Roman" w:hAnsi="Times New Roman" w:cs="Times New Roman"/>
          <w:sz w:val="28"/>
          <w:szCs w:val="28"/>
          <w:lang w:val="ru-RU"/>
        </w:rPr>
        <w:t>) был реализован сквозной процесс предобработки в рамках единого конвейера (</w:t>
      </w:r>
      <w:proofErr w:type="spellStart"/>
      <w:r w:rsidRPr="00A55EAA">
        <w:rPr>
          <w:rFonts w:ascii="Times New Roman" w:eastAsia="Times New Roman" w:hAnsi="Times New Roman" w:cs="Times New Roman"/>
          <w:sz w:val="28"/>
          <w:szCs w:val="28"/>
          <w:lang w:val="ru-RU"/>
        </w:rPr>
        <w:t>Pipeline</w:t>
      </w:r>
      <w:proofErr w:type="spellEnd"/>
      <w:r w:rsidRPr="00A55EAA">
        <w:rPr>
          <w:rFonts w:ascii="Times New Roman" w:eastAsia="Times New Roman" w:hAnsi="Times New Roman" w:cs="Times New Roman"/>
          <w:sz w:val="28"/>
          <w:szCs w:val="28"/>
          <w:lang w:val="ru-RU"/>
        </w:rPr>
        <w:t>):</w:t>
      </w:r>
    </w:p>
    <w:p w14:paraId="7DC23003" w14:textId="2D2D8A59" w:rsidR="00DB12B3" w:rsidRPr="00DB12B3" w:rsidRDefault="00DB12B3" w:rsidP="00DB12B3">
      <w:pPr>
        <w:spacing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12B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Первичный </w:t>
      </w:r>
      <w:proofErr w:type="spellStart"/>
      <w:r w:rsidRPr="00DB12B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StandardScaler</w:t>
      </w:r>
      <w:proofErr w:type="spellEnd"/>
      <w:proofErr w:type="gramStart"/>
      <w:r w:rsidRPr="00DB12B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  <w:r w:rsidRPr="00DB12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Приводит</w:t>
      </w:r>
      <w:proofErr w:type="gramEnd"/>
      <w:r w:rsidRPr="00DB12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исходные 7 медицинских признаков к общему масштабу (среднее = 0, дисперсия = 1), чтобы разные единицы измерения анализов не искажали работу алгоритмов.</w:t>
      </w:r>
    </w:p>
    <w:p w14:paraId="1DB8DB0D" w14:textId="2B2BC559" w:rsidR="00DB12B3" w:rsidRPr="00DB12B3" w:rsidRDefault="00DB12B3" w:rsidP="00DB12B3">
      <w:pPr>
        <w:spacing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DB12B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PolynomialFeatures</w:t>
      </w:r>
      <w:proofErr w:type="spellEnd"/>
      <w:r w:rsidRPr="00DB12B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proofErr w:type="spellStart"/>
      <w:r w:rsidRPr="00DB12B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degree</w:t>
      </w:r>
      <w:proofErr w:type="spellEnd"/>
      <w:r w:rsidRPr="00DB12B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=2)</w:t>
      </w:r>
      <w:proofErr w:type="gramStart"/>
      <w:r w:rsidRPr="00DB12B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  <w:r w:rsidRPr="00DB12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Переводит</w:t>
      </w:r>
      <w:proofErr w:type="gramEnd"/>
      <w:r w:rsidRPr="00DB12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данные в нелинейную форму, генерируя новые комбинированные признаки второй степени (квадраты исходных показателей и их парные произведения). Из 7 базовых признаков формируется </w:t>
      </w:r>
      <w:r w:rsidRPr="00DB12B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35</w:t>
      </w:r>
      <w:r w:rsidRPr="00DB12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расширенных переменных. Это критически важно, так как медицинские зависимости редко бывают строго линейными.</w:t>
      </w:r>
    </w:p>
    <w:p w14:paraId="20F4E1A7" w14:textId="0E08A172" w:rsidR="00A55EAA" w:rsidRDefault="00DB12B3" w:rsidP="00A96D6F">
      <w:pPr>
        <w:spacing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12B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Вторичный </w:t>
      </w:r>
      <w:proofErr w:type="spellStart"/>
      <w:r w:rsidRPr="00DB12B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StandardScaler</w:t>
      </w:r>
      <w:proofErr w:type="spellEnd"/>
      <w:proofErr w:type="gramStart"/>
      <w:r w:rsidRPr="00DB12B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  <w:r w:rsidRPr="00DB12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Стабилизирует</w:t>
      </w:r>
      <w:proofErr w:type="gramEnd"/>
      <w:r w:rsidRPr="00DB12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новые полиномиальные признаки после их возведения в квадрат, выравнивая их разброс перед подачей в классификаторы.</w:t>
      </w:r>
    </w:p>
    <w:p w14:paraId="783A5FAE" w14:textId="77777777" w:rsidR="00A55EAA" w:rsidRPr="00A55EAA" w:rsidRDefault="00A55EAA" w:rsidP="00A55EAA">
      <w:pPr>
        <w:spacing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A55EA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Обучение моделей</w:t>
      </w:r>
    </w:p>
    <w:p w14:paraId="727594FD" w14:textId="77777777" w:rsidR="00A55EAA" w:rsidRPr="00A55EAA" w:rsidRDefault="00A55EAA" w:rsidP="00A55EAA">
      <w:pPr>
        <w:spacing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55EAA">
        <w:rPr>
          <w:rFonts w:ascii="Times New Roman" w:eastAsia="Times New Roman" w:hAnsi="Times New Roman" w:cs="Times New Roman"/>
          <w:sz w:val="28"/>
          <w:szCs w:val="28"/>
          <w:lang w:val="ru-RU"/>
        </w:rPr>
        <w:t>Все шаги предобработки и алгоритмы классификации были объединены в независимые конвейеры (</w:t>
      </w:r>
      <w:proofErr w:type="spellStart"/>
      <w:r w:rsidRPr="00A55EAA">
        <w:rPr>
          <w:rFonts w:ascii="Times New Roman" w:eastAsia="Times New Roman" w:hAnsi="Times New Roman" w:cs="Times New Roman"/>
          <w:sz w:val="28"/>
          <w:szCs w:val="28"/>
          <w:lang w:val="ru-RU"/>
        </w:rPr>
        <w:t>pipeline</w:t>
      </w:r>
      <w:proofErr w:type="spellEnd"/>
      <w:r w:rsidRPr="00A55EAA">
        <w:rPr>
          <w:rFonts w:ascii="Times New Roman" w:eastAsia="Times New Roman" w:hAnsi="Times New Roman" w:cs="Times New Roman"/>
          <w:sz w:val="28"/>
          <w:szCs w:val="28"/>
          <w:lang w:val="ru-RU"/>
        </w:rPr>
        <w:t>), что исключило утечку данных при нормализации:</w:t>
      </w:r>
    </w:p>
    <w:p w14:paraId="3DCA9216" w14:textId="77777777" w:rsidR="00DB12B3" w:rsidRPr="00DB12B3" w:rsidRDefault="00DB12B3" w:rsidP="00DB12B3">
      <w:pPr>
        <w:spacing w:after="240"/>
        <w:rPr>
          <w:rFonts w:ascii="Times New Roman" w:eastAsia="Times New Roman" w:hAnsi="Times New Roman" w:cs="Times New Roman"/>
          <w:lang w:val="ru-RU"/>
        </w:rPr>
      </w:pPr>
      <w:r w:rsidRPr="00DB12B3">
        <w:rPr>
          <w:rFonts w:ascii="Times New Roman" w:eastAsia="Times New Roman" w:hAnsi="Times New Roman" w:cs="Times New Roman"/>
          <w:lang w:val="ru-RU"/>
        </w:rPr>
        <w:t xml:space="preserve"># Конвейер для модели </w:t>
      </w:r>
      <w:proofErr w:type="spellStart"/>
      <w:r w:rsidRPr="00DB12B3">
        <w:rPr>
          <w:rFonts w:ascii="Times New Roman" w:eastAsia="Times New Roman" w:hAnsi="Times New Roman" w:cs="Times New Roman"/>
          <w:lang w:val="ru-RU"/>
        </w:rPr>
        <w:t>NuSVC</w:t>
      </w:r>
      <w:proofErr w:type="spellEnd"/>
    </w:p>
    <w:p w14:paraId="1F533754" w14:textId="77777777" w:rsidR="00DB12B3" w:rsidRPr="009E4667" w:rsidRDefault="00DB12B3" w:rsidP="00DB12B3">
      <w:pPr>
        <w:spacing w:after="240"/>
        <w:rPr>
          <w:rFonts w:ascii="Times New Roman" w:eastAsia="Times New Roman" w:hAnsi="Times New Roman" w:cs="Times New Roman"/>
          <w:lang w:val="ru-RU"/>
        </w:rPr>
      </w:pPr>
      <w:r w:rsidRPr="00D01D71">
        <w:rPr>
          <w:rFonts w:ascii="Times New Roman" w:eastAsia="Times New Roman" w:hAnsi="Times New Roman" w:cs="Times New Roman"/>
          <w:lang w:val="en-US"/>
        </w:rPr>
        <w:t>model</w:t>
      </w:r>
      <w:r w:rsidRPr="009E4667">
        <w:rPr>
          <w:rFonts w:ascii="Times New Roman" w:eastAsia="Times New Roman" w:hAnsi="Times New Roman" w:cs="Times New Roman"/>
          <w:lang w:val="ru-RU"/>
        </w:rPr>
        <w:t>_</w:t>
      </w:r>
      <w:proofErr w:type="spellStart"/>
      <w:r w:rsidRPr="00D01D71">
        <w:rPr>
          <w:rFonts w:ascii="Times New Roman" w:eastAsia="Times New Roman" w:hAnsi="Times New Roman" w:cs="Times New Roman"/>
          <w:lang w:val="en-US"/>
        </w:rPr>
        <w:t>nusvc</w:t>
      </w:r>
      <w:proofErr w:type="spellEnd"/>
      <w:r w:rsidRPr="009E4667">
        <w:rPr>
          <w:rFonts w:ascii="Times New Roman" w:eastAsia="Times New Roman" w:hAnsi="Times New Roman" w:cs="Times New Roman"/>
          <w:lang w:val="ru-RU"/>
        </w:rPr>
        <w:t xml:space="preserve"> = </w:t>
      </w:r>
      <w:r w:rsidRPr="00D01D71">
        <w:rPr>
          <w:rFonts w:ascii="Times New Roman" w:eastAsia="Times New Roman" w:hAnsi="Times New Roman" w:cs="Times New Roman"/>
          <w:lang w:val="en-US"/>
        </w:rPr>
        <w:t>make</w:t>
      </w:r>
      <w:r w:rsidRPr="009E4667">
        <w:rPr>
          <w:rFonts w:ascii="Times New Roman" w:eastAsia="Times New Roman" w:hAnsi="Times New Roman" w:cs="Times New Roman"/>
          <w:lang w:val="ru-RU"/>
        </w:rPr>
        <w:t>_</w:t>
      </w:r>
      <w:proofErr w:type="gramStart"/>
      <w:r w:rsidRPr="00D01D71">
        <w:rPr>
          <w:rFonts w:ascii="Times New Roman" w:eastAsia="Times New Roman" w:hAnsi="Times New Roman" w:cs="Times New Roman"/>
          <w:lang w:val="en-US"/>
        </w:rPr>
        <w:t>pipeline</w:t>
      </w:r>
      <w:r w:rsidRPr="009E4667">
        <w:rPr>
          <w:rFonts w:ascii="Times New Roman" w:eastAsia="Times New Roman" w:hAnsi="Times New Roman" w:cs="Times New Roman"/>
          <w:lang w:val="ru-RU"/>
        </w:rPr>
        <w:t>(</w:t>
      </w:r>
      <w:proofErr w:type="gramEnd"/>
    </w:p>
    <w:p w14:paraId="567E431E" w14:textId="77777777" w:rsidR="00DB12B3" w:rsidRPr="00DB12B3" w:rsidRDefault="00DB12B3" w:rsidP="00DB12B3">
      <w:pPr>
        <w:spacing w:after="240"/>
        <w:rPr>
          <w:rFonts w:ascii="Times New Roman" w:eastAsia="Times New Roman" w:hAnsi="Times New Roman" w:cs="Times New Roman"/>
          <w:lang w:val="en-US"/>
        </w:rPr>
      </w:pPr>
      <w:r w:rsidRPr="009E4667">
        <w:rPr>
          <w:rFonts w:ascii="Times New Roman" w:eastAsia="Times New Roman" w:hAnsi="Times New Roman" w:cs="Times New Roman"/>
          <w:lang w:val="ru-RU"/>
        </w:rPr>
        <w:t xml:space="preserve">    </w:t>
      </w:r>
      <w:proofErr w:type="spellStart"/>
      <w:proofErr w:type="gramStart"/>
      <w:r w:rsidRPr="00DB12B3">
        <w:rPr>
          <w:rFonts w:ascii="Times New Roman" w:eastAsia="Times New Roman" w:hAnsi="Times New Roman" w:cs="Times New Roman"/>
          <w:lang w:val="en-US"/>
        </w:rPr>
        <w:t>StandardScaler</w:t>
      </w:r>
      <w:proofErr w:type="spellEnd"/>
      <w:r w:rsidRPr="00DB12B3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DB12B3">
        <w:rPr>
          <w:rFonts w:ascii="Times New Roman" w:eastAsia="Times New Roman" w:hAnsi="Times New Roman" w:cs="Times New Roman"/>
          <w:lang w:val="en-US"/>
        </w:rPr>
        <w:t>),</w:t>
      </w:r>
    </w:p>
    <w:p w14:paraId="44E1B92E" w14:textId="77777777" w:rsidR="00DB12B3" w:rsidRPr="00DB12B3" w:rsidRDefault="00DB12B3" w:rsidP="00DB12B3">
      <w:pPr>
        <w:spacing w:after="240"/>
        <w:rPr>
          <w:rFonts w:ascii="Times New Roman" w:eastAsia="Times New Roman" w:hAnsi="Times New Roman" w:cs="Times New Roman"/>
          <w:lang w:val="en-US"/>
        </w:rPr>
      </w:pPr>
      <w:r w:rsidRPr="00DB12B3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DB12B3">
        <w:rPr>
          <w:rFonts w:ascii="Times New Roman" w:eastAsia="Times New Roman" w:hAnsi="Times New Roman" w:cs="Times New Roman"/>
          <w:lang w:val="en-US"/>
        </w:rPr>
        <w:t>PolynomialFeatures</w:t>
      </w:r>
      <w:proofErr w:type="spellEnd"/>
      <w:r w:rsidRPr="00DB12B3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DB12B3">
        <w:rPr>
          <w:rFonts w:ascii="Times New Roman" w:eastAsia="Times New Roman" w:hAnsi="Times New Roman" w:cs="Times New Roman"/>
          <w:lang w:val="en-US"/>
        </w:rPr>
        <w:t xml:space="preserve">degree=2, </w:t>
      </w:r>
      <w:proofErr w:type="spellStart"/>
      <w:r w:rsidRPr="00DB12B3">
        <w:rPr>
          <w:rFonts w:ascii="Times New Roman" w:eastAsia="Times New Roman" w:hAnsi="Times New Roman" w:cs="Times New Roman"/>
          <w:lang w:val="en-US"/>
        </w:rPr>
        <w:t>include_bias</w:t>
      </w:r>
      <w:proofErr w:type="spellEnd"/>
      <w:r w:rsidRPr="00DB12B3">
        <w:rPr>
          <w:rFonts w:ascii="Times New Roman" w:eastAsia="Times New Roman" w:hAnsi="Times New Roman" w:cs="Times New Roman"/>
          <w:lang w:val="en-US"/>
        </w:rPr>
        <w:t>=False),</w:t>
      </w:r>
    </w:p>
    <w:p w14:paraId="2289E70A" w14:textId="77777777" w:rsidR="00DB12B3" w:rsidRPr="00DB12B3" w:rsidRDefault="00DB12B3" w:rsidP="00DB12B3">
      <w:pPr>
        <w:spacing w:after="240"/>
        <w:rPr>
          <w:rFonts w:ascii="Times New Roman" w:eastAsia="Times New Roman" w:hAnsi="Times New Roman" w:cs="Times New Roman"/>
          <w:lang w:val="en-US"/>
        </w:rPr>
      </w:pPr>
      <w:r w:rsidRPr="00DB12B3">
        <w:rPr>
          <w:rFonts w:ascii="Times New Roman" w:eastAsia="Times New Roman" w:hAnsi="Times New Roman" w:cs="Times New Roman"/>
          <w:lang w:val="en-US"/>
        </w:rPr>
        <w:lastRenderedPageBreak/>
        <w:t xml:space="preserve">    </w:t>
      </w:r>
      <w:proofErr w:type="spellStart"/>
      <w:proofErr w:type="gramStart"/>
      <w:r w:rsidRPr="00DB12B3">
        <w:rPr>
          <w:rFonts w:ascii="Times New Roman" w:eastAsia="Times New Roman" w:hAnsi="Times New Roman" w:cs="Times New Roman"/>
          <w:lang w:val="en-US"/>
        </w:rPr>
        <w:t>StandardScaler</w:t>
      </w:r>
      <w:proofErr w:type="spellEnd"/>
      <w:r w:rsidRPr="00DB12B3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DB12B3">
        <w:rPr>
          <w:rFonts w:ascii="Times New Roman" w:eastAsia="Times New Roman" w:hAnsi="Times New Roman" w:cs="Times New Roman"/>
          <w:lang w:val="en-US"/>
        </w:rPr>
        <w:t>),</w:t>
      </w:r>
    </w:p>
    <w:p w14:paraId="1F712F7F" w14:textId="77777777" w:rsidR="00DB12B3" w:rsidRPr="00DB12B3" w:rsidRDefault="00DB12B3" w:rsidP="00DB12B3">
      <w:pPr>
        <w:spacing w:after="240"/>
        <w:rPr>
          <w:rFonts w:ascii="Times New Roman" w:eastAsia="Times New Roman" w:hAnsi="Times New Roman" w:cs="Times New Roman"/>
          <w:lang w:val="en-US"/>
        </w:rPr>
      </w:pPr>
      <w:r w:rsidRPr="00DB12B3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DB12B3">
        <w:rPr>
          <w:rFonts w:ascii="Times New Roman" w:eastAsia="Times New Roman" w:hAnsi="Times New Roman" w:cs="Times New Roman"/>
          <w:lang w:val="en-US"/>
        </w:rPr>
        <w:t>NuSVC</w:t>
      </w:r>
      <w:proofErr w:type="spellEnd"/>
      <w:r w:rsidRPr="00DB12B3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DB12B3">
        <w:rPr>
          <w:rFonts w:ascii="Times New Roman" w:eastAsia="Times New Roman" w:hAnsi="Times New Roman" w:cs="Times New Roman"/>
          <w:lang w:val="en-US"/>
        </w:rPr>
        <w:t>nu=0.1, kernel='</w:t>
      </w:r>
      <w:proofErr w:type="spellStart"/>
      <w:r w:rsidRPr="00DB12B3">
        <w:rPr>
          <w:rFonts w:ascii="Times New Roman" w:eastAsia="Times New Roman" w:hAnsi="Times New Roman" w:cs="Times New Roman"/>
          <w:lang w:val="en-US"/>
        </w:rPr>
        <w:t>rbf</w:t>
      </w:r>
      <w:proofErr w:type="spellEnd"/>
      <w:r w:rsidRPr="00DB12B3">
        <w:rPr>
          <w:rFonts w:ascii="Times New Roman" w:eastAsia="Times New Roman" w:hAnsi="Times New Roman" w:cs="Times New Roman"/>
          <w:lang w:val="en-US"/>
        </w:rPr>
        <w:t xml:space="preserve">', </w:t>
      </w:r>
      <w:proofErr w:type="spellStart"/>
      <w:r w:rsidRPr="00DB12B3">
        <w:rPr>
          <w:rFonts w:ascii="Times New Roman" w:eastAsia="Times New Roman" w:hAnsi="Times New Roman" w:cs="Times New Roman"/>
          <w:lang w:val="en-US"/>
        </w:rPr>
        <w:t>random_state</w:t>
      </w:r>
      <w:proofErr w:type="spellEnd"/>
      <w:r w:rsidRPr="00DB12B3">
        <w:rPr>
          <w:rFonts w:ascii="Times New Roman" w:eastAsia="Times New Roman" w:hAnsi="Times New Roman" w:cs="Times New Roman"/>
          <w:lang w:val="en-US"/>
        </w:rPr>
        <w:t>=42)</w:t>
      </w:r>
    </w:p>
    <w:p w14:paraId="7B93D37D" w14:textId="62E211D2" w:rsidR="00DB12B3" w:rsidRPr="009E4667" w:rsidRDefault="00DB12B3" w:rsidP="00DB12B3">
      <w:pPr>
        <w:spacing w:after="240"/>
        <w:rPr>
          <w:rFonts w:ascii="Times New Roman" w:eastAsia="Times New Roman" w:hAnsi="Times New Roman" w:cs="Times New Roman"/>
          <w:lang w:val="en-US"/>
        </w:rPr>
      </w:pPr>
      <w:r w:rsidRPr="00DB12B3">
        <w:rPr>
          <w:rFonts w:ascii="Times New Roman" w:eastAsia="Times New Roman" w:hAnsi="Times New Roman" w:cs="Times New Roman"/>
          <w:lang w:val="en-US"/>
        </w:rPr>
        <w:t>)</w:t>
      </w:r>
    </w:p>
    <w:p w14:paraId="71256130" w14:textId="77777777" w:rsidR="00DB12B3" w:rsidRPr="00DB12B3" w:rsidRDefault="00DB12B3" w:rsidP="00DB12B3">
      <w:pPr>
        <w:spacing w:after="240"/>
        <w:rPr>
          <w:rFonts w:ascii="Times New Roman" w:eastAsia="Times New Roman" w:hAnsi="Times New Roman" w:cs="Times New Roman"/>
          <w:lang w:val="en-US"/>
        </w:rPr>
      </w:pPr>
      <w:r w:rsidRPr="00DB12B3">
        <w:rPr>
          <w:rFonts w:ascii="Times New Roman" w:eastAsia="Times New Roman" w:hAnsi="Times New Roman" w:cs="Times New Roman"/>
          <w:lang w:val="en-US"/>
        </w:rPr>
        <w:t xml:space="preserve"># </w:t>
      </w:r>
      <w:r w:rsidRPr="00DB12B3">
        <w:rPr>
          <w:rFonts w:ascii="Times New Roman" w:eastAsia="Times New Roman" w:hAnsi="Times New Roman" w:cs="Times New Roman"/>
          <w:lang w:val="ru-RU"/>
        </w:rPr>
        <w:t>Конвейер</w:t>
      </w:r>
      <w:r w:rsidRPr="00DB12B3">
        <w:rPr>
          <w:rFonts w:ascii="Times New Roman" w:eastAsia="Times New Roman" w:hAnsi="Times New Roman" w:cs="Times New Roman"/>
          <w:lang w:val="en-US"/>
        </w:rPr>
        <w:t xml:space="preserve"> </w:t>
      </w:r>
      <w:r w:rsidRPr="00DB12B3">
        <w:rPr>
          <w:rFonts w:ascii="Times New Roman" w:eastAsia="Times New Roman" w:hAnsi="Times New Roman" w:cs="Times New Roman"/>
          <w:lang w:val="ru-RU"/>
        </w:rPr>
        <w:t>для</w:t>
      </w:r>
      <w:r w:rsidRPr="00DB12B3">
        <w:rPr>
          <w:rFonts w:ascii="Times New Roman" w:eastAsia="Times New Roman" w:hAnsi="Times New Roman" w:cs="Times New Roman"/>
          <w:lang w:val="en-US"/>
        </w:rPr>
        <w:t xml:space="preserve"> </w:t>
      </w:r>
      <w:r w:rsidRPr="00DB12B3">
        <w:rPr>
          <w:rFonts w:ascii="Times New Roman" w:eastAsia="Times New Roman" w:hAnsi="Times New Roman" w:cs="Times New Roman"/>
          <w:lang w:val="ru-RU"/>
        </w:rPr>
        <w:t>модели</w:t>
      </w:r>
      <w:r w:rsidRPr="00DB12B3">
        <w:rPr>
          <w:rFonts w:ascii="Times New Roman" w:eastAsia="Times New Roman" w:hAnsi="Times New Roman" w:cs="Times New Roman"/>
          <w:lang w:val="en-US"/>
        </w:rPr>
        <w:t xml:space="preserve"> Perceptron</w:t>
      </w:r>
    </w:p>
    <w:p w14:paraId="420E552A" w14:textId="77777777" w:rsidR="00DB12B3" w:rsidRPr="00DB12B3" w:rsidRDefault="00DB12B3" w:rsidP="00DB12B3">
      <w:pPr>
        <w:spacing w:after="240"/>
        <w:rPr>
          <w:rFonts w:ascii="Times New Roman" w:eastAsia="Times New Roman" w:hAnsi="Times New Roman" w:cs="Times New Roman"/>
          <w:lang w:val="en-US"/>
        </w:rPr>
      </w:pPr>
      <w:proofErr w:type="spellStart"/>
      <w:r w:rsidRPr="00DB12B3">
        <w:rPr>
          <w:rFonts w:ascii="Times New Roman" w:eastAsia="Times New Roman" w:hAnsi="Times New Roman" w:cs="Times New Roman"/>
          <w:lang w:val="en-US"/>
        </w:rPr>
        <w:t>model_percept</w:t>
      </w:r>
      <w:proofErr w:type="spellEnd"/>
      <w:r w:rsidRPr="00DB12B3">
        <w:rPr>
          <w:rFonts w:ascii="Times New Roman" w:eastAsia="Times New Roman" w:hAnsi="Times New Roman" w:cs="Times New Roman"/>
          <w:lang w:val="en-US"/>
        </w:rPr>
        <w:t xml:space="preserve"> = </w:t>
      </w:r>
      <w:proofErr w:type="spellStart"/>
      <w:r w:rsidRPr="00DB12B3">
        <w:rPr>
          <w:rFonts w:ascii="Times New Roman" w:eastAsia="Times New Roman" w:hAnsi="Times New Roman" w:cs="Times New Roman"/>
          <w:lang w:val="en-US"/>
        </w:rPr>
        <w:t>make_</w:t>
      </w:r>
      <w:proofErr w:type="gramStart"/>
      <w:r w:rsidRPr="00DB12B3">
        <w:rPr>
          <w:rFonts w:ascii="Times New Roman" w:eastAsia="Times New Roman" w:hAnsi="Times New Roman" w:cs="Times New Roman"/>
          <w:lang w:val="en-US"/>
        </w:rPr>
        <w:t>pipeline</w:t>
      </w:r>
      <w:proofErr w:type="spellEnd"/>
      <w:r w:rsidRPr="00DB12B3">
        <w:rPr>
          <w:rFonts w:ascii="Times New Roman" w:eastAsia="Times New Roman" w:hAnsi="Times New Roman" w:cs="Times New Roman"/>
          <w:lang w:val="en-US"/>
        </w:rPr>
        <w:t>(</w:t>
      </w:r>
      <w:proofErr w:type="gramEnd"/>
    </w:p>
    <w:p w14:paraId="3AE6074C" w14:textId="77777777" w:rsidR="00DB12B3" w:rsidRPr="00DB12B3" w:rsidRDefault="00DB12B3" w:rsidP="00DB12B3">
      <w:pPr>
        <w:spacing w:after="240"/>
        <w:rPr>
          <w:rFonts w:ascii="Times New Roman" w:eastAsia="Times New Roman" w:hAnsi="Times New Roman" w:cs="Times New Roman"/>
          <w:lang w:val="en-US"/>
        </w:rPr>
      </w:pPr>
      <w:r w:rsidRPr="00DB12B3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DB12B3">
        <w:rPr>
          <w:rFonts w:ascii="Times New Roman" w:eastAsia="Times New Roman" w:hAnsi="Times New Roman" w:cs="Times New Roman"/>
          <w:lang w:val="en-US"/>
        </w:rPr>
        <w:t>StandardScaler</w:t>
      </w:r>
      <w:proofErr w:type="spellEnd"/>
      <w:r w:rsidRPr="00DB12B3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DB12B3">
        <w:rPr>
          <w:rFonts w:ascii="Times New Roman" w:eastAsia="Times New Roman" w:hAnsi="Times New Roman" w:cs="Times New Roman"/>
          <w:lang w:val="en-US"/>
        </w:rPr>
        <w:t>),</w:t>
      </w:r>
    </w:p>
    <w:p w14:paraId="25B2BCB0" w14:textId="77777777" w:rsidR="00DB12B3" w:rsidRPr="00DB12B3" w:rsidRDefault="00DB12B3" w:rsidP="00DB12B3">
      <w:pPr>
        <w:spacing w:after="240"/>
        <w:rPr>
          <w:rFonts w:ascii="Times New Roman" w:eastAsia="Times New Roman" w:hAnsi="Times New Roman" w:cs="Times New Roman"/>
          <w:lang w:val="en-US"/>
        </w:rPr>
      </w:pPr>
      <w:r w:rsidRPr="00DB12B3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DB12B3">
        <w:rPr>
          <w:rFonts w:ascii="Times New Roman" w:eastAsia="Times New Roman" w:hAnsi="Times New Roman" w:cs="Times New Roman"/>
          <w:lang w:val="en-US"/>
        </w:rPr>
        <w:t>PolynomialFeatures</w:t>
      </w:r>
      <w:proofErr w:type="spellEnd"/>
      <w:r w:rsidRPr="00DB12B3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DB12B3">
        <w:rPr>
          <w:rFonts w:ascii="Times New Roman" w:eastAsia="Times New Roman" w:hAnsi="Times New Roman" w:cs="Times New Roman"/>
          <w:lang w:val="en-US"/>
        </w:rPr>
        <w:t xml:space="preserve">degree=2, </w:t>
      </w:r>
      <w:proofErr w:type="spellStart"/>
      <w:r w:rsidRPr="00DB12B3">
        <w:rPr>
          <w:rFonts w:ascii="Times New Roman" w:eastAsia="Times New Roman" w:hAnsi="Times New Roman" w:cs="Times New Roman"/>
          <w:lang w:val="en-US"/>
        </w:rPr>
        <w:t>include_bias</w:t>
      </w:r>
      <w:proofErr w:type="spellEnd"/>
      <w:r w:rsidRPr="00DB12B3">
        <w:rPr>
          <w:rFonts w:ascii="Times New Roman" w:eastAsia="Times New Roman" w:hAnsi="Times New Roman" w:cs="Times New Roman"/>
          <w:lang w:val="en-US"/>
        </w:rPr>
        <w:t>=False),</w:t>
      </w:r>
    </w:p>
    <w:p w14:paraId="54FD69C1" w14:textId="77777777" w:rsidR="00DB12B3" w:rsidRPr="00DB12B3" w:rsidRDefault="00DB12B3" w:rsidP="00DB12B3">
      <w:pPr>
        <w:spacing w:after="240"/>
        <w:rPr>
          <w:rFonts w:ascii="Times New Roman" w:eastAsia="Times New Roman" w:hAnsi="Times New Roman" w:cs="Times New Roman"/>
          <w:lang w:val="ru-RU"/>
        </w:rPr>
      </w:pPr>
      <w:r w:rsidRPr="00DB12B3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DB12B3">
        <w:rPr>
          <w:rFonts w:ascii="Times New Roman" w:eastAsia="Times New Roman" w:hAnsi="Times New Roman" w:cs="Times New Roman"/>
          <w:lang w:val="ru-RU"/>
        </w:rPr>
        <w:t>StandardScaler</w:t>
      </w:r>
      <w:proofErr w:type="spellEnd"/>
      <w:r w:rsidRPr="00DB12B3">
        <w:rPr>
          <w:rFonts w:ascii="Times New Roman" w:eastAsia="Times New Roman" w:hAnsi="Times New Roman" w:cs="Times New Roman"/>
          <w:lang w:val="ru-RU"/>
        </w:rPr>
        <w:t>(</w:t>
      </w:r>
      <w:proofErr w:type="gramEnd"/>
      <w:r w:rsidRPr="00DB12B3">
        <w:rPr>
          <w:rFonts w:ascii="Times New Roman" w:eastAsia="Times New Roman" w:hAnsi="Times New Roman" w:cs="Times New Roman"/>
          <w:lang w:val="ru-RU"/>
        </w:rPr>
        <w:t>),</w:t>
      </w:r>
    </w:p>
    <w:p w14:paraId="18CEE556" w14:textId="77777777" w:rsidR="00DB12B3" w:rsidRPr="00DB12B3" w:rsidRDefault="00DB12B3" w:rsidP="00DB12B3">
      <w:pPr>
        <w:spacing w:after="240"/>
        <w:rPr>
          <w:rFonts w:ascii="Times New Roman" w:eastAsia="Times New Roman" w:hAnsi="Times New Roman" w:cs="Times New Roman"/>
          <w:lang w:val="ru-RU"/>
        </w:rPr>
      </w:pPr>
      <w:r w:rsidRPr="00DB12B3">
        <w:rPr>
          <w:rFonts w:ascii="Times New Roman" w:eastAsia="Times New Roman" w:hAnsi="Times New Roman" w:cs="Times New Roman"/>
          <w:lang w:val="ru-RU"/>
        </w:rPr>
        <w:t xml:space="preserve">    </w:t>
      </w:r>
      <w:proofErr w:type="spellStart"/>
      <w:r w:rsidRPr="00DB12B3">
        <w:rPr>
          <w:rFonts w:ascii="Times New Roman" w:eastAsia="Times New Roman" w:hAnsi="Times New Roman" w:cs="Times New Roman"/>
          <w:lang w:val="ru-RU"/>
        </w:rPr>
        <w:t>Perceptron</w:t>
      </w:r>
      <w:proofErr w:type="spellEnd"/>
      <w:r w:rsidRPr="00DB12B3">
        <w:rPr>
          <w:rFonts w:ascii="Times New Roman" w:eastAsia="Times New Roman" w:hAnsi="Times New Roman" w:cs="Times New Roman"/>
          <w:lang w:val="ru-RU"/>
        </w:rPr>
        <w:t>(</w:t>
      </w:r>
      <w:proofErr w:type="spellStart"/>
      <w:r w:rsidRPr="00DB12B3">
        <w:rPr>
          <w:rFonts w:ascii="Times New Roman" w:eastAsia="Times New Roman" w:hAnsi="Times New Roman" w:cs="Times New Roman"/>
          <w:lang w:val="ru-RU"/>
        </w:rPr>
        <w:t>random_state</w:t>
      </w:r>
      <w:proofErr w:type="spellEnd"/>
      <w:r w:rsidRPr="00DB12B3">
        <w:rPr>
          <w:rFonts w:ascii="Times New Roman" w:eastAsia="Times New Roman" w:hAnsi="Times New Roman" w:cs="Times New Roman"/>
          <w:lang w:val="ru-RU"/>
        </w:rPr>
        <w:t>=42)</w:t>
      </w:r>
    </w:p>
    <w:p w14:paraId="5B91DB32" w14:textId="77777777" w:rsidR="00DB12B3" w:rsidRDefault="00DB12B3" w:rsidP="00A55EAA">
      <w:pPr>
        <w:spacing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12B3">
        <w:rPr>
          <w:rFonts w:ascii="Times New Roman" w:eastAsia="Times New Roman" w:hAnsi="Times New Roman" w:cs="Times New Roman"/>
          <w:sz w:val="28"/>
          <w:szCs w:val="28"/>
        </w:rPr>
        <w:t xml:space="preserve">В модели </w:t>
      </w:r>
      <w:proofErr w:type="spellStart"/>
      <w:r w:rsidRPr="00DB12B3">
        <w:rPr>
          <w:rFonts w:ascii="Times New Roman" w:eastAsia="Times New Roman" w:hAnsi="Times New Roman" w:cs="Times New Roman"/>
          <w:sz w:val="28"/>
          <w:szCs w:val="28"/>
        </w:rPr>
        <w:t>NuSVC</w:t>
      </w:r>
      <w:proofErr w:type="spellEnd"/>
      <w:r w:rsidRPr="00DB12B3">
        <w:rPr>
          <w:rFonts w:ascii="Times New Roman" w:eastAsia="Times New Roman" w:hAnsi="Times New Roman" w:cs="Times New Roman"/>
          <w:sz w:val="28"/>
          <w:szCs w:val="28"/>
        </w:rPr>
        <w:t xml:space="preserve"> параметр контролируемой ошибки установлен на уровне </w:t>
      </w:r>
      <w:proofErr w:type="spellStart"/>
      <w:r w:rsidRPr="00DB12B3">
        <w:rPr>
          <w:rFonts w:ascii="Times New Roman" w:eastAsia="Times New Roman" w:hAnsi="Times New Roman" w:cs="Times New Roman"/>
          <w:sz w:val="28"/>
          <w:szCs w:val="28"/>
        </w:rPr>
        <w:t>nu</w:t>
      </w:r>
      <w:proofErr w:type="spellEnd"/>
      <w:r w:rsidRPr="00DB12B3">
        <w:rPr>
          <w:rFonts w:ascii="Times New Roman" w:eastAsia="Times New Roman" w:hAnsi="Times New Roman" w:cs="Times New Roman"/>
          <w:sz w:val="28"/>
          <w:szCs w:val="28"/>
        </w:rPr>
        <w:t xml:space="preserve">=0.1, что накладывает ограничение: доля опорных граничных объектов должна составлять не менее 10%, а уровень возможных пропусков на обучающей выборке — не более 10%. В модели </w:t>
      </w:r>
      <w:proofErr w:type="spellStart"/>
      <w:r w:rsidRPr="00DB12B3">
        <w:rPr>
          <w:rFonts w:ascii="Times New Roman" w:eastAsia="Times New Roman" w:hAnsi="Times New Roman" w:cs="Times New Roman"/>
          <w:sz w:val="28"/>
          <w:szCs w:val="28"/>
        </w:rPr>
        <w:t>Perceptron</w:t>
      </w:r>
      <w:proofErr w:type="spellEnd"/>
      <w:r w:rsidRPr="00DB12B3">
        <w:rPr>
          <w:rFonts w:ascii="Times New Roman" w:eastAsia="Times New Roman" w:hAnsi="Times New Roman" w:cs="Times New Roman"/>
          <w:sz w:val="28"/>
          <w:szCs w:val="28"/>
        </w:rPr>
        <w:t xml:space="preserve"> обучение происходит классическим итеративным путем с использованием порогового правила обновления весов </w:t>
      </w:r>
      <w:proofErr w:type="spellStart"/>
      <w:r w:rsidRPr="00DB12B3">
        <w:rPr>
          <w:rFonts w:ascii="Times New Roman" w:eastAsia="Times New Roman" w:hAnsi="Times New Roman" w:cs="Times New Roman"/>
          <w:sz w:val="28"/>
          <w:szCs w:val="28"/>
        </w:rPr>
        <w:t>Розенблатта</w:t>
      </w:r>
      <w:proofErr w:type="spellEnd"/>
      <w:r w:rsidRPr="00DB12B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AEF0021" w14:textId="77777777" w:rsidR="00DB12B3" w:rsidRPr="00DB12B3" w:rsidRDefault="00DB12B3" w:rsidP="00DB12B3">
      <w:pPr>
        <w:spacing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DB12B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Подбор порога классификации</w:t>
      </w:r>
    </w:p>
    <w:p w14:paraId="7DE4C767" w14:textId="77777777" w:rsidR="00DB12B3" w:rsidRPr="00DB12B3" w:rsidRDefault="00DB12B3" w:rsidP="00DB12B3">
      <w:pPr>
        <w:spacing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12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текущей реализации для обеих моделей используется встроенное автоматическое решающее правило библиотеки </w:t>
      </w:r>
      <w:proofErr w:type="spellStart"/>
      <w:r w:rsidRPr="00DB12B3">
        <w:rPr>
          <w:rFonts w:ascii="Times New Roman" w:eastAsia="Times New Roman" w:hAnsi="Times New Roman" w:cs="Times New Roman"/>
          <w:sz w:val="28"/>
          <w:szCs w:val="28"/>
          <w:lang w:val="ru-RU"/>
        </w:rPr>
        <w:t>scikit-learn</w:t>
      </w:r>
      <w:proofErr w:type="spellEnd"/>
      <w:r w:rsidRPr="00DB12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через </w:t>
      </w:r>
      <w:proofErr w:type="gramStart"/>
      <w:r w:rsidRPr="00DB12B3">
        <w:rPr>
          <w:rFonts w:ascii="Times New Roman" w:eastAsia="Times New Roman" w:hAnsi="Times New Roman" w:cs="Times New Roman"/>
          <w:sz w:val="28"/>
          <w:szCs w:val="28"/>
          <w:lang w:val="ru-RU"/>
        </w:rPr>
        <w:t>метод .</w:t>
      </w:r>
      <w:proofErr w:type="spellStart"/>
      <w:r w:rsidRPr="00DB12B3">
        <w:rPr>
          <w:rFonts w:ascii="Times New Roman" w:eastAsia="Times New Roman" w:hAnsi="Times New Roman" w:cs="Times New Roman"/>
          <w:sz w:val="28"/>
          <w:szCs w:val="28"/>
          <w:lang w:val="ru-RU"/>
        </w:rPr>
        <w:t>predict</w:t>
      </w:r>
      <w:proofErr w:type="spellEnd"/>
      <w:proofErr w:type="gramEnd"/>
      <w:r w:rsidRPr="00DB12B3">
        <w:rPr>
          <w:rFonts w:ascii="Times New Roman" w:eastAsia="Times New Roman" w:hAnsi="Times New Roman" w:cs="Times New Roman"/>
          <w:sz w:val="28"/>
          <w:szCs w:val="28"/>
          <w:lang w:val="ru-RU"/>
        </w:rPr>
        <w:t>().</w:t>
      </w:r>
    </w:p>
    <w:p w14:paraId="4CC2BD51" w14:textId="77777777" w:rsidR="00DB12B3" w:rsidRPr="00DB12B3" w:rsidRDefault="00DB12B3" w:rsidP="00DB12B3">
      <w:pPr>
        <w:spacing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12B3">
        <w:rPr>
          <w:rFonts w:ascii="Times New Roman" w:eastAsia="Times New Roman" w:hAnsi="Times New Roman" w:cs="Times New Roman"/>
          <w:sz w:val="28"/>
          <w:szCs w:val="28"/>
          <w:lang w:val="ru-RU"/>
        </w:rPr>
        <w:t>Классификация объектов основана на стандартном геометрическом пороге:</w:t>
      </w:r>
    </w:p>
    <w:p w14:paraId="65E5B2DA" w14:textId="77777777" w:rsidR="00DB12B3" w:rsidRPr="00DB12B3" w:rsidRDefault="00DB12B3" w:rsidP="00DB12B3">
      <w:pPr>
        <w:numPr>
          <w:ilvl w:val="0"/>
          <w:numId w:val="10"/>
        </w:numPr>
        <w:spacing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12B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Для </w:t>
      </w:r>
      <w:proofErr w:type="spellStart"/>
      <w:r w:rsidRPr="00DB12B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NuSVC</w:t>
      </w:r>
      <w:proofErr w:type="spellEnd"/>
      <w:r w:rsidRPr="00DB12B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  <w:r w:rsidRPr="00DB12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Алгоритм рассчитывает расстояние от объекта до разделяющей поверхности. Если объект лежит в положительной области полупространства, ему присваивается класс 1 («больные»), если в отрицательной — класс 0 («здоровые»). Благодаря строгому внутреннему математическому поиску максимального отступа, модель отлично находит разделяющую границу без искусственного смещения порогов вручную.</w:t>
      </w:r>
    </w:p>
    <w:p w14:paraId="2F9BE91F" w14:textId="77777777" w:rsidR="00E00D91" w:rsidRDefault="00DB12B3" w:rsidP="00E00D91">
      <w:pPr>
        <w:numPr>
          <w:ilvl w:val="0"/>
          <w:numId w:val="10"/>
        </w:numPr>
        <w:spacing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12B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Для </w:t>
      </w:r>
      <w:proofErr w:type="spellStart"/>
      <w:r w:rsidRPr="00DB12B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Perceptron</w:t>
      </w:r>
      <w:proofErr w:type="spellEnd"/>
      <w:proofErr w:type="gramStart"/>
      <w:r w:rsidRPr="00DB12B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  <w:r w:rsidRPr="00DB12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Используется</w:t>
      </w:r>
      <w:proofErr w:type="gramEnd"/>
      <w:r w:rsidRPr="00DB12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жесткая ступенчатая функция активации. Если взвешенная сумма полиномиальных признаков превышает 0, объект классифицируется как 1, в противном случае — как 0.</w:t>
      </w:r>
    </w:p>
    <w:p w14:paraId="524889F8" w14:textId="28C380F3" w:rsidR="00E00D91" w:rsidRPr="00081A73" w:rsidRDefault="00E00D91" w:rsidP="00E00D91">
      <w:pPr>
        <w:spacing w:after="240"/>
        <w:ind w:left="36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0D9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Результаты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NuC</w:t>
      </w:r>
      <w:r w:rsidR="00F1018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VC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tbl>
      <w:tblPr>
        <w:tblW w:w="11340" w:type="dxa"/>
        <w:tblInd w:w="-10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05"/>
        <w:gridCol w:w="4980"/>
        <w:gridCol w:w="4755"/>
      </w:tblGrid>
      <w:tr w:rsidR="00E00D91" w14:paraId="5EC26FB2" w14:textId="77777777" w:rsidTr="003413C4"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1D48C" w14:textId="77777777" w:rsidR="00E00D91" w:rsidRDefault="00E00D91" w:rsidP="003413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Метрика</w:t>
            </w:r>
          </w:p>
        </w:tc>
        <w:tc>
          <w:tcPr>
            <w:tcW w:w="4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3D673" w14:textId="77777777" w:rsidR="00E00D91" w:rsidRDefault="00E00D91" w:rsidP="003413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Обучающая выборка</w:t>
            </w:r>
          </w:p>
        </w:tc>
        <w:tc>
          <w:tcPr>
            <w:tcW w:w="4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6E095" w14:textId="77777777" w:rsidR="00E00D91" w:rsidRDefault="00E00D91" w:rsidP="003413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Тестовая выборка</w:t>
            </w:r>
          </w:p>
        </w:tc>
      </w:tr>
      <w:tr w:rsidR="00E00D91" w14:paraId="49751D18" w14:textId="77777777" w:rsidTr="003413C4">
        <w:trPr>
          <w:trHeight w:val="4410"/>
        </w:trPr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3E903" w14:textId="77777777" w:rsidR="00E00D91" w:rsidRDefault="00E00D91" w:rsidP="003413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Точность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accuracy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F00C4" w14:textId="4C3C6146" w:rsidR="00E00D91" w:rsidRDefault="00081A73" w:rsidP="003413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EE2F216" wp14:editId="244E8D79">
                  <wp:extent cx="3035300" cy="2714625"/>
                  <wp:effectExtent l="0" t="0" r="0" b="9525"/>
                  <wp:docPr id="41355655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5300" cy="2714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D2F87" w14:textId="3BAE8879" w:rsidR="00E00D91" w:rsidRDefault="00081A73" w:rsidP="003413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682A29E5" wp14:editId="6B0E2A14">
                  <wp:extent cx="2892425" cy="2676525"/>
                  <wp:effectExtent l="0" t="0" r="3175" b="9525"/>
                  <wp:docPr id="148999655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2425" cy="267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0D91" w14:paraId="1ECCA713" w14:textId="77777777" w:rsidTr="003413C4">
        <w:trPr>
          <w:trHeight w:val="4440"/>
        </w:trPr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9ED66" w14:textId="77777777" w:rsidR="00E00D91" w:rsidRDefault="00E00D91" w:rsidP="003413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Матрица ошибок</w:t>
            </w:r>
          </w:p>
        </w:tc>
        <w:tc>
          <w:tcPr>
            <w:tcW w:w="4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52711" w14:textId="107CE419" w:rsidR="00E00D91" w:rsidRDefault="00081A73" w:rsidP="003413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7FF5FA1A" wp14:editId="0EB2A234">
                  <wp:extent cx="3035300" cy="2529205"/>
                  <wp:effectExtent l="0" t="0" r="0" b="4445"/>
                  <wp:docPr id="1040942054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5300" cy="2529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875D0" w14:textId="3DF61495" w:rsidR="00E00D91" w:rsidRDefault="00081A73" w:rsidP="003413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5AAF341" wp14:editId="69918545">
                  <wp:extent cx="2892425" cy="2429510"/>
                  <wp:effectExtent l="0" t="0" r="3175" b="8890"/>
                  <wp:docPr id="521307668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2425" cy="2429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3236B5" w14:textId="77777777" w:rsidR="00E00D91" w:rsidRDefault="00E00D91" w:rsidP="00E00D9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D697714" w14:textId="77777777" w:rsidR="00E00D91" w:rsidRDefault="00E00D91" w:rsidP="00E00D9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3964B28" w14:textId="77777777" w:rsidR="00081A73" w:rsidRDefault="00081A73" w:rsidP="00081A73">
      <w:pPr>
        <w:spacing w:after="240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732AC551" w14:textId="77777777" w:rsidR="00081A73" w:rsidRDefault="00081A73" w:rsidP="00081A73">
      <w:pPr>
        <w:spacing w:after="240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29253A2C" w14:textId="77777777" w:rsidR="00081A73" w:rsidRDefault="00081A73" w:rsidP="00081A73">
      <w:pPr>
        <w:spacing w:after="240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6023D475" w14:textId="77777777" w:rsidR="00081A73" w:rsidRDefault="00081A73" w:rsidP="00081A73">
      <w:pPr>
        <w:spacing w:after="240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16154FF5" w14:textId="77777777" w:rsidR="00081A73" w:rsidRDefault="00081A73" w:rsidP="00081A73">
      <w:pPr>
        <w:spacing w:after="240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C0B21AF" w14:textId="6BBA41AD" w:rsidR="00081A73" w:rsidRPr="00081A73" w:rsidRDefault="00081A73" w:rsidP="00081A73">
      <w:pPr>
        <w:spacing w:after="240"/>
        <w:ind w:left="36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0D9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Результаты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Perceptron:</w:t>
      </w:r>
    </w:p>
    <w:tbl>
      <w:tblPr>
        <w:tblW w:w="11340" w:type="dxa"/>
        <w:tblInd w:w="-10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05"/>
        <w:gridCol w:w="4980"/>
        <w:gridCol w:w="4755"/>
      </w:tblGrid>
      <w:tr w:rsidR="00081A73" w14:paraId="3641D63E" w14:textId="77777777" w:rsidTr="003413C4"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7E448" w14:textId="77777777" w:rsidR="00081A73" w:rsidRDefault="00081A73" w:rsidP="003413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Метрика</w:t>
            </w:r>
          </w:p>
        </w:tc>
        <w:tc>
          <w:tcPr>
            <w:tcW w:w="4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D705B" w14:textId="77777777" w:rsidR="00081A73" w:rsidRDefault="00081A73" w:rsidP="003413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Обучающая выборка</w:t>
            </w:r>
          </w:p>
        </w:tc>
        <w:tc>
          <w:tcPr>
            <w:tcW w:w="4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C107F" w14:textId="77777777" w:rsidR="00081A73" w:rsidRDefault="00081A73" w:rsidP="003413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Тестовая выборка</w:t>
            </w:r>
          </w:p>
        </w:tc>
      </w:tr>
      <w:tr w:rsidR="00081A73" w14:paraId="1235B099" w14:textId="77777777" w:rsidTr="003413C4">
        <w:trPr>
          <w:trHeight w:val="4410"/>
        </w:trPr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4D6FA" w14:textId="77777777" w:rsidR="00081A73" w:rsidRDefault="00081A73" w:rsidP="003413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Точность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accuracy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7EF1E" w14:textId="084EEA7E" w:rsidR="00081A73" w:rsidRDefault="00081A73" w:rsidP="003413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352BDA64" wp14:editId="76A83C79">
                  <wp:extent cx="3035300" cy="2676525"/>
                  <wp:effectExtent l="0" t="0" r="0" b="9525"/>
                  <wp:docPr id="1303847221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5300" cy="267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D1183" w14:textId="226D763F" w:rsidR="00081A73" w:rsidRDefault="00081A73" w:rsidP="003413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389821DB" wp14:editId="073B314F">
                  <wp:extent cx="2892425" cy="2638425"/>
                  <wp:effectExtent l="0" t="0" r="3175" b="9525"/>
                  <wp:docPr id="2115916305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2425" cy="2638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1A73" w14:paraId="7C22C5B8" w14:textId="77777777" w:rsidTr="003413C4">
        <w:trPr>
          <w:trHeight w:val="4440"/>
        </w:trPr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4A78A" w14:textId="77777777" w:rsidR="00081A73" w:rsidRDefault="00081A73" w:rsidP="003413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Матрица ошибок</w:t>
            </w:r>
          </w:p>
        </w:tc>
        <w:tc>
          <w:tcPr>
            <w:tcW w:w="4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C1754" w14:textId="2068F6D5" w:rsidR="00081A73" w:rsidRDefault="00081A73" w:rsidP="003413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604B9297" wp14:editId="558D14EF">
                  <wp:extent cx="3035300" cy="2540635"/>
                  <wp:effectExtent l="0" t="0" r="0" b="0"/>
                  <wp:docPr id="578970092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5300" cy="2540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79BD9" w14:textId="0585A87C" w:rsidR="00081A73" w:rsidRDefault="00081A73" w:rsidP="003413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8DCAB30" wp14:editId="2F1C3E5F">
                  <wp:extent cx="2892425" cy="2435225"/>
                  <wp:effectExtent l="0" t="0" r="3175" b="3175"/>
                  <wp:docPr id="312154745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2425" cy="2435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09EC04" w14:textId="77777777" w:rsidR="00E00D91" w:rsidRDefault="00E00D91" w:rsidP="00E00D9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0A317CA" w14:textId="77777777" w:rsidR="00E00D91" w:rsidRDefault="00E00D91" w:rsidP="00E00D91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377C9BF" w14:textId="77777777" w:rsidR="00081A73" w:rsidRDefault="00081A73" w:rsidP="00E00D91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6E37FE1" w14:textId="77777777" w:rsidR="00081A73" w:rsidRDefault="00081A73" w:rsidP="00E00D91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0911EFC" w14:textId="77777777" w:rsidR="00081A73" w:rsidRDefault="00081A73" w:rsidP="00E00D91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622A74E" w14:textId="77777777" w:rsidR="00081A73" w:rsidRDefault="00081A73" w:rsidP="00E00D91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24B26F3" w14:textId="77777777" w:rsidR="00081A73" w:rsidRDefault="00081A73" w:rsidP="00E00D91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1CDEC8EE" w14:textId="77777777" w:rsidR="00081A73" w:rsidRDefault="00081A73" w:rsidP="00E00D91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5A23FAF" w14:textId="77777777" w:rsidR="00081A73" w:rsidRDefault="00081A73" w:rsidP="00E00D91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441C029" w14:textId="77777777" w:rsidR="00081A73" w:rsidRPr="00081A73" w:rsidRDefault="00081A73" w:rsidP="00E00D91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BD463E5" w14:textId="77777777" w:rsidR="00E00D91" w:rsidRDefault="00E00D91" w:rsidP="00E00D9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E092BEB" w14:textId="579B377D" w:rsidR="00E00D91" w:rsidRPr="00081A73" w:rsidRDefault="00E00D91" w:rsidP="00E00D91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Важность признаков</w:t>
      </w:r>
      <w:r w:rsidR="00081A7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="00081A7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NuSVC</w:t>
      </w:r>
      <w:proofErr w:type="spellEnd"/>
      <w:r w:rsidR="00081A7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):</w:t>
      </w:r>
    </w:p>
    <w:p w14:paraId="40E6CD82" w14:textId="2DAE5FAC" w:rsidR="00E00D91" w:rsidRDefault="00081A73" w:rsidP="00E00D91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DBCCBA6" wp14:editId="574F6B1D">
            <wp:extent cx="5940425" cy="3778250"/>
            <wp:effectExtent l="0" t="0" r="3175" b="0"/>
            <wp:docPr id="65316103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7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217F4" w14:textId="4168E239" w:rsidR="00081A73" w:rsidRPr="00081A73" w:rsidRDefault="00081A73" w:rsidP="00081A73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Важность признаков</w:t>
      </w:r>
      <w:r w:rsidRPr="00081A7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Perceptron</w:t>
      </w:r>
      <w:r w:rsidRPr="00081A7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):</w:t>
      </w:r>
    </w:p>
    <w:p w14:paraId="05173F69" w14:textId="3CEEA3D4" w:rsidR="00081A73" w:rsidRPr="00081A73" w:rsidRDefault="00081A73" w:rsidP="00E00D91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1CF724B" wp14:editId="7F3327C5">
            <wp:extent cx="5940425" cy="3696970"/>
            <wp:effectExtent l="0" t="0" r="3175" b="0"/>
            <wp:docPr id="12770677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9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0A7A6" w14:textId="77777777" w:rsidR="00081A73" w:rsidRDefault="00081A73" w:rsidP="00E00D91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1716AEA7" w14:textId="77777777" w:rsidR="00081A73" w:rsidRDefault="00081A73" w:rsidP="00E00D91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3C14070" w14:textId="77777777" w:rsidR="00081A73" w:rsidRDefault="00081A73" w:rsidP="00E00D91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C928831" w14:textId="77777777" w:rsidR="00081A73" w:rsidRDefault="00081A73" w:rsidP="00E00D91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9DF102A" w14:textId="77777777" w:rsidR="00081A73" w:rsidRDefault="00081A73" w:rsidP="00E00D91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166C6DF" w14:textId="1C7FB212" w:rsidR="00E00D91" w:rsidRDefault="00E00D91" w:rsidP="00E00D9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Сравнение точности на датасетах:</w:t>
      </w:r>
    </w:p>
    <w:p w14:paraId="0EE84044" w14:textId="428D9671" w:rsidR="00E00D91" w:rsidRDefault="00081A73" w:rsidP="00E00D91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06F1F95" wp14:editId="3C4BDB2E">
            <wp:extent cx="5940425" cy="3742690"/>
            <wp:effectExtent l="0" t="0" r="3175" b="0"/>
            <wp:docPr id="1621320349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4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D8308" w14:textId="24A1A8CB" w:rsidR="00E00D91" w:rsidRPr="00081A73" w:rsidRDefault="00081A73" w:rsidP="00081A7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81A73">
        <w:rPr>
          <w:rFonts w:ascii="Times New Roman" w:eastAsia="Times New Roman" w:hAnsi="Times New Roman" w:cs="Times New Roman"/>
          <w:sz w:val="28"/>
          <w:szCs w:val="28"/>
        </w:rPr>
        <w:t>На тестовой выборке удалось достичь высокой точности классификации (</w:t>
      </w:r>
      <w:proofErr w:type="spellStart"/>
      <w:r w:rsidRPr="00081A73">
        <w:rPr>
          <w:rFonts w:ascii="Times New Roman" w:eastAsia="Times New Roman" w:hAnsi="Times New Roman" w:cs="Times New Roman"/>
          <w:sz w:val="28"/>
          <w:szCs w:val="28"/>
        </w:rPr>
        <w:t>accuracy</w:t>
      </w:r>
      <w:proofErr w:type="spellEnd"/>
      <w:r w:rsidRPr="00081A73">
        <w:rPr>
          <w:rFonts w:ascii="Times New Roman" w:eastAsia="Times New Roman" w:hAnsi="Times New Roman" w:cs="Times New Roman"/>
          <w:sz w:val="28"/>
          <w:szCs w:val="28"/>
        </w:rPr>
        <w:t xml:space="preserve">) порядка </w:t>
      </w:r>
      <w:r w:rsidRPr="00081A73">
        <w:rPr>
          <w:rFonts w:ascii="Times New Roman" w:eastAsia="Times New Roman" w:hAnsi="Times New Roman" w:cs="Times New Roman"/>
          <w:b/>
          <w:bCs/>
          <w:sz w:val="28"/>
          <w:szCs w:val="28"/>
        </w:rPr>
        <w:t>87%</w:t>
      </w:r>
      <w:r w:rsidRPr="00081A73">
        <w:rPr>
          <w:rFonts w:ascii="Times New Roman" w:eastAsia="Times New Roman" w:hAnsi="Times New Roman" w:cs="Times New Roman"/>
          <w:sz w:val="28"/>
          <w:szCs w:val="28"/>
        </w:rPr>
        <w:t xml:space="preserve"> для лучшей модели. Такой результат стал возможен благодаря комбинированному использованию двухэтапной нормализации данных (</w:t>
      </w:r>
      <w:proofErr w:type="spellStart"/>
      <w:r w:rsidRPr="00081A73">
        <w:rPr>
          <w:rFonts w:ascii="Times New Roman" w:eastAsia="Times New Roman" w:hAnsi="Times New Roman" w:cs="Times New Roman"/>
          <w:sz w:val="28"/>
          <w:szCs w:val="28"/>
        </w:rPr>
        <w:t>StandardScaler</w:t>
      </w:r>
      <w:proofErr w:type="spellEnd"/>
      <w:r w:rsidRPr="00081A73">
        <w:rPr>
          <w:rFonts w:ascii="Times New Roman" w:eastAsia="Times New Roman" w:hAnsi="Times New Roman" w:cs="Times New Roman"/>
          <w:sz w:val="28"/>
          <w:szCs w:val="28"/>
        </w:rPr>
        <w:t>) и генерации полиномиальных признаков второй степени (</w:t>
      </w:r>
      <w:proofErr w:type="spellStart"/>
      <w:r w:rsidRPr="00081A73">
        <w:rPr>
          <w:rFonts w:ascii="Times New Roman" w:eastAsia="Times New Roman" w:hAnsi="Times New Roman" w:cs="Times New Roman"/>
          <w:sz w:val="28"/>
          <w:szCs w:val="28"/>
        </w:rPr>
        <w:t>PolynomialFeatures</w:t>
      </w:r>
      <w:proofErr w:type="spellEnd"/>
      <w:r w:rsidRPr="00081A73">
        <w:rPr>
          <w:rFonts w:ascii="Times New Roman" w:eastAsia="Times New Roman" w:hAnsi="Times New Roman" w:cs="Times New Roman"/>
          <w:sz w:val="28"/>
          <w:szCs w:val="28"/>
        </w:rPr>
        <w:t>), что позволило извлечь скрытые нелинейные взаимосвязи медицинских показателей пациентов.</w:t>
      </w:r>
    </w:p>
    <w:p w14:paraId="788BB5F7" w14:textId="77777777" w:rsidR="00081A73" w:rsidRPr="00081A73" w:rsidRDefault="00081A73" w:rsidP="00081A73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81A73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</w:t>
      </w:r>
    </w:p>
    <w:p w14:paraId="22D0BABF" w14:textId="77777777" w:rsidR="00081A73" w:rsidRPr="00081A73" w:rsidRDefault="00081A73" w:rsidP="00081A7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81A73">
        <w:rPr>
          <w:rFonts w:ascii="Times New Roman" w:hAnsi="Times New Roman" w:cs="Times New Roman"/>
          <w:sz w:val="28"/>
          <w:szCs w:val="28"/>
          <w:lang w:val="ru-RU"/>
        </w:rPr>
        <w:t xml:space="preserve">В ходе лабораторной работы были реализованы, исследованы и сопоставлены модели бинарной классификации </w:t>
      </w:r>
      <w:proofErr w:type="spellStart"/>
      <w:r w:rsidRPr="00081A73">
        <w:rPr>
          <w:rFonts w:ascii="Times New Roman" w:hAnsi="Times New Roman" w:cs="Times New Roman"/>
          <w:b/>
          <w:bCs/>
          <w:sz w:val="28"/>
          <w:szCs w:val="28"/>
          <w:lang w:val="ru-RU"/>
        </w:rPr>
        <w:t>NuSVC</w:t>
      </w:r>
      <w:proofErr w:type="spellEnd"/>
      <w:r w:rsidRPr="00081A73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081A73">
        <w:rPr>
          <w:rFonts w:ascii="Times New Roman" w:hAnsi="Times New Roman" w:cs="Times New Roman"/>
          <w:b/>
          <w:bCs/>
          <w:sz w:val="28"/>
          <w:szCs w:val="28"/>
          <w:lang w:val="ru-RU"/>
        </w:rPr>
        <w:t>Perceptron</w:t>
      </w:r>
      <w:proofErr w:type="spellEnd"/>
      <w:r w:rsidRPr="00081A73">
        <w:rPr>
          <w:rFonts w:ascii="Times New Roman" w:hAnsi="Times New Roman" w:cs="Times New Roman"/>
          <w:sz w:val="28"/>
          <w:szCs w:val="28"/>
          <w:lang w:val="ru-RU"/>
        </w:rPr>
        <w:t xml:space="preserve"> для решения задачи предсказания наличия серьезного заболевания у пациентов на основе результатов их медицинских анализов.</w:t>
      </w:r>
    </w:p>
    <w:p w14:paraId="1366E0DF" w14:textId="77777777" w:rsidR="009551C4" w:rsidRPr="00081A73" w:rsidRDefault="009551C4">
      <w:pPr>
        <w:rPr>
          <w:lang w:val="ru-RU"/>
        </w:rPr>
      </w:pPr>
    </w:p>
    <w:sectPr w:rsidR="009551C4" w:rsidRPr="00081A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A0641"/>
    <w:multiLevelType w:val="multilevel"/>
    <w:tmpl w:val="171A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7F0DC9"/>
    <w:multiLevelType w:val="multilevel"/>
    <w:tmpl w:val="F84A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0C1038"/>
    <w:multiLevelType w:val="multilevel"/>
    <w:tmpl w:val="C7E6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615C99"/>
    <w:multiLevelType w:val="multilevel"/>
    <w:tmpl w:val="641045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25F052A"/>
    <w:multiLevelType w:val="multilevel"/>
    <w:tmpl w:val="7AE04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4C0781"/>
    <w:multiLevelType w:val="multilevel"/>
    <w:tmpl w:val="19FC3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8744D2"/>
    <w:multiLevelType w:val="multilevel"/>
    <w:tmpl w:val="EA6E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C32F87"/>
    <w:multiLevelType w:val="multilevel"/>
    <w:tmpl w:val="0F628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4A5588"/>
    <w:multiLevelType w:val="multilevel"/>
    <w:tmpl w:val="07FEF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E35384"/>
    <w:multiLevelType w:val="multilevel"/>
    <w:tmpl w:val="8F6CA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C92B3F"/>
    <w:multiLevelType w:val="multilevel"/>
    <w:tmpl w:val="B2CE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5A6DF2"/>
    <w:multiLevelType w:val="multilevel"/>
    <w:tmpl w:val="50DA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8C535C"/>
    <w:multiLevelType w:val="multilevel"/>
    <w:tmpl w:val="680E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5924512">
    <w:abstractNumId w:val="3"/>
  </w:num>
  <w:num w:numId="2" w16cid:durableId="952784976">
    <w:abstractNumId w:val="11"/>
  </w:num>
  <w:num w:numId="3" w16cid:durableId="748768176">
    <w:abstractNumId w:val="4"/>
  </w:num>
  <w:num w:numId="4" w16cid:durableId="1225217328">
    <w:abstractNumId w:val="10"/>
  </w:num>
  <w:num w:numId="5" w16cid:durableId="1342513486">
    <w:abstractNumId w:val="8"/>
  </w:num>
  <w:num w:numId="6" w16cid:durableId="1635716510">
    <w:abstractNumId w:val="0"/>
  </w:num>
  <w:num w:numId="7" w16cid:durableId="386538148">
    <w:abstractNumId w:val="1"/>
  </w:num>
  <w:num w:numId="8" w16cid:durableId="1829008267">
    <w:abstractNumId w:val="7"/>
  </w:num>
  <w:num w:numId="9" w16cid:durableId="4862757">
    <w:abstractNumId w:val="9"/>
  </w:num>
  <w:num w:numId="10" w16cid:durableId="1985312845">
    <w:abstractNumId w:val="5"/>
  </w:num>
  <w:num w:numId="11" w16cid:durableId="1546453177">
    <w:abstractNumId w:val="12"/>
  </w:num>
  <w:num w:numId="12" w16cid:durableId="1626540377">
    <w:abstractNumId w:val="2"/>
  </w:num>
  <w:num w:numId="13" w16cid:durableId="15521828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D6F"/>
    <w:rsid w:val="00081A73"/>
    <w:rsid w:val="00172C0E"/>
    <w:rsid w:val="001B5412"/>
    <w:rsid w:val="00404361"/>
    <w:rsid w:val="004D6313"/>
    <w:rsid w:val="006E2D2D"/>
    <w:rsid w:val="009551C4"/>
    <w:rsid w:val="009E4667"/>
    <w:rsid w:val="00A55EAA"/>
    <w:rsid w:val="00A96D6F"/>
    <w:rsid w:val="00B856B6"/>
    <w:rsid w:val="00BF3273"/>
    <w:rsid w:val="00D01D71"/>
    <w:rsid w:val="00DB12B3"/>
    <w:rsid w:val="00E00D91"/>
    <w:rsid w:val="00E41D8D"/>
    <w:rsid w:val="00F10184"/>
    <w:rsid w:val="00FB1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988D2F"/>
  <w15:chartTrackingRefBased/>
  <w15:docId w15:val="{FFDC3900-EC87-408D-985C-A36E13AE6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6D6F"/>
    <w:pPr>
      <w:spacing w:after="0" w:line="276" w:lineRule="auto"/>
    </w:pPr>
    <w:rPr>
      <w:rFonts w:ascii="Arial" w:eastAsia="Arial" w:hAnsi="Arial" w:cs="Arial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96D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6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6D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6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6D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6D6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6D6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6D6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6D6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6D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6D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6D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6D6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6D6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6D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6D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6D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6D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6D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6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6D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6D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6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6D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6D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6D6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6D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6D6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96D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0189DE-0BA3-44AE-BA56-E153CFBDB6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9</Pages>
  <Words>1166</Words>
  <Characters>6647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Семин</dc:creator>
  <cp:keywords/>
  <dc:description/>
  <cp:lastModifiedBy>Rudolf</cp:lastModifiedBy>
  <cp:revision>4</cp:revision>
  <dcterms:created xsi:type="dcterms:W3CDTF">2026-05-16T09:44:00Z</dcterms:created>
  <dcterms:modified xsi:type="dcterms:W3CDTF">2026-05-17T17:51:00Z</dcterms:modified>
</cp:coreProperties>
</file>