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5EB" w:rsidRPr="00D47B5D" w:rsidRDefault="00D47B5D" w:rsidP="00D47B5D">
      <w:pPr>
        <w:jc w:val="center"/>
        <w:rPr>
          <w:rFonts w:ascii="Times New Roman" w:hAnsi="Times New Roman" w:cs="Times New Roman"/>
          <w:b/>
          <w:sz w:val="28"/>
        </w:rPr>
      </w:pPr>
      <w:r w:rsidRPr="00D47B5D">
        <w:rPr>
          <w:rFonts w:ascii="Times New Roman" w:hAnsi="Times New Roman" w:cs="Times New Roman"/>
          <w:b/>
          <w:sz w:val="28"/>
        </w:rPr>
        <w:t>Разработка системы анализа производственных заявок и прогнозирования трудоёмкости их выполнения с использованием NLP</w:t>
      </w:r>
    </w:p>
    <w:p w:rsidR="00D47B5D" w:rsidRDefault="00D47B5D" w:rsidP="00D47B5D">
      <w:pPr>
        <w:jc w:val="center"/>
        <w:rPr>
          <w:rFonts w:ascii="Times New Roman" w:hAnsi="Times New Roman" w:cs="Times New Roman"/>
          <w:sz w:val="28"/>
        </w:rPr>
      </w:pPr>
      <w:r w:rsidRPr="00D47B5D">
        <w:rPr>
          <w:rFonts w:ascii="Times New Roman" w:hAnsi="Times New Roman" w:cs="Times New Roman"/>
          <w:sz w:val="28"/>
        </w:rPr>
        <w:t xml:space="preserve">А.А. Демин, А.Н. </w:t>
      </w:r>
      <w:proofErr w:type="spellStart"/>
      <w:r w:rsidRPr="00D47B5D">
        <w:rPr>
          <w:rFonts w:ascii="Times New Roman" w:hAnsi="Times New Roman" w:cs="Times New Roman"/>
          <w:sz w:val="28"/>
        </w:rPr>
        <w:t>Подобрий</w:t>
      </w:r>
      <w:proofErr w:type="spellEnd"/>
    </w:p>
    <w:p w:rsidR="00556CF6" w:rsidRDefault="00556CF6" w:rsidP="00556CF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:rsidR="00556CF6" w:rsidRDefault="00556CF6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 w:rsidRPr="00556CF6">
        <w:rPr>
          <w:rFonts w:ascii="Times New Roman" w:hAnsi="Times New Roman" w:cs="Times New Roman"/>
          <w:sz w:val="28"/>
        </w:rPr>
        <w:t>В условиях современного промышленного сектора, характеризующегося усложнением технологических процессов и ростом объёмов производства, эффективное управление производственными заявками</w:t>
      </w:r>
      <w:r w:rsidR="00043283">
        <w:rPr>
          <w:rFonts w:ascii="Times New Roman" w:hAnsi="Times New Roman" w:cs="Times New Roman"/>
          <w:sz w:val="28"/>
        </w:rPr>
        <w:t xml:space="preserve"> (</w:t>
      </w:r>
      <w:r w:rsidR="00BC6E70">
        <w:rPr>
          <w:rFonts w:ascii="Times New Roman" w:hAnsi="Times New Roman" w:cs="Times New Roman"/>
          <w:sz w:val="28"/>
        </w:rPr>
        <w:t xml:space="preserve">далее - </w:t>
      </w:r>
      <w:r w:rsidR="00043283">
        <w:rPr>
          <w:rFonts w:ascii="Times New Roman" w:hAnsi="Times New Roman" w:cs="Times New Roman"/>
          <w:sz w:val="28"/>
        </w:rPr>
        <w:t>ПЗ)</w:t>
      </w:r>
      <w:r w:rsidRPr="00556CF6">
        <w:rPr>
          <w:rFonts w:ascii="Times New Roman" w:hAnsi="Times New Roman" w:cs="Times New Roman"/>
          <w:sz w:val="28"/>
        </w:rPr>
        <w:t xml:space="preserve"> становится ключевым фактором успеха. Оптимизация этого процесса напрямую влияет на производительность, позволяет минимизировать издержки и обеспечивает высокое качество выпускаемой продукции.</w:t>
      </w:r>
    </w:p>
    <w:p w:rsidR="00311E5D" w:rsidRDefault="00556CF6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 w:rsidRPr="00556CF6">
        <w:rPr>
          <w:rFonts w:ascii="Times New Roman" w:hAnsi="Times New Roman" w:cs="Times New Roman"/>
          <w:sz w:val="28"/>
        </w:rPr>
        <w:t>Традиционный, ручной анализ больших массивов текстовых заявок сопряжён с рядом системных недостатков, которые снижают общую эффективность предприятия: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Ручная </w:t>
      </w:r>
      <w:r w:rsidRPr="00311E5D">
        <w:rPr>
          <w:rFonts w:ascii="Times New Roman" w:hAnsi="Times New Roman" w:cs="Times New Roman"/>
          <w:sz w:val="28"/>
        </w:rPr>
        <w:t xml:space="preserve">обработка требует значительных временных затрат, </w:t>
      </w:r>
      <w:r>
        <w:rPr>
          <w:rFonts w:ascii="Times New Roman" w:hAnsi="Times New Roman" w:cs="Times New Roman"/>
          <w:sz w:val="28"/>
        </w:rPr>
        <w:t>тем самым</w:t>
      </w:r>
      <w:r w:rsidRPr="00311E5D">
        <w:rPr>
          <w:rFonts w:ascii="Times New Roman" w:hAnsi="Times New Roman" w:cs="Times New Roman"/>
          <w:sz w:val="28"/>
        </w:rPr>
        <w:t xml:space="preserve"> замедляет запуск производственных операций.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311E5D">
        <w:rPr>
          <w:rFonts w:ascii="Times New Roman" w:hAnsi="Times New Roman" w:cs="Times New Roman"/>
          <w:sz w:val="28"/>
        </w:rPr>
        <w:t>Оценка трудоёмкости работ сильно зависит от личного опыта и квалификации сотрудника, что приводит к неточным прогнозам и ошибкам в планировании.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311E5D">
        <w:rPr>
          <w:rFonts w:ascii="Times New Roman" w:hAnsi="Times New Roman" w:cs="Times New Roman"/>
          <w:sz w:val="28"/>
        </w:rPr>
        <w:t>Накопленные архивы текстовых описаний заявок остаются неструктурированным</w:t>
      </w:r>
      <w:r>
        <w:rPr>
          <w:rFonts w:ascii="Times New Roman" w:hAnsi="Times New Roman" w:cs="Times New Roman"/>
          <w:sz w:val="28"/>
        </w:rPr>
        <w:t xml:space="preserve">и, не используются для </w:t>
      </w:r>
      <w:r w:rsidRPr="00311E5D">
        <w:rPr>
          <w:rFonts w:ascii="Times New Roman" w:hAnsi="Times New Roman" w:cs="Times New Roman"/>
          <w:sz w:val="28"/>
        </w:rPr>
        <w:t>анализа и не позволяют строить обоснованные прогнозы на будущее.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11E5D">
        <w:rPr>
          <w:rFonts w:ascii="Times New Roman" w:hAnsi="Times New Roman" w:cs="Times New Roman"/>
          <w:sz w:val="28"/>
        </w:rPr>
        <w:t>Для преодоления этих барьеров необходимо внедрение интеллектуальных систем автоматизации, основанных на методах обработки естественного языка (</w:t>
      </w:r>
      <w:proofErr w:type="spellStart"/>
      <w:r w:rsidRPr="00311E5D">
        <w:rPr>
          <w:rFonts w:ascii="Times New Roman" w:hAnsi="Times New Roman" w:cs="Times New Roman"/>
          <w:sz w:val="28"/>
        </w:rPr>
        <w:t>Natural</w:t>
      </w:r>
      <w:proofErr w:type="spellEnd"/>
      <w:r w:rsidRPr="00311E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1E5D">
        <w:rPr>
          <w:rFonts w:ascii="Times New Roman" w:hAnsi="Times New Roman" w:cs="Times New Roman"/>
          <w:sz w:val="28"/>
        </w:rPr>
        <w:t>Language</w:t>
      </w:r>
      <w:proofErr w:type="spellEnd"/>
      <w:r w:rsidRPr="00311E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1E5D">
        <w:rPr>
          <w:rFonts w:ascii="Times New Roman" w:hAnsi="Times New Roman" w:cs="Times New Roman"/>
          <w:sz w:val="28"/>
        </w:rPr>
        <w:t>Processing</w:t>
      </w:r>
      <w:proofErr w:type="spellEnd"/>
      <w:r w:rsidRPr="00311E5D">
        <w:rPr>
          <w:rFonts w:ascii="Times New Roman" w:hAnsi="Times New Roman" w:cs="Times New Roman"/>
          <w:sz w:val="28"/>
        </w:rPr>
        <w:t>, NLP).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11E5D">
        <w:rPr>
          <w:rFonts w:ascii="Times New Roman" w:hAnsi="Times New Roman" w:cs="Times New Roman"/>
          <w:sz w:val="28"/>
        </w:rPr>
        <w:t>Применение технологий NLP позволяет перейти от ручного труда к автоматизированному интеллектуальному анализу.</w:t>
      </w:r>
      <w:r>
        <w:rPr>
          <w:rFonts w:ascii="Times New Roman" w:hAnsi="Times New Roman" w:cs="Times New Roman"/>
          <w:sz w:val="28"/>
        </w:rPr>
        <w:t xml:space="preserve"> Данные системы способны: 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А</w:t>
      </w:r>
      <w:r w:rsidRPr="00311E5D">
        <w:rPr>
          <w:rFonts w:ascii="Times New Roman" w:hAnsi="Times New Roman" w:cs="Times New Roman"/>
          <w:sz w:val="28"/>
        </w:rPr>
        <w:t>втоматически извлекать значимые признаки и параметры из неструктурированного текста заявок</w:t>
      </w:r>
      <w:r>
        <w:rPr>
          <w:rFonts w:ascii="Times New Roman" w:hAnsi="Times New Roman" w:cs="Times New Roman"/>
          <w:sz w:val="28"/>
        </w:rPr>
        <w:t xml:space="preserve">, 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</w:t>
      </w:r>
      <w:r w:rsidRPr="00311E5D">
        <w:rPr>
          <w:rFonts w:ascii="Times New Roman" w:hAnsi="Times New Roman" w:cs="Times New Roman"/>
          <w:sz w:val="28"/>
        </w:rPr>
        <w:t>ыявлять скрытые закономерности</w:t>
      </w:r>
      <w:r>
        <w:rPr>
          <w:rFonts w:ascii="Times New Roman" w:hAnsi="Times New Roman" w:cs="Times New Roman"/>
          <w:sz w:val="28"/>
        </w:rPr>
        <w:t xml:space="preserve"> в исторических данных, 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</w:t>
      </w:r>
      <w:r w:rsidRPr="00311E5D">
        <w:rPr>
          <w:rFonts w:ascii="Times New Roman" w:hAnsi="Times New Roman" w:cs="Times New Roman"/>
          <w:sz w:val="28"/>
        </w:rPr>
        <w:t>троить достоверные и объективные прогнозы трудозатрат.</w:t>
      </w:r>
    </w:p>
    <w:p w:rsidR="00311E5D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Целью работы заключается в разработке и внедрения информационной системы</w:t>
      </w:r>
      <w:r w:rsidR="009221B4">
        <w:rPr>
          <w:rFonts w:ascii="Times New Roman" w:hAnsi="Times New Roman" w:cs="Times New Roman"/>
          <w:sz w:val="28"/>
        </w:rPr>
        <w:t xml:space="preserve"> (ИС)</w:t>
      </w:r>
      <w:r>
        <w:rPr>
          <w:rFonts w:ascii="Times New Roman" w:hAnsi="Times New Roman" w:cs="Times New Roman"/>
          <w:sz w:val="28"/>
        </w:rPr>
        <w:t xml:space="preserve"> на основе </w:t>
      </w:r>
      <w:r>
        <w:rPr>
          <w:rFonts w:ascii="Times New Roman" w:hAnsi="Times New Roman" w:cs="Times New Roman"/>
          <w:sz w:val="28"/>
          <w:lang w:val="en-US"/>
        </w:rPr>
        <w:t>NLP</w:t>
      </w:r>
      <w:r w:rsidRPr="00311E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машинного обучения (</w:t>
      </w:r>
      <w:r w:rsidRPr="00311E5D">
        <w:rPr>
          <w:rFonts w:ascii="Times New Roman" w:hAnsi="Times New Roman" w:cs="Times New Roman"/>
          <w:sz w:val="28"/>
          <w:lang w:val="en-US"/>
        </w:rPr>
        <w:t>machine</w:t>
      </w:r>
      <w:r w:rsidRPr="00311E5D">
        <w:rPr>
          <w:rFonts w:ascii="Times New Roman" w:hAnsi="Times New Roman" w:cs="Times New Roman"/>
          <w:sz w:val="28"/>
        </w:rPr>
        <w:t xml:space="preserve"> </w:t>
      </w:r>
      <w:r w:rsidRPr="00311E5D">
        <w:rPr>
          <w:rFonts w:ascii="Times New Roman" w:hAnsi="Times New Roman" w:cs="Times New Roman"/>
          <w:sz w:val="28"/>
          <w:lang w:val="en-US"/>
        </w:rPr>
        <w:t>learning</w:t>
      </w:r>
      <w:r w:rsidRPr="00311E5D">
        <w:rPr>
          <w:rFonts w:ascii="Times New Roman" w:hAnsi="Times New Roman" w:cs="Times New Roman"/>
          <w:sz w:val="28"/>
        </w:rPr>
        <w:t xml:space="preserve">, </w:t>
      </w:r>
      <w:r w:rsidRPr="00311E5D">
        <w:rPr>
          <w:rFonts w:ascii="Times New Roman" w:hAnsi="Times New Roman" w:cs="Times New Roman"/>
          <w:sz w:val="28"/>
          <w:lang w:val="en-US"/>
        </w:rPr>
        <w:t>ML</w:t>
      </w:r>
      <w:r w:rsidRPr="00311E5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Pr="00311E5D">
        <w:rPr>
          <w:rFonts w:ascii="Times New Roman" w:hAnsi="Times New Roman" w:cs="Times New Roman"/>
          <w:sz w:val="28"/>
        </w:rPr>
        <w:t>для автоматической оценки трудоёмкости производственных заявок.</w:t>
      </w:r>
    </w:p>
    <w:p w:rsidR="00311E5D" w:rsidRPr="00D600E3" w:rsidRDefault="00311E5D" w:rsidP="00311E5D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11E5D">
        <w:rPr>
          <w:rFonts w:ascii="Times New Roman" w:hAnsi="Times New Roman" w:cs="Times New Roman"/>
          <w:sz w:val="28"/>
        </w:rPr>
        <w:t>В качестве объе</w:t>
      </w:r>
      <w:r>
        <w:rPr>
          <w:rFonts w:ascii="Times New Roman" w:hAnsi="Times New Roman" w:cs="Times New Roman"/>
          <w:sz w:val="28"/>
        </w:rPr>
        <w:t xml:space="preserve">кта исследования рассматриваются производственные </w:t>
      </w:r>
      <w:r>
        <w:rPr>
          <w:rFonts w:ascii="Times New Roman" w:hAnsi="Times New Roman" w:cs="Times New Roman"/>
          <w:sz w:val="28"/>
          <w:lang w:val="en-US"/>
        </w:rPr>
        <w:t>IT</w:t>
      </w:r>
      <w:r w:rsidRPr="00311E5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заявки.</w:t>
      </w:r>
    </w:p>
    <w:p w:rsidR="009221B4" w:rsidRPr="009221B4" w:rsidRDefault="009221B4" w:rsidP="009221B4">
      <w:pPr>
        <w:ind w:firstLine="567"/>
        <w:jc w:val="center"/>
        <w:rPr>
          <w:rFonts w:ascii="Times New Roman" w:hAnsi="Times New Roman" w:cs="Times New Roman"/>
          <w:b/>
          <w:sz w:val="28"/>
        </w:rPr>
      </w:pPr>
      <w:r w:rsidRPr="009221B4">
        <w:rPr>
          <w:rFonts w:ascii="Times New Roman" w:hAnsi="Times New Roman" w:cs="Times New Roman"/>
          <w:b/>
          <w:sz w:val="28"/>
        </w:rPr>
        <w:t>Проектирование информационной системы</w:t>
      </w:r>
    </w:p>
    <w:p w:rsidR="009221B4" w:rsidRDefault="009221B4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9221B4">
        <w:rPr>
          <w:rFonts w:ascii="Times New Roman" w:hAnsi="Times New Roman" w:cs="Times New Roman"/>
          <w:sz w:val="28"/>
        </w:rPr>
        <w:t>В соответствии с общепринятыми стандартами проектирования программных систем, прежде чем приступить к непосредственной разработке ИС, необходимо выполнить проектирование базы данных.</w:t>
      </w:r>
    </w:p>
    <w:p w:rsidR="009221B4" w:rsidRDefault="009221B4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="00C95EC1">
        <w:rPr>
          <w:rFonts w:ascii="Times New Roman" w:hAnsi="Times New Roman" w:cs="Times New Roman"/>
          <w:sz w:val="28"/>
        </w:rPr>
        <w:t xml:space="preserve">управления данными </w:t>
      </w:r>
      <w:r>
        <w:rPr>
          <w:rFonts w:ascii="Times New Roman" w:hAnsi="Times New Roman" w:cs="Times New Roman"/>
          <w:sz w:val="28"/>
        </w:rPr>
        <w:t>была взя</w:t>
      </w:r>
      <w:r w:rsidR="00C95EC1">
        <w:rPr>
          <w:rFonts w:ascii="Times New Roman" w:hAnsi="Times New Roman" w:cs="Times New Roman"/>
          <w:sz w:val="28"/>
        </w:rPr>
        <w:t xml:space="preserve">та </w:t>
      </w:r>
      <w:r w:rsidR="00C95EC1" w:rsidRPr="00C95EC1">
        <w:rPr>
          <w:rFonts w:ascii="Times New Roman" w:hAnsi="Times New Roman" w:cs="Times New Roman"/>
          <w:sz w:val="28"/>
        </w:rPr>
        <w:t>система управления базами данных</w:t>
      </w:r>
      <w:r w:rsidR="00C95EC1">
        <w:rPr>
          <w:rFonts w:ascii="Times New Roman" w:hAnsi="Times New Roman" w:cs="Times New Roman"/>
          <w:sz w:val="28"/>
        </w:rPr>
        <w:t xml:space="preserve"> (СУБД) – </w:t>
      </w:r>
      <w:r w:rsidR="00C95EC1">
        <w:rPr>
          <w:rFonts w:ascii="Times New Roman" w:hAnsi="Times New Roman" w:cs="Times New Roman"/>
          <w:sz w:val="28"/>
          <w:lang w:val="en-US"/>
        </w:rPr>
        <w:t>PostgreSQL</w:t>
      </w:r>
      <w:r w:rsidR="00C95EC1">
        <w:rPr>
          <w:rFonts w:ascii="Times New Roman" w:hAnsi="Times New Roman" w:cs="Times New Roman"/>
          <w:sz w:val="28"/>
        </w:rPr>
        <w:t>.</w:t>
      </w:r>
      <w:r w:rsidR="00C95EC1" w:rsidRPr="00C95EC1">
        <w:rPr>
          <w:rFonts w:ascii="Times New Roman" w:hAnsi="Times New Roman" w:cs="Times New Roman"/>
          <w:sz w:val="28"/>
        </w:rPr>
        <w:t xml:space="preserve"> </w:t>
      </w:r>
      <w:r w:rsidR="00C95EC1">
        <w:rPr>
          <w:rFonts w:ascii="Times New Roman" w:hAnsi="Times New Roman" w:cs="Times New Roman"/>
          <w:sz w:val="28"/>
        </w:rPr>
        <w:t xml:space="preserve">На рисунке 1 </w:t>
      </w:r>
      <w:proofErr w:type="gramStart"/>
      <w:r w:rsidR="00C95EC1">
        <w:rPr>
          <w:rFonts w:ascii="Times New Roman" w:hAnsi="Times New Roman" w:cs="Times New Roman"/>
          <w:sz w:val="28"/>
        </w:rPr>
        <w:t>представлена</w:t>
      </w:r>
      <w:proofErr w:type="gramEnd"/>
      <w:r w:rsidR="00C95EC1">
        <w:rPr>
          <w:rFonts w:ascii="Times New Roman" w:hAnsi="Times New Roman" w:cs="Times New Roman"/>
          <w:sz w:val="28"/>
        </w:rPr>
        <w:t xml:space="preserve"> </w:t>
      </w:r>
      <w:r w:rsidR="00C95EC1">
        <w:rPr>
          <w:rFonts w:ascii="Times New Roman" w:hAnsi="Times New Roman" w:cs="Times New Roman"/>
          <w:sz w:val="28"/>
          <w:lang w:val="en-US"/>
        </w:rPr>
        <w:t>ERD-</w:t>
      </w:r>
      <w:r w:rsidR="00C95EC1">
        <w:rPr>
          <w:rFonts w:ascii="Times New Roman" w:hAnsi="Times New Roman" w:cs="Times New Roman"/>
          <w:sz w:val="28"/>
        </w:rPr>
        <w:t>диаграмма базы данных разрабатываемой системы:</w:t>
      </w:r>
    </w:p>
    <w:p w:rsidR="00C95EC1" w:rsidRPr="00D21B8E" w:rsidRDefault="00D21B8E" w:rsidP="00D21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B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15E162" wp14:editId="0D742F11">
            <wp:extent cx="6075218" cy="3087765"/>
            <wp:effectExtent l="0" t="0" r="1905" b="0"/>
            <wp:docPr id="7" name="Рисунок 7" descr="E:\Projects\production_requests\db\erd_db.pg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b\erd_db.pger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680" cy="309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EC1" w:rsidRPr="00C95EC1" w:rsidRDefault="00695D2F" w:rsidP="00C95EC1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="00C95EC1" w:rsidRPr="00C95EC1">
        <w:rPr>
          <w:rFonts w:ascii="Times New Roman" w:hAnsi="Times New Roman" w:cs="Times New Roman"/>
          <w:color w:val="auto"/>
          <w:sz w:val="24"/>
        </w:rPr>
        <w:t xml:space="preserve"> </w:t>
      </w:r>
      <w:r w:rsidR="00C95EC1" w:rsidRPr="00C95EC1">
        <w:rPr>
          <w:rFonts w:ascii="Times New Roman" w:hAnsi="Times New Roman" w:cs="Times New Roman"/>
          <w:color w:val="auto"/>
          <w:sz w:val="24"/>
        </w:rPr>
        <w:fldChar w:fldCharType="begin"/>
      </w:r>
      <w:r w:rsidR="00C95EC1" w:rsidRPr="00C95EC1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="00C95EC1" w:rsidRPr="00C95EC1">
        <w:rPr>
          <w:rFonts w:ascii="Times New Roman" w:hAnsi="Times New Roman" w:cs="Times New Roman"/>
          <w:color w:val="auto"/>
          <w:sz w:val="24"/>
        </w:rPr>
        <w:fldChar w:fldCharType="separate"/>
      </w:r>
      <w:r w:rsidR="002C3732">
        <w:rPr>
          <w:rFonts w:ascii="Times New Roman" w:hAnsi="Times New Roman" w:cs="Times New Roman"/>
          <w:noProof/>
          <w:color w:val="auto"/>
          <w:sz w:val="24"/>
        </w:rPr>
        <w:t>1</w:t>
      </w:r>
      <w:r w:rsidR="00C95EC1" w:rsidRPr="00C95EC1">
        <w:rPr>
          <w:rFonts w:ascii="Times New Roman" w:hAnsi="Times New Roman" w:cs="Times New Roman"/>
          <w:color w:val="auto"/>
          <w:sz w:val="24"/>
        </w:rPr>
        <w:fldChar w:fldCharType="end"/>
      </w:r>
      <w:r w:rsidR="00C95EC1" w:rsidRPr="00C95EC1">
        <w:rPr>
          <w:rFonts w:ascii="Times New Roman" w:hAnsi="Times New Roman" w:cs="Times New Roman"/>
          <w:color w:val="auto"/>
          <w:sz w:val="24"/>
        </w:rPr>
        <w:t xml:space="preserve">. </w:t>
      </w:r>
      <w:r w:rsidR="00C95EC1" w:rsidRPr="00C95EC1">
        <w:rPr>
          <w:rFonts w:ascii="Times New Roman" w:hAnsi="Times New Roman" w:cs="Times New Roman"/>
          <w:color w:val="auto"/>
          <w:sz w:val="24"/>
          <w:lang w:val="en-US"/>
        </w:rPr>
        <w:t>ERD</w:t>
      </w:r>
      <w:r w:rsidR="00C95EC1" w:rsidRPr="00C95EC1">
        <w:rPr>
          <w:rFonts w:ascii="Times New Roman" w:hAnsi="Times New Roman" w:cs="Times New Roman"/>
          <w:color w:val="auto"/>
          <w:sz w:val="24"/>
        </w:rPr>
        <w:t>-диаграмма базы данных</w:t>
      </w:r>
    </w:p>
    <w:p w:rsidR="00C95EC1" w:rsidRPr="00C95EC1" w:rsidRDefault="00C95EC1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2 показан бизнес-процесс обработки </w:t>
      </w:r>
      <w:r w:rsidR="00BC6E70">
        <w:rPr>
          <w:rFonts w:ascii="Times New Roman" w:hAnsi="Times New Roman" w:cs="Times New Roman"/>
          <w:sz w:val="28"/>
        </w:rPr>
        <w:t>ПЗ</w:t>
      </w:r>
      <w:r>
        <w:rPr>
          <w:rFonts w:ascii="Times New Roman" w:hAnsi="Times New Roman" w:cs="Times New Roman"/>
          <w:sz w:val="28"/>
        </w:rPr>
        <w:t xml:space="preserve"> с помощью нотации </w:t>
      </w:r>
      <w:r>
        <w:rPr>
          <w:rFonts w:ascii="Times New Roman" w:hAnsi="Times New Roman" w:cs="Times New Roman"/>
          <w:sz w:val="28"/>
          <w:lang w:val="en-US"/>
        </w:rPr>
        <w:t>BPMN</w:t>
      </w:r>
      <w:r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95EC1">
        <w:rPr>
          <w:rFonts w:ascii="Times New Roman" w:hAnsi="Times New Roman" w:cs="Times New Roman"/>
          <w:sz w:val="28"/>
        </w:rPr>
        <w:t>Business</w:t>
      </w:r>
      <w:proofErr w:type="spellEnd"/>
      <w:r w:rsidRPr="00C95E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5EC1">
        <w:rPr>
          <w:rFonts w:ascii="Times New Roman" w:hAnsi="Times New Roman" w:cs="Times New Roman"/>
          <w:sz w:val="28"/>
        </w:rPr>
        <w:t>Process</w:t>
      </w:r>
      <w:proofErr w:type="spellEnd"/>
      <w:r w:rsidRPr="00C95E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5EC1">
        <w:rPr>
          <w:rFonts w:ascii="Times New Roman" w:hAnsi="Times New Roman" w:cs="Times New Roman"/>
          <w:sz w:val="28"/>
        </w:rPr>
        <w:t>Model</w:t>
      </w:r>
      <w:proofErr w:type="spellEnd"/>
      <w:r w:rsidRPr="00C95E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5EC1">
        <w:rPr>
          <w:rFonts w:ascii="Times New Roman" w:hAnsi="Times New Roman" w:cs="Times New Roman"/>
          <w:sz w:val="28"/>
        </w:rPr>
        <w:t>and</w:t>
      </w:r>
      <w:proofErr w:type="spellEnd"/>
      <w:r w:rsidRPr="00C95E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95EC1">
        <w:rPr>
          <w:rFonts w:ascii="Times New Roman" w:hAnsi="Times New Roman" w:cs="Times New Roman"/>
          <w:sz w:val="28"/>
        </w:rPr>
        <w:t>Notation</w:t>
      </w:r>
      <w:proofErr w:type="spellEnd"/>
      <w:r w:rsidR="00D600E3">
        <w:rPr>
          <w:rFonts w:ascii="Times New Roman" w:hAnsi="Times New Roman" w:cs="Times New Roman"/>
          <w:sz w:val="28"/>
        </w:rPr>
        <w:t>).</w:t>
      </w:r>
    </w:p>
    <w:p w:rsidR="00C95EC1" w:rsidRPr="00C9594D" w:rsidRDefault="00C9594D" w:rsidP="00D60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59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F08271C" wp14:editId="06D14ADF">
            <wp:extent cx="6054436" cy="2666361"/>
            <wp:effectExtent l="0" t="0" r="3810" b="1270"/>
            <wp:docPr id="8" name="Рисунок 8" descr="E:\Projects\production_requests\diagrams\BPMN\bpmn_20.04.2026_4.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iagrams\BPMN\bpmn_20.04.2026_4.4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60" cy="266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EC1" w:rsidRPr="00BC6E70" w:rsidRDefault="00695D2F" w:rsidP="00043283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="00C95EC1" w:rsidRPr="00043283">
        <w:rPr>
          <w:rFonts w:ascii="Times New Roman" w:hAnsi="Times New Roman" w:cs="Times New Roman"/>
          <w:color w:val="auto"/>
          <w:sz w:val="24"/>
        </w:rPr>
        <w:t xml:space="preserve"> </w:t>
      </w:r>
      <w:r w:rsidR="00C95EC1" w:rsidRPr="00043283">
        <w:rPr>
          <w:rFonts w:ascii="Times New Roman" w:hAnsi="Times New Roman" w:cs="Times New Roman"/>
          <w:color w:val="auto"/>
          <w:sz w:val="24"/>
        </w:rPr>
        <w:fldChar w:fldCharType="begin"/>
      </w:r>
      <w:r w:rsidR="00C95EC1" w:rsidRPr="00043283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="00C95EC1" w:rsidRPr="00043283">
        <w:rPr>
          <w:rFonts w:ascii="Times New Roman" w:hAnsi="Times New Roman" w:cs="Times New Roman"/>
          <w:color w:val="auto"/>
          <w:sz w:val="24"/>
        </w:rPr>
        <w:fldChar w:fldCharType="separate"/>
      </w:r>
      <w:r w:rsidR="002C3732">
        <w:rPr>
          <w:rFonts w:ascii="Times New Roman" w:hAnsi="Times New Roman" w:cs="Times New Roman"/>
          <w:noProof/>
          <w:color w:val="auto"/>
          <w:sz w:val="24"/>
        </w:rPr>
        <w:t>2</w:t>
      </w:r>
      <w:r w:rsidR="00C95EC1" w:rsidRPr="00043283">
        <w:rPr>
          <w:rFonts w:ascii="Times New Roman" w:hAnsi="Times New Roman" w:cs="Times New Roman"/>
          <w:color w:val="auto"/>
          <w:sz w:val="24"/>
        </w:rPr>
        <w:fldChar w:fldCharType="end"/>
      </w:r>
      <w:r w:rsidR="00C95EC1" w:rsidRPr="00043283">
        <w:rPr>
          <w:rFonts w:ascii="Times New Roman" w:hAnsi="Times New Roman" w:cs="Times New Roman"/>
          <w:color w:val="auto"/>
          <w:sz w:val="24"/>
        </w:rPr>
        <w:t>.</w:t>
      </w:r>
      <w:r w:rsidR="00043283" w:rsidRPr="00043283">
        <w:rPr>
          <w:rFonts w:ascii="Times New Roman" w:hAnsi="Times New Roman" w:cs="Times New Roman"/>
          <w:color w:val="auto"/>
          <w:sz w:val="24"/>
        </w:rPr>
        <w:t xml:space="preserve"> Бизнес-процесс обработки </w:t>
      </w:r>
      <w:r w:rsidR="00BC6E70">
        <w:rPr>
          <w:rFonts w:ascii="Times New Roman" w:hAnsi="Times New Roman" w:cs="Times New Roman"/>
          <w:color w:val="auto"/>
          <w:sz w:val="24"/>
        </w:rPr>
        <w:t>ПЗ</w:t>
      </w:r>
      <w:r w:rsidR="00043283" w:rsidRPr="00043283">
        <w:rPr>
          <w:rFonts w:ascii="Times New Roman" w:hAnsi="Times New Roman" w:cs="Times New Roman"/>
          <w:color w:val="auto"/>
          <w:sz w:val="24"/>
        </w:rPr>
        <w:t xml:space="preserve"> в системе</w:t>
      </w:r>
      <w:r w:rsidR="00BC6E70">
        <w:rPr>
          <w:rFonts w:ascii="Times New Roman" w:hAnsi="Times New Roman" w:cs="Times New Roman"/>
          <w:color w:val="auto"/>
          <w:sz w:val="24"/>
        </w:rPr>
        <w:t xml:space="preserve"> по стандарту </w:t>
      </w:r>
      <w:r w:rsidR="00BC6E70">
        <w:rPr>
          <w:rFonts w:ascii="Times New Roman" w:hAnsi="Times New Roman" w:cs="Times New Roman"/>
          <w:color w:val="auto"/>
          <w:sz w:val="24"/>
          <w:lang w:val="en-US"/>
        </w:rPr>
        <w:t>BPMN</w:t>
      </w:r>
      <w:r w:rsidR="00BC6E70" w:rsidRPr="00BC6E70">
        <w:rPr>
          <w:rFonts w:ascii="Times New Roman" w:hAnsi="Times New Roman" w:cs="Times New Roman"/>
          <w:color w:val="auto"/>
          <w:sz w:val="24"/>
        </w:rPr>
        <w:t xml:space="preserve"> 2.0</w:t>
      </w:r>
    </w:p>
    <w:p w:rsidR="00D600E3" w:rsidRDefault="00D600E3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D600E3">
        <w:rPr>
          <w:rFonts w:ascii="Times New Roman" w:hAnsi="Times New Roman" w:cs="Times New Roman"/>
          <w:sz w:val="28"/>
        </w:rPr>
        <w:t>Сотрудник создает заявку, которая автоматически сохраняется в базе данных.</w:t>
      </w:r>
      <w:r>
        <w:rPr>
          <w:rFonts w:ascii="Times New Roman" w:hAnsi="Times New Roman" w:cs="Times New Roman"/>
          <w:sz w:val="28"/>
        </w:rPr>
        <w:t xml:space="preserve"> Руководитель определяет: </w:t>
      </w:r>
      <w:r w:rsidRPr="00D600E3">
        <w:rPr>
          <w:rFonts w:ascii="Times New Roman" w:hAnsi="Times New Roman" w:cs="Times New Roman"/>
          <w:sz w:val="28"/>
        </w:rPr>
        <w:t>если прогноз корректен, система автоматически генерирует инструкцию. Если нет — вносится ручная корректировка. Это позволяет экономить время на рутинных расчетах, сохраняя при этом точность.</w:t>
      </w:r>
      <w:r>
        <w:rPr>
          <w:rFonts w:ascii="Times New Roman" w:hAnsi="Times New Roman" w:cs="Times New Roman"/>
          <w:sz w:val="28"/>
        </w:rPr>
        <w:t xml:space="preserve"> </w:t>
      </w:r>
    </w:p>
    <w:p w:rsidR="00BC6E70" w:rsidRDefault="00D600E3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г</w:t>
      </w:r>
      <w:r w:rsidRPr="00D600E3">
        <w:rPr>
          <w:rFonts w:ascii="Times New Roman" w:hAnsi="Times New Roman" w:cs="Times New Roman"/>
          <w:sz w:val="28"/>
        </w:rPr>
        <w:t>отовая заявка с прогнозом и инструкцией передается исполнителю. После завершения работ фиксируется результат.</w:t>
      </w:r>
      <w:r>
        <w:rPr>
          <w:rFonts w:ascii="Times New Roman" w:hAnsi="Times New Roman" w:cs="Times New Roman"/>
          <w:sz w:val="28"/>
        </w:rPr>
        <w:t xml:space="preserve"> </w:t>
      </w:r>
    </w:p>
    <w:p w:rsidR="00D600E3" w:rsidRDefault="00D600E3" w:rsidP="009221B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D600E3">
        <w:rPr>
          <w:rFonts w:ascii="Times New Roman" w:hAnsi="Times New Roman" w:cs="Times New Roman"/>
          <w:sz w:val="28"/>
        </w:rPr>
        <w:t>В систему интегрирован контур обратной связи. После выполнения задачи руководитель вносит данные о реальной трудоёмкости. Это позволяет системе сопоставлять прогноз с фактом и самообучаться, повышая точность последующих</w:t>
      </w:r>
      <w:r>
        <w:rPr>
          <w:rFonts w:ascii="Times New Roman" w:hAnsi="Times New Roman" w:cs="Times New Roman"/>
          <w:sz w:val="28"/>
        </w:rPr>
        <w:t xml:space="preserve"> прогнозов.</w:t>
      </w:r>
    </w:p>
    <w:p w:rsidR="00D21B8E" w:rsidRDefault="00D21B8E" w:rsidP="00043283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Функциональную </w:t>
      </w:r>
      <w:r w:rsidRPr="00D21B8E">
        <w:rPr>
          <w:rFonts w:ascii="Times New Roman" w:hAnsi="Times New Roman" w:cs="Times New Roman"/>
          <w:sz w:val="28"/>
        </w:rPr>
        <w:t>архитектуру системы и взаимодействие ключевых участников с ней</w:t>
      </w:r>
      <w:r>
        <w:rPr>
          <w:rFonts w:ascii="Times New Roman" w:hAnsi="Times New Roman" w:cs="Times New Roman"/>
          <w:sz w:val="28"/>
        </w:rPr>
        <w:t xml:space="preserve"> описывает </w:t>
      </w:r>
      <w:r w:rsidRPr="00D21B8E">
        <w:rPr>
          <w:rFonts w:ascii="Times New Roman" w:hAnsi="Times New Roman" w:cs="Times New Roman"/>
          <w:sz w:val="28"/>
        </w:rPr>
        <w:t>диаграмма вариантов использования (</w:t>
      </w:r>
      <w:proofErr w:type="spellStart"/>
      <w:r w:rsidRPr="00D21B8E">
        <w:rPr>
          <w:rFonts w:ascii="Times New Roman" w:hAnsi="Times New Roman" w:cs="Times New Roman"/>
          <w:sz w:val="28"/>
        </w:rPr>
        <w:t>Use</w:t>
      </w:r>
      <w:proofErr w:type="spellEnd"/>
      <w:r w:rsidRPr="00D21B8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1B8E">
        <w:rPr>
          <w:rFonts w:ascii="Times New Roman" w:hAnsi="Times New Roman" w:cs="Times New Roman"/>
          <w:sz w:val="28"/>
        </w:rPr>
        <w:t>Case</w:t>
      </w:r>
      <w:proofErr w:type="spellEnd"/>
      <w:r w:rsidRPr="00D21B8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1B8E">
        <w:rPr>
          <w:rFonts w:ascii="Times New Roman" w:hAnsi="Times New Roman" w:cs="Times New Roman"/>
          <w:sz w:val="28"/>
        </w:rPr>
        <w:t>diagram</w:t>
      </w:r>
      <w:proofErr w:type="spellEnd"/>
      <w:r w:rsidRPr="00D21B8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представленная на рисунке </w:t>
      </w:r>
      <w:r w:rsidR="00A17BC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</w:p>
    <w:p w:rsidR="00D21B8E" w:rsidRPr="002B1F39" w:rsidRDefault="002B1F39" w:rsidP="002B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1F3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186BEC9" wp14:editId="0951FE0A">
            <wp:extent cx="6019800" cy="3072689"/>
            <wp:effectExtent l="0" t="0" r="0" b="0"/>
            <wp:docPr id="2" name="Рисунок 2" descr="E:\Projects\production_requests\diagrams\UML\uml_use_case_20.04.2026_14.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Projects\production_requests\diagrams\UML\uml_use_case_20.04.2026_14.5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10" cy="307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B8E" w:rsidRDefault="00695D2F" w:rsidP="00D21B8E">
      <w:pPr>
        <w:pStyle w:val="a6"/>
        <w:jc w:val="center"/>
        <w:rPr>
          <w:rFonts w:ascii="Times New Roman" w:hAnsi="Times New Roman" w:cs="Times New Roman"/>
          <w:color w:val="auto"/>
          <w:sz w:val="40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="00D21B8E" w:rsidRPr="00D21B8E">
        <w:rPr>
          <w:rFonts w:ascii="Times New Roman" w:hAnsi="Times New Roman" w:cs="Times New Roman"/>
          <w:color w:val="auto"/>
          <w:sz w:val="24"/>
        </w:rPr>
        <w:t xml:space="preserve"> </w:t>
      </w:r>
      <w:r w:rsidR="00A17BCE">
        <w:rPr>
          <w:rFonts w:ascii="Times New Roman" w:hAnsi="Times New Roman" w:cs="Times New Roman"/>
          <w:color w:val="auto"/>
          <w:sz w:val="24"/>
        </w:rPr>
        <w:t>3</w:t>
      </w:r>
      <w:r w:rsidR="00D21B8E" w:rsidRPr="00D21B8E">
        <w:rPr>
          <w:rFonts w:ascii="Times New Roman" w:hAnsi="Times New Roman" w:cs="Times New Roman"/>
          <w:color w:val="auto"/>
          <w:sz w:val="24"/>
        </w:rPr>
        <w:t>. Диаграмма вариантов использования (</w:t>
      </w:r>
      <w:proofErr w:type="spellStart"/>
      <w:r w:rsidR="00D21B8E" w:rsidRPr="00D21B8E">
        <w:rPr>
          <w:rFonts w:ascii="Times New Roman" w:hAnsi="Times New Roman" w:cs="Times New Roman"/>
          <w:color w:val="auto"/>
          <w:sz w:val="24"/>
        </w:rPr>
        <w:t>Use</w:t>
      </w:r>
      <w:proofErr w:type="spellEnd"/>
      <w:r w:rsidR="00D21B8E" w:rsidRPr="00D21B8E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="00D21B8E" w:rsidRPr="00D21B8E">
        <w:rPr>
          <w:rFonts w:ascii="Times New Roman" w:hAnsi="Times New Roman" w:cs="Times New Roman"/>
          <w:color w:val="auto"/>
          <w:sz w:val="24"/>
        </w:rPr>
        <w:t>Case</w:t>
      </w:r>
      <w:proofErr w:type="spellEnd"/>
      <w:r w:rsidR="00D21B8E" w:rsidRPr="00D21B8E">
        <w:rPr>
          <w:rFonts w:ascii="Times New Roman" w:hAnsi="Times New Roman" w:cs="Times New Roman"/>
          <w:color w:val="auto"/>
          <w:sz w:val="24"/>
        </w:rPr>
        <w:t>) системы</w:t>
      </w:r>
    </w:p>
    <w:p w:rsidR="00D21B8E" w:rsidRDefault="00D21B8E" w:rsidP="002B5E0A">
      <w:pPr>
        <w:tabs>
          <w:tab w:val="left" w:pos="1025"/>
        </w:tabs>
        <w:ind w:firstLine="567"/>
        <w:jc w:val="both"/>
        <w:rPr>
          <w:rFonts w:ascii="Times New Roman" w:hAnsi="Times New Roman" w:cs="Times New Roman"/>
          <w:sz w:val="28"/>
        </w:rPr>
      </w:pPr>
      <w:r w:rsidRPr="00D21B8E">
        <w:rPr>
          <w:rFonts w:ascii="Times New Roman" w:hAnsi="Times New Roman" w:cs="Times New Roman"/>
          <w:sz w:val="28"/>
        </w:rPr>
        <w:t xml:space="preserve">В системе выделены три основные группы пользователей: </w:t>
      </w:r>
      <w:r w:rsidR="002B5E0A">
        <w:rPr>
          <w:rFonts w:ascii="Times New Roman" w:hAnsi="Times New Roman" w:cs="Times New Roman"/>
          <w:sz w:val="28"/>
        </w:rPr>
        <w:t>Сотрудник (а</w:t>
      </w:r>
      <w:r w:rsidRPr="00D21B8E">
        <w:rPr>
          <w:rFonts w:ascii="Times New Roman" w:hAnsi="Times New Roman" w:cs="Times New Roman"/>
          <w:sz w:val="28"/>
        </w:rPr>
        <w:t>втор заявки</w:t>
      </w:r>
      <w:r w:rsidR="002B5E0A">
        <w:rPr>
          <w:rFonts w:ascii="Times New Roman" w:hAnsi="Times New Roman" w:cs="Times New Roman"/>
          <w:sz w:val="28"/>
        </w:rPr>
        <w:t>)</w:t>
      </w:r>
      <w:r w:rsidRPr="00D21B8E">
        <w:rPr>
          <w:rFonts w:ascii="Times New Roman" w:hAnsi="Times New Roman" w:cs="Times New Roman"/>
          <w:sz w:val="28"/>
        </w:rPr>
        <w:t xml:space="preserve">, Руководитель и Исполнитель. </w:t>
      </w:r>
      <w:r w:rsidR="002B5E0A">
        <w:rPr>
          <w:rFonts w:ascii="Times New Roman" w:hAnsi="Times New Roman" w:cs="Times New Roman"/>
          <w:sz w:val="28"/>
        </w:rPr>
        <w:t xml:space="preserve">В </w:t>
      </w:r>
      <w:r w:rsidRPr="00D21B8E">
        <w:rPr>
          <w:rFonts w:ascii="Times New Roman" w:hAnsi="Times New Roman" w:cs="Times New Roman"/>
          <w:sz w:val="28"/>
        </w:rPr>
        <w:t xml:space="preserve">качестве </w:t>
      </w:r>
      <w:r w:rsidR="002B5E0A" w:rsidRPr="002B5E0A">
        <w:rPr>
          <w:rFonts w:ascii="Times New Roman" w:hAnsi="Times New Roman" w:cs="Times New Roman"/>
          <w:sz w:val="28"/>
        </w:rPr>
        <w:t>внешних систем</w:t>
      </w:r>
      <w:r w:rsidRPr="00D21B8E">
        <w:rPr>
          <w:rFonts w:ascii="Times New Roman" w:hAnsi="Times New Roman" w:cs="Times New Roman"/>
          <w:sz w:val="28"/>
        </w:rPr>
        <w:t xml:space="preserve"> также выступают внешние программные модули — модели машинного обучения, которые автоматизируют процесс прогнозирования </w:t>
      </w:r>
      <w:r w:rsidR="002B5E0A">
        <w:rPr>
          <w:rFonts w:ascii="Times New Roman" w:hAnsi="Times New Roman" w:cs="Times New Roman"/>
          <w:sz w:val="28"/>
        </w:rPr>
        <w:t>и формирования инструкций.</w:t>
      </w:r>
    </w:p>
    <w:p w:rsidR="002B5E0A" w:rsidRDefault="002B5E0A" w:rsidP="002B5E0A">
      <w:pPr>
        <w:tabs>
          <w:tab w:val="left" w:pos="1025"/>
        </w:tabs>
        <w:ind w:firstLine="567"/>
        <w:jc w:val="both"/>
        <w:rPr>
          <w:rFonts w:ascii="Times New Roman" w:hAnsi="Times New Roman" w:cs="Times New Roman"/>
          <w:sz w:val="28"/>
        </w:rPr>
      </w:pPr>
      <w:r w:rsidRPr="002B5E0A">
        <w:rPr>
          <w:rFonts w:ascii="Times New Roman" w:hAnsi="Times New Roman" w:cs="Times New Roman"/>
          <w:sz w:val="28"/>
        </w:rPr>
        <w:t>Логика системы построена на использовании стандартных отношений:</w:t>
      </w:r>
    </w:p>
    <w:p w:rsidR="002B5E0A" w:rsidRDefault="002B5E0A" w:rsidP="002B5E0A">
      <w:pPr>
        <w:tabs>
          <w:tab w:val="left" w:pos="1025"/>
        </w:tabs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2B5E0A">
        <w:rPr>
          <w:rFonts w:ascii="Times New Roman" w:hAnsi="Times New Roman" w:cs="Times New Roman"/>
          <w:sz w:val="28"/>
        </w:rPr>
        <w:t>Связи «</w:t>
      </w:r>
      <w:proofErr w:type="spellStart"/>
      <w:r w:rsidRPr="002B5E0A">
        <w:rPr>
          <w:rFonts w:ascii="Times New Roman" w:hAnsi="Times New Roman" w:cs="Times New Roman"/>
          <w:sz w:val="28"/>
        </w:rPr>
        <w:t>include</w:t>
      </w:r>
      <w:proofErr w:type="spellEnd"/>
      <w:r w:rsidRPr="002B5E0A">
        <w:rPr>
          <w:rFonts w:ascii="Times New Roman" w:hAnsi="Times New Roman" w:cs="Times New Roman"/>
          <w:sz w:val="28"/>
        </w:rPr>
        <w:t>» демонстрируют обязательные операции, такие как автоматическое сохранение данных в БД при заполнении формы.</w:t>
      </w:r>
    </w:p>
    <w:p w:rsidR="002B5E0A" w:rsidRDefault="002B5E0A" w:rsidP="002B5E0A">
      <w:pPr>
        <w:tabs>
          <w:tab w:val="left" w:pos="1025"/>
        </w:tabs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2B5E0A">
        <w:rPr>
          <w:rFonts w:ascii="Times New Roman" w:hAnsi="Times New Roman" w:cs="Times New Roman"/>
          <w:sz w:val="28"/>
        </w:rPr>
        <w:t>Связи «</w:t>
      </w:r>
      <w:proofErr w:type="spellStart"/>
      <w:r w:rsidRPr="002B5E0A">
        <w:rPr>
          <w:rFonts w:ascii="Times New Roman" w:hAnsi="Times New Roman" w:cs="Times New Roman"/>
          <w:sz w:val="28"/>
        </w:rPr>
        <w:t>extend</w:t>
      </w:r>
      <w:proofErr w:type="spellEnd"/>
      <w:r w:rsidRPr="002B5E0A">
        <w:rPr>
          <w:rFonts w:ascii="Times New Roman" w:hAnsi="Times New Roman" w:cs="Times New Roman"/>
          <w:sz w:val="28"/>
        </w:rPr>
        <w:t>» отражают вариативность процессов — например, возможность ручной корректировки прогноза модели или опциональную генерацию инструкций</w:t>
      </w:r>
      <w:r>
        <w:rPr>
          <w:rFonts w:ascii="Times New Roman" w:hAnsi="Times New Roman" w:cs="Times New Roman"/>
          <w:sz w:val="28"/>
        </w:rPr>
        <w:t>.</w:t>
      </w:r>
    </w:p>
    <w:p w:rsidR="002B5E0A" w:rsidRDefault="002B5E0A" w:rsidP="002B5E0A">
      <w:pPr>
        <w:tabs>
          <w:tab w:val="left" w:pos="1025"/>
        </w:tabs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отображения динамического аспекта поведения системы на рисунке </w:t>
      </w:r>
      <w:r w:rsidR="00A17BC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представлена диаграмма деятельности (</w:t>
      </w:r>
      <w:proofErr w:type="spellStart"/>
      <w:r w:rsidRPr="002B5E0A">
        <w:rPr>
          <w:rFonts w:ascii="Times New Roman" w:hAnsi="Times New Roman" w:cs="Times New Roman"/>
          <w:sz w:val="28"/>
        </w:rPr>
        <w:t>Activity</w:t>
      </w:r>
      <w:proofErr w:type="spellEnd"/>
      <w:r w:rsidRPr="002B5E0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B5E0A">
        <w:rPr>
          <w:rFonts w:ascii="Times New Roman" w:hAnsi="Times New Roman" w:cs="Times New Roman"/>
          <w:sz w:val="28"/>
        </w:rPr>
        <w:t>diagram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2C3732" w:rsidRDefault="002C3732" w:rsidP="002C3732">
      <w:pPr>
        <w:keepNext/>
        <w:spacing w:before="100" w:beforeAutospacing="1" w:after="100" w:afterAutospacing="1" w:line="240" w:lineRule="auto"/>
        <w:jc w:val="center"/>
      </w:pPr>
      <w:r w:rsidRPr="002C373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E98CDDB" wp14:editId="671E1303">
            <wp:extent cx="4543414" cy="6489846"/>
            <wp:effectExtent l="0" t="0" r="0" b="6350"/>
            <wp:docPr id="1" name="Рисунок 1" descr="C:\Users\user\Downloads\activity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activity diagram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10" cy="649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732" w:rsidRDefault="00695D2F" w:rsidP="002C3732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="002C3732" w:rsidRPr="002C3732">
        <w:rPr>
          <w:rFonts w:ascii="Times New Roman" w:hAnsi="Times New Roman" w:cs="Times New Roman"/>
          <w:color w:val="auto"/>
          <w:sz w:val="24"/>
        </w:rPr>
        <w:t xml:space="preserve"> </w:t>
      </w:r>
      <w:r w:rsidR="00A17BCE">
        <w:rPr>
          <w:rFonts w:ascii="Times New Roman" w:hAnsi="Times New Roman" w:cs="Times New Roman"/>
          <w:color w:val="auto"/>
          <w:sz w:val="24"/>
        </w:rPr>
        <w:t>4</w:t>
      </w:r>
      <w:r w:rsidR="002C3732" w:rsidRPr="002C3732">
        <w:rPr>
          <w:rFonts w:ascii="Times New Roman" w:hAnsi="Times New Roman" w:cs="Times New Roman"/>
          <w:color w:val="auto"/>
          <w:sz w:val="24"/>
        </w:rPr>
        <w:t>. Диаграмма деятельности (</w:t>
      </w:r>
      <w:proofErr w:type="spellStart"/>
      <w:r w:rsidR="002C3732" w:rsidRPr="002C3732">
        <w:rPr>
          <w:rFonts w:ascii="Times New Roman" w:hAnsi="Times New Roman" w:cs="Times New Roman"/>
          <w:color w:val="auto"/>
          <w:sz w:val="24"/>
        </w:rPr>
        <w:t>Activity</w:t>
      </w:r>
      <w:proofErr w:type="spellEnd"/>
      <w:r w:rsidR="002C3732" w:rsidRPr="002C3732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="002C3732" w:rsidRPr="002C3732">
        <w:rPr>
          <w:rFonts w:ascii="Times New Roman" w:hAnsi="Times New Roman" w:cs="Times New Roman"/>
          <w:color w:val="auto"/>
          <w:sz w:val="24"/>
        </w:rPr>
        <w:t>diagram</w:t>
      </w:r>
      <w:proofErr w:type="spellEnd"/>
      <w:r w:rsidR="002C3732" w:rsidRPr="002C3732">
        <w:rPr>
          <w:rFonts w:ascii="Times New Roman" w:hAnsi="Times New Roman" w:cs="Times New Roman"/>
          <w:color w:val="auto"/>
          <w:sz w:val="24"/>
        </w:rPr>
        <w:t>) системы</w:t>
      </w:r>
    </w:p>
    <w:p w:rsidR="00A17BCE" w:rsidRPr="00A17BCE" w:rsidRDefault="00A17BCE" w:rsidP="00A17B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7BCE">
        <w:rPr>
          <w:rFonts w:ascii="Times New Roman" w:hAnsi="Times New Roman" w:cs="Times New Roman"/>
          <w:b/>
          <w:sz w:val="28"/>
          <w:szCs w:val="28"/>
        </w:rPr>
        <w:t>Стек технологий</w:t>
      </w:r>
    </w:p>
    <w:p w:rsidR="00D77E83" w:rsidRPr="00D77E83" w:rsidRDefault="00D77E83" w:rsidP="00D77E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7E83">
        <w:rPr>
          <w:rFonts w:ascii="Times New Roman" w:hAnsi="Times New Roman" w:cs="Times New Roman"/>
          <w:sz w:val="28"/>
          <w:szCs w:val="28"/>
        </w:rPr>
        <w:t xml:space="preserve">Для реализации системы был выбран язык программирования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421C84">
        <w:rPr>
          <w:rFonts w:ascii="Times New Roman" w:hAnsi="Times New Roman" w:cs="Times New Roman"/>
          <w:sz w:val="28"/>
          <w:szCs w:val="28"/>
        </w:rPr>
        <w:t xml:space="preserve"> 3.14.0</w:t>
      </w:r>
      <w:r w:rsidRPr="00D77E83">
        <w:rPr>
          <w:rFonts w:ascii="Times New Roman" w:hAnsi="Times New Roman" w:cs="Times New Roman"/>
          <w:sz w:val="28"/>
          <w:szCs w:val="28"/>
        </w:rPr>
        <w:t xml:space="preserve">. Это решение обусловлено широкой экосистемой библиотек для обработки естественного языка —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Natasha</w:t>
      </w:r>
      <w:proofErr w:type="spellEnd"/>
      <w:r w:rsidRPr="00D77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Yargy</w:t>
      </w:r>
      <w:proofErr w:type="spellEnd"/>
      <w:r w:rsidRPr="00D77E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77E83">
        <w:rPr>
          <w:rFonts w:ascii="Times New Roman" w:hAnsi="Times New Roman" w:cs="Times New Roman"/>
          <w:sz w:val="28"/>
          <w:szCs w:val="28"/>
        </w:rPr>
        <w:t>, — высокой скоростью разработки и простотой интеграции с базами данных.</w:t>
      </w:r>
    </w:p>
    <w:p w:rsidR="00D77E83" w:rsidRPr="00D77E83" w:rsidRDefault="00D77E83" w:rsidP="00D77E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77E83" w:rsidRPr="00D77E83" w:rsidRDefault="00D77E83" w:rsidP="00D77E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7E83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среды разработки использовалась российская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Giga</w:t>
      </w:r>
      <w:proofErr w:type="spellEnd"/>
      <w:r w:rsidRPr="00D77E83">
        <w:rPr>
          <w:rFonts w:ascii="Times New Roman" w:hAnsi="Times New Roman" w:cs="Times New Roman"/>
          <w:sz w:val="28"/>
          <w:szCs w:val="28"/>
        </w:rPr>
        <w:t xml:space="preserve"> IDE, включённая в реестр отечественного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Pr="00D77E83">
        <w:rPr>
          <w:rFonts w:ascii="Times New Roman" w:hAnsi="Times New Roman" w:cs="Times New Roman"/>
          <w:sz w:val="28"/>
          <w:szCs w:val="28"/>
        </w:rPr>
        <w:t>. Это обеспечивает соответствие курсу на технологический суверенитет и позволяет работать в</w:t>
      </w:r>
      <w:r>
        <w:rPr>
          <w:rFonts w:ascii="Times New Roman" w:hAnsi="Times New Roman" w:cs="Times New Roman"/>
          <w:sz w:val="28"/>
          <w:szCs w:val="28"/>
        </w:rPr>
        <w:t xml:space="preserve"> закрытых контурах предприятий.</w:t>
      </w:r>
    </w:p>
    <w:p w:rsidR="00D77E83" w:rsidRDefault="00D77E83" w:rsidP="00D77E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7E83">
        <w:rPr>
          <w:rFonts w:ascii="Times New Roman" w:hAnsi="Times New Roman" w:cs="Times New Roman"/>
          <w:sz w:val="28"/>
          <w:szCs w:val="28"/>
        </w:rPr>
        <w:t xml:space="preserve">Разработка велась в </w:t>
      </w:r>
      <w:r>
        <w:rPr>
          <w:rFonts w:ascii="Times New Roman" w:hAnsi="Times New Roman" w:cs="Times New Roman"/>
          <w:sz w:val="28"/>
          <w:szCs w:val="28"/>
        </w:rPr>
        <w:t xml:space="preserve">операционной системе </w:t>
      </w:r>
      <w:r w:rsidRPr="00D77E83">
        <w:rPr>
          <w:rFonts w:ascii="Times New Roman" w:hAnsi="Times New Roman" w:cs="Times New Roman"/>
          <w:sz w:val="28"/>
          <w:szCs w:val="28"/>
        </w:rPr>
        <w:t xml:space="preserve">Windows 10, а развёртывание системы выполняется на отечественной операционной системе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Astra</w:t>
      </w:r>
      <w:proofErr w:type="spellEnd"/>
      <w:r w:rsidRPr="00D77E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E8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1.8</w:t>
      </w:r>
      <w:r w:rsidRPr="00D77E83">
        <w:rPr>
          <w:rFonts w:ascii="Times New Roman" w:hAnsi="Times New Roman" w:cs="Times New Roman"/>
          <w:sz w:val="28"/>
          <w:szCs w:val="28"/>
        </w:rPr>
        <w:t>, что гарантирует безопасность и стабильность работы в промышленной среде.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7BCE" w:rsidRDefault="00804AF6" w:rsidP="00A17BC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Реализация системы</w:t>
      </w:r>
    </w:p>
    <w:p w:rsidR="00A17BCE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5 указана архитектура системы. Она построена по </w:t>
      </w:r>
      <w:r w:rsidRPr="00043283">
        <w:rPr>
          <w:rFonts w:ascii="Times New Roman" w:hAnsi="Times New Roman" w:cs="Times New Roman"/>
          <w:sz w:val="28"/>
        </w:rPr>
        <w:t>кли</w:t>
      </w:r>
      <w:r>
        <w:rPr>
          <w:rFonts w:ascii="Times New Roman" w:hAnsi="Times New Roman" w:cs="Times New Roman"/>
          <w:sz w:val="28"/>
        </w:rPr>
        <w:t>ент-серверной модели.</w:t>
      </w:r>
    </w:p>
    <w:p w:rsidR="00A17BCE" w:rsidRDefault="00A17BCE" w:rsidP="00A17BCE">
      <w:pPr>
        <w:keepNext/>
        <w:ind w:firstLine="567"/>
        <w:jc w:val="both"/>
      </w:pPr>
      <w:r w:rsidRPr="00043283">
        <w:rPr>
          <w:noProof/>
          <w:lang w:eastAsia="ru-RU"/>
        </w:rPr>
        <w:drawing>
          <wp:inline distT="0" distB="0" distL="0" distR="0" wp14:anchorId="72E9DBDE" wp14:editId="10A4CF0F">
            <wp:extent cx="5798127" cy="117410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73" cy="117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BCE" w:rsidRDefault="00A17BCE" w:rsidP="00A17BCE">
      <w:pPr>
        <w:pStyle w:val="a6"/>
        <w:jc w:val="center"/>
        <w:rPr>
          <w:rFonts w:ascii="Times New Roman" w:hAnsi="Times New Roman" w:cs="Times New Roman"/>
          <w:color w:val="auto"/>
          <w:sz w:val="40"/>
        </w:rPr>
      </w:pPr>
      <w:r>
        <w:rPr>
          <w:rFonts w:ascii="Times New Roman" w:hAnsi="Times New Roman" w:cs="Times New Roman"/>
          <w:color w:val="auto"/>
          <w:sz w:val="24"/>
        </w:rPr>
        <w:t>Рис.</w:t>
      </w:r>
      <w:r w:rsidRPr="00043283">
        <w:rPr>
          <w:rFonts w:ascii="Times New Roman" w:hAnsi="Times New Roman" w:cs="Times New Roman"/>
          <w:color w:val="auto"/>
          <w:sz w:val="24"/>
        </w:rPr>
        <w:t xml:space="preserve"> </w:t>
      </w:r>
      <w:r w:rsidR="00CB1D7B">
        <w:rPr>
          <w:rFonts w:ascii="Times New Roman" w:hAnsi="Times New Roman" w:cs="Times New Roman"/>
          <w:color w:val="auto"/>
          <w:sz w:val="24"/>
        </w:rPr>
        <w:t>5</w:t>
      </w:r>
      <w:r w:rsidRPr="00043283">
        <w:rPr>
          <w:rFonts w:ascii="Times New Roman" w:hAnsi="Times New Roman" w:cs="Times New Roman"/>
          <w:color w:val="auto"/>
          <w:sz w:val="24"/>
        </w:rPr>
        <w:t>. Архитектура системы анализа и прогнозирования трудоёмкости ПЗ</w:t>
      </w:r>
    </w:p>
    <w:p w:rsidR="00A17BCE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B1D7B">
        <w:rPr>
          <w:rFonts w:ascii="Times New Roman" w:hAnsi="Times New Roman" w:cs="Times New Roman"/>
          <w:b/>
          <w:sz w:val="28"/>
        </w:rPr>
        <w:t>Клиентская часть</w:t>
      </w:r>
      <w:r w:rsidRPr="00043283">
        <w:rPr>
          <w:rFonts w:ascii="Times New Roman" w:hAnsi="Times New Roman" w:cs="Times New Roman"/>
          <w:sz w:val="28"/>
        </w:rPr>
        <w:t xml:space="preserve"> представляет собой графический пользовательский интерфейс, через который пользователь взаимодействует с системой. Пользователь формирует запрос, который по </w:t>
      </w:r>
      <w:proofErr w:type="spellStart"/>
      <w:r w:rsidRPr="00043283">
        <w:rPr>
          <w:rFonts w:ascii="Times New Roman" w:hAnsi="Times New Roman" w:cs="Times New Roman"/>
          <w:sz w:val="28"/>
        </w:rPr>
        <w:t>интранет</w:t>
      </w:r>
      <w:proofErr w:type="spellEnd"/>
      <w:r w:rsidRPr="00043283">
        <w:rPr>
          <w:rFonts w:ascii="Times New Roman" w:hAnsi="Times New Roman" w:cs="Times New Roman"/>
          <w:sz w:val="28"/>
        </w:rPr>
        <w:t>-сети передаётся на сервер.</w:t>
      </w:r>
    </w:p>
    <w:p w:rsidR="00CB1D7B" w:rsidRDefault="00CB1D7B" w:rsidP="00CB1D7B">
      <w:pPr>
        <w:spacing w:after="240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На рисунке 6 представлен графический интерфейс системы, </w:t>
      </w:r>
      <w:r w:rsidRPr="00E8251C">
        <w:rPr>
          <w:rFonts w:ascii="Times New Roman" w:hAnsi="Times New Roman" w:cs="Times New Roman"/>
          <w:sz w:val="28"/>
          <w:lang w:eastAsia="ru-RU"/>
        </w:rPr>
        <w:t>разделён</w:t>
      </w:r>
      <w:r>
        <w:rPr>
          <w:rFonts w:ascii="Times New Roman" w:hAnsi="Times New Roman" w:cs="Times New Roman"/>
          <w:sz w:val="28"/>
          <w:lang w:eastAsia="ru-RU"/>
        </w:rPr>
        <w:t>ный</w:t>
      </w:r>
      <w:r w:rsidRPr="00E8251C">
        <w:rPr>
          <w:rFonts w:ascii="Times New Roman" w:hAnsi="Times New Roman" w:cs="Times New Roman"/>
          <w:sz w:val="28"/>
          <w:lang w:eastAsia="ru-RU"/>
        </w:rPr>
        <w:t xml:space="preserve"> на </w:t>
      </w:r>
      <w:r>
        <w:rPr>
          <w:rFonts w:ascii="Times New Roman" w:hAnsi="Times New Roman" w:cs="Times New Roman"/>
          <w:sz w:val="28"/>
          <w:lang w:eastAsia="ru-RU"/>
        </w:rPr>
        <w:t>4</w:t>
      </w:r>
      <w:r w:rsidRPr="00E8251C">
        <w:rPr>
          <w:rFonts w:ascii="Times New Roman" w:hAnsi="Times New Roman" w:cs="Times New Roman"/>
          <w:sz w:val="28"/>
          <w:lang w:eastAsia="ru-RU"/>
        </w:rPr>
        <w:t xml:space="preserve"> зоны: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1. П</w:t>
      </w:r>
      <w:r w:rsidRPr="00E8251C">
        <w:rPr>
          <w:rFonts w:ascii="Times New Roman" w:hAnsi="Times New Roman" w:cs="Times New Roman"/>
          <w:sz w:val="28"/>
          <w:lang w:eastAsia="ru-RU"/>
        </w:rPr>
        <w:t xml:space="preserve">одключение к базе данных: </w:t>
      </w:r>
      <w:r>
        <w:rPr>
          <w:rFonts w:ascii="Times New Roman" w:hAnsi="Times New Roman" w:cs="Times New Roman"/>
          <w:sz w:val="28"/>
          <w:lang w:eastAsia="ru-RU"/>
        </w:rPr>
        <w:t xml:space="preserve">пользователю необходимо ввести </w:t>
      </w:r>
      <w:r w:rsidRPr="00E8251C">
        <w:rPr>
          <w:rFonts w:ascii="Times New Roman" w:hAnsi="Times New Roman" w:cs="Times New Roman"/>
          <w:sz w:val="28"/>
          <w:lang w:eastAsia="ru-RU"/>
        </w:rPr>
        <w:t>хост, порт, имя ба</w:t>
      </w:r>
      <w:r>
        <w:rPr>
          <w:rFonts w:ascii="Times New Roman" w:hAnsi="Times New Roman" w:cs="Times New Roman"/>
          <w:sz w:val="28"/>
          <w:lang w:eastAsia="ru-RU"/>
        </w:rPr>
        <w:t xml:space="preserve">зы и </w:t>
      </w:r>
      <w:r w:rsidRPr="00E8251C">
        <w:rPr>
          <w:rFonts w:ascii="Times New Roman" w:hAnsi="Times New Roman" w:cs="Times New Roman"/>
          <w:sz w:val="28"/>
          <w:lang w:eastAsia="ru-RU"/>
        </w:rPr>
        <w:t>учётные дан</w:t>
      </w:r>
      <w:r>
        <w:rPr>
          <w:rFonts w:ascii="Times New Roman" w:hAnsi="Times New Roman" w:cs="Times New Roman"/>
          <w:sz w:val="28"/>
          <w:lang w:eastAsia="ru-RU"/>
        </w:rPr>
        <w:t>ные иначе система не будет работать.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2. Б</w:t>
      </w:r>
      <w:r w:rsidRPr="00E8251C">
        <w:rPr>
          <w:rFonts w:ascii="Times New Roman" w:hAnsi="Times New Roman" w:cs="Times New Roman"/>
          <w:sz w:val="28"/>
          <w:lang w:eastAsia="ru-RU"/>
        </w:rPr>
        <w:t xml:space="preserve">лок управления: 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- Генерация инструкции.</w:t>
      </w:r>
    </w:p>
    <w:p w:rsidR="00CB1D7B" w:rsidRPr="00330C29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- С</w:t>
      </w:r>
      <w:r w:rsidRPr="00E8251C">
        <w:rPr>
          <w:rFonts w:ascii="Times New Roman" w:hAnsi="Times New Roman" w:cs="Times New Roman"/>
          <w:sz w:val="28"/>
          <w:lang w:eastAsia="ru-RU"/>
        </w:rPr>
        <w:t>охранение</w:t>
      </w:r>
      <w:r>
        <w:rPr>
          <w:rFonts w:ascii="Times New Roman" w:hAnsi="Times New Roman" w:cs="Times New Roman"/>
          <w:sz w:val="28"/>
          <w:lang w:eastAsia="ru-RU"/>
        </w:rPr>
        <w:t xml:space="preserve"> результатов в формате </w:t>
      </w:r>
      <w:r>
        <w:rPr>
          <w:rFonts w:ascii="Times New Roman" w:hAnsi="Times New Roman" w:cs="Times New Roman"/>
          <w:sz w:val="28"/>
          <w:lang w:val="en-US" w:eastAsia="ru-RU"/>
        </w:rPr>
        <w:t>txt</w:t>
      </w:r>
      <w:r>
        <w:rPr>
          <w:rFonts w:ascii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lang w:val="en-US" w:eastAsia="ru-RU"/>
        </w:rPr>
        <w:t>doc</w:t>
      </w:r>
      <w:r w:rsidRPr="00E8251C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 w:eastAsia="ru-RU"/>
        </w:rPr>
        <w:t>odt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(рисунок </w:t>
      </w:r>
      <w:r w:rsidR="00862ADB">
        <w:rPr>
          <w:rFonts w:ascii="Times New Roman" w:hAnsi="Times New Roman" w:cs="Times New Roman"/>
          <w:sz w:val="28"/>
          <w:lang w:eastAsia="ru-RU"/>
        </w:rPr>
        <w:t>7</w:t>
      </w:r>
      <w:r>
        <w:rPr>
          <w:rFonts w:ascii="Times New Roman" w:hAnsi="Times New Roman" w:cs="Times New Roman"/>
          <w:sz w:val="28"/>
          <w:lang w:eastAsia="ru-RU"/>
        </w:rPr>
        <w:t>).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 w:rsidRPr="00E8251C">
        <w:rPr>
          <w:rFonts w:ascii="Times New Roman" w:hAnsi="Times New Roman" w:cs="Times New Roman"/>
          <w:sz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lang w:eastAsia="ru-RU"/>
        </w:rPr>
        <w:t>Печать результатов: пользователь может в</w:t>
      </w:r>
      <w:r w:rsidRPr="00FC0CCF">
        <w:rPr>
          <w:rFonts w:ascii="Times New Roman" w:hAnsi="Times New Roman" w:cs="Times New Roman"/>
          <w:sz w:val="28"/>
          <w:lang w:eastAsia="ru-RU"/>
        </w:rPr>
        <w:t>ыбрать один из доступн</w:t>
      </w:r>
      <w:r>
        <w:rPr>
          <w:rFonts w:ascii="Times New Roman" w:hAnsi="Times New Roman" w:cs="Times New Roman"/>
          <w:sz w:val="28"/>
          <w:lang w:eastAsia="ru-RU"/>
        </w:rPr>
        <w:t>ых принтеров / устройств вывода, п</w:t>
      </w:r>
      <w:r w:rsidRPr="00FC0CCF">
        <w:rPr>
          <w:rFonts w:ascii="Times New Roman" w:hAnsi="Times New Roman" w:cs="Times New Roman"/>
          <w:sz w:val="28"/>
          <w:lang w:eastAsia="ru-RU"/>
        </w:rPr>
        <w:t>росмотреть состояние выбранного устройства</w:t>
      </w:r>
      <w:r>
        <w:rPr>
          <w:rFonts w:ascii="Times New Roman" w:hAnsi="Times New Roman" w:cs="Times New Roman"/>
          <w:sz w:val="28"/>
          <w:lang w:eastAsia="ru-RU"/>
        </w:rPr>
        <w:t>, п</w:t>
      </w:r>
      <w:r w:rsidRPr="00FC0CCF">
        <w:rPr>
          <w:rFonts w:ascii="Times New Roman" w:hAnsi="Times New Roman" w:cs="Times New Roman"/>
          <w:sz w:val="28"/>
          <w:lang w:eastAsia="ru-RU"/>
        </w:rPr>
        <w:t>ерейти к расширенным настройкам устройства через кнопку «Настройка»</w:t>
      </w:r>
      <w:r>
        <w:rPr>
          <w:rFonts w:ascii="Times New Roman" w:hAnsi="Times New Roman" w:cs="Times New Roman"/>
          <w:sz w:val="28"/>
          <w:lang w:eastAsia="ru-RU"/>
        </w:rPr>
        <w:t>, установить число копий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.</w:t>
      </w:r>
      <w:proofErr w:type="gramEnd"/>
      <w:r>
        <w:rPr>
          <w:rFonts w:ascii="Times New Roman" w:hAnsi="Times New Roman" w:cs="Times New Roman"/>
          <w:sz w:val="28"/>
          <w:lang w:eastAsia="ru-RU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р</w:t>
      </w:r>
      <w:proofErr w:type="gramEnd"/>
      <w:r>
        <w:rPr>
          <w:rFonts w:ascii="Times New Roman" w:hAnsi="Times New Roman" w:cs="Times New Roman"/>
          <w:sz w:val="28"/>
          <w:lang w:eastAsia="ru-RU"/>
        </w:rPr>
        <w:t xml:space="preserve">исунок </w:t>
      </w:r>
      <w:r w:rsidR="00862ADB">
        <w:rPr>
          <w:rFonts w:ascii="Times New Roman" w:hAnsi="Times New Roman" w:cs="Times New Roman"/>
          <w:sz w:val="28"/>
          <w:lang w:eastAsia="ru-RU"/>
        </w:rPr>
        <w:t>8</w:t>
      </w:r>
      <w:r>
        <w:rPr>
          <w:rFonts w:ascii="Times New Roman" w:hAnsi="Times New Roman" w:cs="Times New Roman"/>
          <w:sz w:val="28"/>
          <w:lang w:eastAsia="ru-RU"/>
        </w:rPr>
        <w:t>).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- Обратная связь: пользователь системы может написать свои предложения по улучшению результатов прогнозирования и отправить их в базу данных системы (рисунок </w:t>
      </w:r>
      <w:r w:rsidR="00862ADB">
        <w:rPr>
          <w:rFonts w:ascii="Times New Roman" w:hAnsi="Times New Roman" w:cs="Times New Roman"/>
          <w:sz w:val="28"/>
          <w:lang w:eastAsia="ru-RU"/>
        </w:rPr>
        <w:t>9</w:t>
      </w:r>
      <w:r>
        <w:rPr>
          <w:rFonts w:ascii="Times New Roman" w:hAnsi="Times New Roman" w:cs="Times New Roman"/>
          <w:sz w:val="28"/>
          <w:lang w:eastAsia="ru-RU"/>
        </w:rPr>
        <w:t>).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3. К</w:t>
      </w:r>
      <w:r w:rsidRPr="00330C29">
        <w:rPr>
          <w:rFonts w:ascii="Times New Roman" w:hAnsi="Times New Roman" w:cs="Times New Roman"/>
          <w:sz w:val="28"/>
          <w:lang w:eastAsia="ru-RU"/>
        </w:rPr>
        <w:t>ликабельный список заявок из базы данных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:rsidR="00CB1D7B" w:rsidRDefault="00CB1D7B" w:rsidP="00CB1D7B">
      <w:pPr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4. Р</w:t>
      </w:r>
      <w:r w:rsidRPr="00330C29">
        <w:rPr>
          <w:rFonts w:ascii="Times New Roman" w:hAnsi="Times New Roman" w:cs="Times New Roman"/>
          <w:sz w:val="28"/>
          <w:lang w:eastAsia="ru-RU"/>
        </w:rPr>
        <w:t>езультаты анализа и прогнозирования выбранной заявки из списка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:rsidR="00862ADB" w:rsidRDefault="00862ADB" w:rsidP="00862ADB">
      <w:pPr>
        <w:keepNext/>
        <w:ind w:firstLine="567"/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D5A2D5" wp14:editId="0AD49ACD">
            <wp:extent cx="5810727" cy="3054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348" cy="3055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D7B" w:rsidRPr="00862ADB" w:rsidRDefault="00862ADB" w:rsidP="00862ADB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 w:rsidRPr="00862ADB">
        <w:rPr>
          <w:rFonts w:ascii="Times New Roman" w:hAnsi="Times New Roman" w:cs="Times New Roman"/>
          <w:color w:val="auto"/>
          <w:sz w:val="24"/>
        </w:rPr>
        <w:t>Рис. 6. Графический пользовательский интерфейс системы</w:t>
      </w:r>
    </w:p>
    <w:p w:rsidR="00862ADB" w:rsidRDefault="00862ADB" w:rsidP="00862ADB">
      <w:pPr>
        <w:keepNext/>
        <w:jc w:val="center"/>
      </w:pPr>
      <w:r w:rsidRPr="00330C29">
        <w:rPr>
          <w:noProof/>
          <w:lang w:eastAsia="ru-RU"/>
        </w:rPr>
        <w:drawing>
          <wp:inline distT="0" distB="0" distL="0" distR="0" wp14:anchorId="768287F2" wp14:editId="08A6496D">
            <wp:extent cx="4089400" cy="2583468"/>
            <wp:effectExtent l="0" t="0" r="635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679" cy="25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ADB" w:rsidRDefault="00862ADB" w:rsidP="00862ADB">
      <w:pPr>
        <w:pStyle w:val="a6"/>
        <w:jc w:val="center"/>
        <w:rPr>
          <w:rFonts w:ascii="Times New Roman" w:hAnsi="Times New Roman" w:cs="Times New Roman"/>
          <w:color w:val="auto"/>
          <w:sz w:val="28"/>
        </w:rPr>
      </w:pPr>
      <w:r w:rsidRPr="00862ADB">
        <w:rPr>
          <w:rFonts w:ascii="Times New Roman" w:hAnsi="Times New Roman" w:cs="Times New Roman"/>
          <w:color w:val="auto"/>
          <w:sz w:val="24"/>
        </w:rPr>
        <w:t>Рис 7. Сохранение результатов системы</w:t>
      </w:r>
    </w:p>
    <w:p w:rsidR="00862ADB" w:rsidRDefault="00862ADB" w:rsidP="00862AD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1B392D" wp14:editId="3D6D6A09">
            <wp:extent cx="5676120" cy="2567254"/>
            <wp:effectExtent l="0" t="0" r="127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054" cy="2567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2ADB" w:rsidRPr="00862ADB" w:rsidRDefault="00862ADB" w:rsidP="00862ADB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 w:rsidRPr="00862ADB">
        <w:rPr>
          <w:rFonts w:ascii="Times New Roman" w:hAnsi="Times New Roman" w:cs="Times New Roman"/>
          <w:color w:val="auto"/>
          <w:sz w:val="24"/>
        </w:rPr>
        <w:t>Рис. 8. Печать результатов системы</w:t>
      </w:r>
    </w:p>
    <w:p w:rsidR="00862ADB" w:rsidRDefault="00862ADB" w:rsidP="00862ADB">
      <w:pPr>
        <w:keepNext/>
        <w:jc w:val="center"/>
      </w:pPr>
      <w:bookmarkStart w:id="0" w:name="_GoBack"/>
      <w:r w:rsidRPr="00FC0CCF">
        <w:rPr>
          <w:noProof/>
          <w:lang w:eastAsia="ru-RU"/>
        </w:rPr>
        <w:drawing>
          <wp:inline distT="0" distB="0" distL="0" distR="0" wp14:anchorId="2989AA52" wp14:editId="2157D778">
            <wp:extent cx="3143250" cy="226012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4220" cy="22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2ADB" w:rsidRPr="00862ADB" w:rsidRDefault="00862ADB" w:rsidP="00862ADB">
      <w:pPr>
        <w:pStyle w:val="a6"/>
        <w:jc w:val="center"/>
        <w:rPr>
          <w:rFonts w:ascii="Times New Roman" w:hAnsi="Times New Roman" w:cs="Times New Roman"/>
          <w:color w:val="auto"/>
          <w:sz w:val="24"/>
        </w:rPr>
      </w:pPr>
      <w:r w:rsidRPr="00862ADB">
        <w:rPr>
          <w:rFonts w:ascii="Times New Roman" w:hAnsi="Times New Roman" w:cs="Times New Roman"/>
          <w:color w:val="auto"/>
          <w:sz w:val="24"/>
        </w:rPr>
        <w:t>Рис. 9. Обратная связь</w:t>
      </w:r>
    </w:p>
    <w:p w:rsidR="00A17BCE" w:rsidRPr="00043283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B1D7B">
        <w:rPr>
          <w:rFonts w:ascii="Times New Roman" w:hAnsi="Times New Roman" w:cs="Times New Roman"/>
          <w:b/>
          <w:sz w:val="28"/>
        </w:rPr>
        <w:t>Серверная часть</w:t>
      </w:r>
      <w:r w:rsidRPr="00043283">
        <w:rPr>
          <w:rFonts w:ascii="Times New Roman" w:hAnsi="Times New Roman" w:cs="Times New Roman"/>
          <w:sz w:val="28"/>
        </w:rPr>
        <w:t xml:space="preserve"> включает 3 компонента:</w:t>
      </w:r>
    </w:p>
    <w:p w:rsidR="00A17BCE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43283">
        <w:rPr>
          <w:rFonts w:ascii="Times New Roman" w:hAnsi="Times New Roman" w:cs="Times New Roman"/>
          <w:sz w:val="28"/>
        </w:rPr>
        <w:t>Программный модуль, реализующий основную логику обработки.</w:t>
      </w:r>
    </w:p>
    <w:p w:rsidR="00A17BCE" w:rsidRPr="00043283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043283">
        <w:rPr>
          <w:rFonts w:ascii="Times New Roman" w:hAnsi="Times New Roman" w:cs="Times New Roman"/>
          <w:sz w:val="28"/>
        </w:rPr>
        <w:t>Модель векторизации, отвечающую за преобразование текстов в векторное представление (</w:t>
      </w:r>
      <w:proofErr w:type="spellStart"/>
      <w:r w:rsidRPr="00043283">
        <w:rPr>
          <w:rFonts w:ascii="Times New Roman" w:hAnsi="Times New Roman" w:cs="Times New Roman"/>
          <w:sz w:val="28"/>
        </w:rPr>
        <w:t>эмбеддинг</w:t>
      </w:r>
      <w:proofErr w:type="spellEnd"/>
      <w:r w:rsidRPr="00043283">
        <w:rPr>
          <w:rFonts w:ascii="Times New Roman" w:hAnsi="Times New Roman" w:cs="Times New Roman"/>
          <w:sz w:val="28"/>
        </w:rPr>
        <w:t>).</w:t>
      </w:r>
    </w:p>
    <w:p w:rsidR="00A17BCE" w:rsidRPr="00D600E3" w:rsidRDefault="00A17BCE" w:rsidP="00A17BCE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043283">
        <w:rPr>
          <w:rFonts w:ascii="Times New Roman" w:hAnsi="Times New Roman" w:cs="Times New Roman"/>
          <w:sz w:val="28"/>
        </w:rPr>
        <w:t>База данных.</w:t>
      </w:r>
    </w:p>
    <w:p w:rsidR="00A17BCE" w:rsidRDefault="00A17BCE" w:rsidP="00CB1D7B">
      <w:pPr>
        <w:ind w:firstLine="567"/>
        <w:jc w:val="both"/>
        <w:rPr>
          <w:rFonts w:ascii="Times New Roman" w:hAnsi="Times New Roman" w:cs="Times New Roman"/>
          <w:sz w:val="28"/>
        </w:rPr>
      </w:pPr>
      <w:r w:rsidRPr="00043283">
        <w:rPr>
          <w:rFonts w:ascii="Times New Roman" w:hAnsi="Times New Roman" w:cs="Times New Roman"/>
          <w:sz w:val="28"/>
        </w:rPr>
        <w:t xml:space="preserve">Обмен данными между клиентом и сервером осуществляется по </w:t>
      </w:r>
      <w:proofErr w:type="spellStart"/>
      <w:r w:rsidRPr="00BC6E70">
        <w:rPr>
          <w:rFonts w:ascii="Times New Roman" w:hAnsi="Times New Roman" w:cs="Times New Roman"/>
          <w:sz w:val="28"/>
        </w:rPr>
        <w:t>интранет</w:t>
      </w:r>
      <w:proofErr w:type="spellEnd"/>
      <w:r w:rsidRPr="00BC6E70">
        <w:rPr>
          <w:rFonts w:ascii="Times New Roman" w:hAnsi="Times New Roman" w:cs="Times New Roman"/>
          <w:sz w:val="28"/>
        </w:rPr>
        <w:t>-сети</w:t>
      </w:r>
      <w:r w:rsidRPr="00043283">
        <w:rPr>
          <w:rFonts w:ascii="Times New Roman" w:hAnsi="Times New Roman" w:cs="Times New Roman"/>
          <w:sz w:val="28"/>
        </w:rPr>
        <w:t>, что гарантирует защиту корпоративных данных.</w:t>
      </w:r>
    </w:p>
    <w:p w:rsidR="00804AF6" w:rsidRDefault="00CB1D7B" w:rsidP="00CB1D7B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Рассмотрим подробнее п</w:t>
      </w:r>
      <w:r w:rsidRPr="00CB1D7B">
        <w:rPr>
          <w:rFonts w:ascii="Times New Roman" w:hAnsi="Times New Roman" w:cs="Times New Roman"/>
          <w:sz w:val="28"/>
        </w:rPr>
        <w:t>рограммный модуль</w:t>
      </w:r>
      <w:r>
        <w:rPr>
          <w:rFonts w:ascii="Times New Roman" w:hAnsi="Times New Roman" w:cs="Times New Roman"/>
          <w:sz w:val="28"/>
        </w:rPr>
        <w:t>, который</w:t>
      </w:r>
      <w:r w:rsidRPr="00CB1D7B">
        <w:rPr>
          <w:rFonts w:ascii="Times New Roman" w:hAnsi="Times New Roman" w:cs="Times New Roman"/>
          <w:sz w:val="28"/>
        </w:rPr>
        <w:t xml:space="preserve"> состоит из подмодулей:</w:t>
      </w:r>
    </w:p>
    <w:p w:rsid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1. </w:t>
      </w:r>
      <w:r w:rsidRPr="00353A0C">
        <w:rPr>
          <w:rFonts w:ascii="Times New Roman" w:hAnsi="Times New Roman" w:cs="Times New Roman"/>
          <w:sz w:val="28"/>
          <w:lang w:eastAsia="ru-RU"/>
        </w:rPr>
        <w:t>Модуль извлечения признаков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CB1D7B" w:rsidRDefault="00CB1D7B" w:rsidP="00CB1D7B">
      <w:pPr>
        <w:ind w:left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1.1. </w:t>
      </w:r>
      <w:r w:rsidRPr="00353A0C">
        <w:rPr>
          <w:rFonts w:ascii="Times New Roman" w:hAnsi="Times New Roman" w:cs="Times New Roman"/>
          <w:sz w:val="28"/>
          <w:lang w:eastAsia="ru-RU"/>
        </w:rPr>
        <w:t>Подмодуль извлечения именованных сущностей (NER)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CB1D7B" w:rsidRPr="00353A0C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353A0C">
        <w:rPr>
          <w:rFonts w:ascii="Times New Roman" w:hAnsi="Times New Roman" w:cs="Times New Roman"/>
          <w:sz w:val="28"/>
          <w:lang w:eastAsia="ru-RU"/>
        </w:rPr>
        <w:t>Данный подмодуль предназначен для выделения и классификации именованных</w:t>
      </w:r>
      <w:r>
        <w:rPr>
          <w:rFonts w:ascii="Times New Roman" w:hAnsi="Times New Roman" w:cs="Times New Roman"/>
          <w:sz w:val="28"/>
          <w:lang w:eastAsia="ru-RU"/>
        </w:rPr>
        <w:t xml:space="preserve"> сущностей 3-х основных типов:</w:t>
      </w:r>
    </w:p>
    <w:p w:rsidR="00CB1D7B" w:rsidRPr="00353A0C" w:rsidRDefault="00CB1D7B" w:rsidP="00CB1D7B">
      <w:pPr>
        <w:ind w:left="1416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1. </w:t>
      </w:r>
      <w:r w:rsidRPr="00045F70">
        <w:rPr>
          <w:rFonts w:ascii="Times New Roman" w:hAnsi="Times New Roman" w:cs="Times New Roman"/>
          <w:sz w:val="28"/>
          <w:lang w:eastAsia="ru-RU"/>
        </w:rPr>
        <w:t>Персоны</w:t>
      </w:r>
      <w:r w:rsidRPr="00353A0C">
        <w:rPr>
          <w:rFonts w:ascii="Times New Roman" w:hAnsi="Times New Roman" w:cs="Times New Roman"/>
          <w:sz w:val="28"/>
          <w:lang w:eastAsia="ru-RU"/>
        </w:rPr>
        <w:t xml:space="preserve"> – идентификация фамилий, имён и отчеств сотрудников, руководителей, исполнителей. Позволяет определить, какие лица упоминаются в тексте</w:t>
      </w:r>
      <w:r>
        <w:rPr>
          <w:rFonts w:ascii="Times New Roman" w:hAnsi="Times New Roman" w:cs="Times New Roman"/>
          <w:sz w:val="28"/>
          <w:lang w:eastAsia="ru-RU"/>
        </w:rPr>
        <w:t xml:space="preserve"> в контексте выполняемых работ. Например: Иванов Иван Иванович.</w:t>
      </w:r>
      <w:r w:rsidRPr="00353A0C">
        <w:rPr>
          <w:rFonts w:ascii="Times New Roman" w:hAnsi="Times New Roman" w:cs="Times New Roman"/>
          <w:sz w:val="28"/>
          <w:lang w:eastAsia="ru-RU"/>
        </w:rPr>
        <w:t xml:space="preserve"> </w:t>
      </w:r>
    </w:p>
    <w:p w:rsidR="00CB1D7B" w:rsidRPr="00353A0C" w:rsidRDefault="00CB1D7B" w:rsidP="00CB1D7B">
      <w:pPr>
        <w:ind w:left="1416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</w:t>
      </w:r>
      <w:r w:rsidRPr="00353A0C">
        <w:rPr>
          <w:rFonts w:ascii="Times New Roman" w:hAnsi="Times New Roman" w:cs="Times New Roman"/>
          <w:sz w:val="28"/>
          <w:lang w:eastAsia="ru-RU"/>
        </w:rPr>
        <w:t xml:space="preserve">Локации – выделение географических названий, адресов, мест выполнения работ. Используется для привязки задач к конкретным </w:t>
      </w:r>
      <w:r>
        <w:rPr>
          <w:rFonts w:ascii="Times New Roman" w:hAnsi="Times New Roman" w:cs="Times New Roman"/>
          <w:sz w:val="28"/>
          <w:lang w:eastAsia="ru-RU"/>
        </w:rPr>
        <w:t xml:space="preserve">отделам. Например: </w:t>
      </w:r>
      <w:r w:rsidRPr="00353A0C">
        <w:rPr>
          <w:rFonts w:ascii="Times New Roman" w:hAnsi="Times New Roman" w:cs="Times New Roman"/>
          <w:sz w:val="28"/>
          <w:lang w:eastAsia="ru-RU"/>
        </w:rPr>
        <w:t>ПДО</w:t>
      </w:r>
      <w:r>
        <w:rPr>
          <w:rFonts w:ascii="Times New Roman" w:hAnsi="Times New Roman" w:cs="Times New Roman"/>
          <w:sz w:val="28"/>
          <w:lang w:eastAsia="ru-RU"/>
        </w:rPr>
        <w:t xml:space="preserve"> (</w:t>
      </w:r>
      <w:r w:rsidRPr="00353A0C">
        <w:rPr>
          <w:rFonts w:ascii="Times New Roman" w:hAnsi="Times New Roman" w:cs="Times New Roman"/>
          <w:sz w:val="28"/>
          <w:lang w:eastAsia="ru-RU"/>
        </w:rPr>
        <w:t>Планово-диспетчерский отдел</w:t>
      </w:r>
      <w:r>
        <w:rPr>
          <w:rFonts w:ascii="Times New Roman" w:hAnsi="Times New Roman" w:cs="Times New Roman"/>
          <w:sz w:val="28"/>
          <w:lang w:eastAsia="ru-RU"/>
        </w:rPr>
        <w:t>).</w:t>
      </w:r>
    </w:p>
    <w:p w:rsidR="00CB1D7B" w:rsidRDefault="00CB1D7B" w:rsidP="00CB1D7B">
      <w:pPr>
        <w:ind w:left="1416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</w:t>
      </w:r>
      <w:r w:rsidRPr="00353A0C">
        <w:rPr>
          <w:rFonts w:ascii="Times New Roman" w:hAnsi="Times New Roman" w:cs="Times New Roman"/>
          <w:sz w:val="28"/>
          <w:lang w:eastAsia="ru-RU"/>
        </w:rPr>
        <w:t>Организации – распознавание наз</w:t>
      </w:r>
      <w:r>
        <w:rPr>
          <w:rFonts w:ascii="Times New Roman" w:hAnsi="Times New Roman" w:cs="Times New Roman"/>
          <w:sz w:val="28"/>
          <w:lang w:eastAsia="ru-RU"/>
        </w:rPr>
        <w:t>ваний компаний</w:t>
      </w:r>
      <w:r w:rsidRPr="00353A0C">
        <w:rPr>
          <w:rFonts w:ascii="Times New Roman" w:hAnsi="Times New Roman" w:cs="Times New Roman"/>
          <w:sz w:val="28"/>
          <w:lang w:eastAsia="ru-RU"/>
        </w:rPr>
        <w:t>, а также программных продуктов и автоматизированных систем.</w:t>
      </w:r>
      <w:r>
        <w:rPr>
          <w:rFonts w:ascii="Times New Roman" w:hAnsi="Times New Roman" w:cs="Times New Roman"/>
          <w:sz w:val="28"/>
          <w:lang w:eastAsia="ru-RU"/>
        </w:rPr>
        <w:t xml:space="preserve"> Например:</w:t>
      </w:r>
      <w:r w:rsidRPr="00045F70">
        <w:rPr>
          <w:rFonts w:ascii="Times New Roman" w:hAnsi="Times New Roman" w:cs="Times New Roman"/>
          <w:sz w:val="28"/>
          <w:lang w:eastAsia="ru-RU"/>
        </w:rPr>
        <w:t xml:space="preserve"> 1</w:t>
      </w:r>
      <w:r>
        <w:rPr>
          <w:rFonts w:ascii="Times New Roman" w:hAnsi="Times New Roman" w:cs="Times New Roman"/>
          <w:sz w:val="28"/>
          <w:lang w:val="en-US" w:eastAsia="ru-RU"/>
        </w:rPr>
        <w:t>C</w:t>
      </w:r>
      <w:r w:rsidRPr="00045F70">
        <w:rPr>
          <w:rFonts w:ascii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lang w:val="en-US" w:eastAsia="ru-RU"/>
        </w:rPr>
        <w:t>Astra</w:t>
      </w:r>
      <w:r w:rsidRPr="00045F70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/>
        </w:rPr>
        <w:t>Linux</w:t>
      </w:r>
      <w:r w:rsidRPr="00045F70">
        <w:rPr>
          <w:rFonts w:ascii="Times New Roman" w:hAnsi="Times New Roman" w:cs="Times New Roman"/>
          <w:sz w:val="28"/>
          <w:lang w:eastAsia="ru-RU"/>
        </w:rPr>
        <w:t>.</w:t>
      </w:r>
    </w:p>
    <w:p w:rsid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ab/>
        <w:t xml:space="preserve">1.2. </w:t>
      </w:r>
      <w:r w:rsidRPr="00045F70">
        <w:rPr>
          <w:rFonts w:ascii="Times New Roman" w:hAnsi="Times New Roman" w:cs="Times New Roman"/>
          <w:sz w:val="28"/>
          <w:lang w:eastAsia="ru-RU"/>
        </w:rPr>
        <w:t xml:space="preserve">Подмодуль </w:t>
      </w:r>
      <w:r>
        <w:rPr>
          <w:rFonts w:ascii="Times New Roman" w:hAnsi="Times New Roman" w:cs="Times New Roman"/>
          <w:sz w:val="28"/>
          <w:lang w:eastAsia="ru-RU"/>
        </w:rPr>
        <w:t>извлечения частей речи: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045F70">
        <w:rPr>
          <w:rFonts w:ascii="Times New Roman" w:hAnsi="Times New Roman" w:cs="Times New Roman"/>
          <w:sz w:val="28"/>
          <w:lang w:eastAsia="ru-RU"/>
        </w:rPr>
        <w:t>Из всего множества частей речи выделяются четыре ключевые категории в соотве</w:t>
      </w:r>
      <w:r>
        <w:rPr>
          <w:rFonts w:ascii="Times New Roman" w:hAnsi="Times New Roman" w:cs="Times New Roman"/>
          <w:sz w:val="28"/>
          <w:lang w:eastAsia="ru-RU"/>
        </w:rPr>
        <w:t>тствии с их семантической ролью, таблица 1.</w:t>
      </w:r>
    </w:p>
    <w:p w:rsidR="00CB1D7B" w:rsidRPr="00045F70" w:rsidRDefault="00CB1D7B" w:rsidP="00CB1D7B">
      <w:pPr>
        <w:pStyle w:val="a6"/>
        <w:keepNext/>
        <w:jc w:val="center"/>
        <w:rPr>
          <w:rFonts w:ascii="Times New Roman" w:hAnsi="Times New Roman" w:cs="Times New Roman"/>
          <w:color w:val="auto"/>
          <w:sz w:val="28"/>
        </w:rPr>
      </w:pPr>
      <w:r w:rsidRPr="00045F70">
        <w:rPr>
          <w:rFonts w:ascii="Times New Roman" w:hAnsi="Times New Roman" w:cs="Times New Roman"/>
          <w:color w:val="auto"/>
          <w:sz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</w:rPr>
        <w:t>1</w:t>
      </w:r>
      <w:r w:rsidRPr="00045F70">
        <w:rPr>
          <w:rFonts w:ascii="Times New Roman" w:hAnsi="Times New Roman" w:cs="Times New Roman"/>
          <w:color w:val="auto"/>
          <w:sz w:val="28"/>
        </w:rPr>
        <w:t>. Необходимые части речи</w:t>
      </w:r>
    </w:p>
    <w:tbl>
      <w:tblPr>
        <w:tblW w:w="8730" w:type="dxa"/>
        <w:tblInd w:w="70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90"/>
        <w:gridCol w:w="3245"/>
        <w:gridCol w:w="2995"/>
      </w:tblGrid>
      <w:tr w:rsidR="00CB1D7B" w:rsidRPr="00045F70" w:rsidTr="00402DE1">
        <w:trPr>
          <w:trHeight w:val="66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Часть речи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Роль в анализе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Пример извлечённых данных</w:t>
            </w:r>
          </w:p>
        </w:tc>
      </w:tr>
      <w:tr w:rsidR="00CB1D7B" w:rsidRPr="00045F70" w:rsidTr="00402DE1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Существительные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Обозначают </w:t>
            </w:r>
            <w:r w:rsidRPr="00045F7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объекты работы</w:t>
            </w: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 (документы, данные, модули, оборудование)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«отчёт», «сервер», «база данных»</w:t>
            </w:r>
          </w:p>
        </w:tc>
      </w:tr>
      <w:tr w:rsidR="00CB1D7B" w:rsidRPr="00045F70" w:rsidTr="00402DE1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Глаголы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Определяют </w:t>
            </w:r>
            <w:r w:rsidRPr="00045F7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тип операции</w:t>
            </w: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 (действие над объектом)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«разработать», «проверить», «согласовать»</w:t>
            </w:r>
          </w:p>
        </w:tc>
      </w:tr>
      <w:tr w:rsidR="00CB1D7B" w:rsidRPr="00045F70" w:rsidTr="00402DE1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Прилагательные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Характеризуют </w:t>
            </w:r>
            <w:r w:rsidRPr="00045F7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свойства объектов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303" w:lineRule="atLeast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«критичный», «автоматизированный», «дублирующий»</w:t>
            </w:r>
          </w:p>
        </w:tc>
      </w:tr>
      <w:tr w:rsidR="00CB1D7B" w:rsidRPr="00045F70" w:rsidTr="00402DE1">
        <w:trPr>
          <w:trHeight w:val="501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Числительные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Указывают на </w:t>
            </w:r>
            <w:r w:rsidRPr="00045F7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8"/>
                <w:szCs w:val="16"/>
                <w:lang w:eastAsia="ru-RU"/>
              </w:rPr>
              <w:t>количественные параметры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CB1D7B" w:rsidRPr="00045F70" w:rsidRDefault="00CB1D7B" w:rsidP="00402DE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045F70">
              <w:rPr>
                <w:rFonts w:ascii="quote-cjk-patch" w:eastAsia="Times New Roman" w:hAnsi="quote-cjk-patch" w:cs="Arial"/>
                <w:color w:val="000000" w:themeColor="text1"/>
                <w:kern w:val="24"/>
                <w:sz w:val="28"/>
                <w:szCs w:val="16"/>
                <w:lang w:eastAsia="ru-RU"/>
              </w:rPr>
              <w:t>«3», «15»</w:t>
            </w:r>
          </w:p>
        </w:tc>
      </w:tr>
    </w:tbl>
    <w:p w:rsid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</w:t>
      </w:r>
      <w:r w:rsidRPr="00353A0C">
        <w:rPr>
          <w:rFonts w:ascii="Times New Roman" w:hAnsi="Times New Roman" w:cs="Times New Roman"/>
          <w:sz w:val="28"/>
          <w:lang w:eastAsia="ru-RU"/>
        </w:rPr>
        <w:t>Модуль обработки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О</w:t>
      </w:r>
      <w:r w:rsidRPr="003C7CA2">
        <w:rPr>
          <w:rFonts w:ascii="Times New Roman" w:hAnsi="Times New Roman" w:cs="Times New Roman"/>
          <w:sz w:val="28"/>
          <w:lang w:eastAsia="ru-RU"/>
        </w:rPr>
        <w:t>сновная функция</w:t>
      </w:r>
      <w:r>
        <w:rPr>
          <w:rFonts w:ascii="Times New Roman" w:hAnsi="Times New Roman" w:cs="Times New Roman"/>
          <w:sz w:val="28"/>
          <w:lang w:eastAsia="ru-RU"/>
        </w:rPr>
        <w:t xml:space="preserve"> модуля</w:t>
      </w:r>
      <w:r w:rsidRPr="003C7CA2">
        <w:rPr>
          <w:rFonts w:ascii="Times New Roman" w:hAnsi="Times New Roman" w:cs="Times New Roman"/>
          <w:sz w:val="28"/>
          <w:lang w:eastAsia="ru-RU"/>
        </w:rPr>
        <w:t xml:space="preserve"> — </w:t>
      </w:r>
      <w:r>
        <w:rPr>
          <w:rFonts w:ascii="Times New Roman" w:hAnsi="Times New Roman" w:cs="Times New Roman"/>
          <w:sz w:val="28"/>
          <w:lang w:eastAsia="ru-RU"/>
        </w:rPr>
        <w:t xml:space="preserve">это </w:t>
      </w:r>
      <w:r w:rsidRPr="003C7CA2">
        <w:rPr>
          <w:rFonts w:ascii="Times New Roman" w:hAnsi="Times New Roman" w:cs="Times New Roman"/>
          <w:sz w:val="28"/>
          <w:lang w:eastAsia="ru-RU"/>
        </w:rPr>
        <w:t>удаление шума из текста заявки.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3C7CA2">
        <w:rPr>
          <w:rFonts w:ascii="Times New Roman" w:hAnsi="Times New Roman" w:cs="Times New Roman"/>
          <w:b/>
          <w:sz w:val="28"/>
          <w:lang w:eastAsia="ru-RU"/>
        </w:rPr>
        <w:t>Шум</w:t>
      </w:r>
      <w:r w:rsidRPr="003C7CA2">
        <w:rPr>
          <w:rFonts w:ascii="Times New Roman" w:hAnsi="Times New Roman" w:cs="Times New Roman"/>
          <w:sz w:val="28"/>
          <w:lang w:eastAsia="ru-RU"/>
        </w:rPr>
        <w:t xml:space="preserve"> — слова, не несущие технической информации и снижающие ка</w:t>
      </w:r>
      <w:r>
        <w:rPr>
          <w:rFonts w:ascii="Times New Roman" w:hAnsi="Times New Roman" w:cs="Times New Roman"/>
          <w:sz w:val="28"/>
          <w:lang w:eastAsia="ru-RU"/>
        </w:rPr>
        <w:t xml:space="preserve">чество прогноза. </w:t>
      </w:r>
      <w:r w:rsidRPr="003C7CA2">
        <w:rPr>
          <w:rFonts w:ascii="Times New Roman" w:hAnsi="Times New Roman" w:cs="Times New Roman"/>
          <w:sz w:val="28"/>
          <w:lang w:eastAsia="ru-RU"/>
        </w:rPr>
        <w:t>К ним относятся: приветствия; предлоги и союзы; глаголы-паразиты; оценочные прилагательные.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3C7CA2">
        <w:rPr>
          <w:rFonts w:ascii="Times New Roman" w:hAnsi="Times New Roman" w:cs="Times New Roman"/>
          <w:sz w:val="28"/>
          <w:lang w:eastAsia="ru-RU"/>
        </w:rPr>
        <w:t xml:space="preserve">Для фильтрации используется частотный словарь </w:t>
      </w:r>
      <w:r w:rsidRPr="003C7CA2">
        <w:rPr>
          <w:rFonts w:ascii="Times New Roman" w:hAnsi="Times New Roman" w:cs="Times New Roman"/>
          <w:b/>
          <w:sz w:val="28"/>
          <w:lang w:eastAsia="ru-RU"/>
        </w:rPr>
        <w:t>Национального корпуса русского языка (НКРЯ)</w:t>
      </w:r>
      <w:r>
        <w:rPr>
          <w:rFonts w:ascii="Times New Roman" w:hAnsi="Times New Roman" w:cs="Times New Roman"/>
          <w:sz w:val="28"/>
          <w:lang w:eastAsia="ru-RU"/>
        </w:rPr>
        <w:t xml:space="preserve">. </w:t>
      </w:r>
      <w:r w:rsidRPr="003C7CA2">
        <w:rPr>
          <w:rFonts w:ascii="Times New Roman" w:hAnsi="Times New Roman" w:cs="Times New Roman"/>
          <w:sz w:val="28"/>
          <w:lang w:eastAsia="ru-RU"/>
        </w:rPr>
        <w:t>Слова с высокой частотой употреб</w:t>
      </w:r>
      <w:r>
        <w:rPr>
          <w:rFonts w:ascii="Times New Roman" w:hAnsi="Times New Roman" w:cs="Times New Roman"/>
          <w:sz w:val="28"/>
          <w:lang w:eastAsia="ru-RU"/>
        </w:rPr>
        <w:t xml:space="preserve">ления удаляются. </w:t>
      </w:r>
      <w:r w:rsidRPr="003C7CA2">
        <w:rPr>
          <w:rFonts w:ascii="Times New Roman" w:hAnsi="Times New Roman" w:cs="Times New Roman"/>
          <w:sz w:val="28"/>
          <w:lang w:eastAsia="ru-RU"/>
        </w:rPr>
        <w:t>Слова сложности такие как «срочно» или «удалённо», не удаляются, а извле</w:t>
      </w:r>
      <w:r>
        <w:rPr>
          <w:rFonts w:ascii="Times New Roman" w:hAnsi="Times New Roman" w:cs="Times New Roman"/>
          <w:sz w:val="28"/>
          <w:lang w:eastAsia="ru-RU"/>
        </w:rPr>
        <w:t xml:space="preserve">каются отдельно, так как </w:t>
      </w:r>
      <w:r w:rsidRPr="003C7CA2">
        <w:rPr>
          <w:rFonts w:ascii="Times New Roman" w:hAnsi="Times New Roman" w:cs="Times New Roman"/>
          <w:sz w:val="28"/>
          <w:lang w:eastAsia="ru-RU"/>
        </w:rPr>
        <w:t>они влияют на расчёт итоговых коэффициентов трудоёмкости.</w:t>
      </w:r>
    </w:p>
    <w:p w:rsidR="00CB1D7B" w:rsidRPr="00353A0C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3C7CA2">
        <w:rPr>
          <w:rFonts w:ascii="Times New Roman" w:hAnsi="Times New Roman" w:cs="Times New Roman"/>
          <w:sz w:val="28"/>
          <w:lang w:eastAsia="ru-RU"/>
        </w:rPr>
        <w:t>Выбраны следующие методы</w:t>
      </w:r>
      <w:r>
        <w:rPr>
          <w:rFonts w:ascii="Times New Roman" w:hAnsi="Times New Roman" w:cs="Times New Roman"/>
          <w:sz w:val="28"/>
          <w:lang w:eastAsia="ru-RU"/>
        </w:rPr>
        <w:t xml:space="preserve"> обработки: POS-фильтрация, ч</w:t>
      </w:r>
      <w:r w:rsidRPr="003C7CA2">
        <w:rPr>
          <w:rFonts w:ascii="Times New Roman" w:hAnsi="Times New Roman" w:cs="Times New Roman"/>
          <w:sz w:val="28"/>
          <w:lang w:eastAsia="ru-RU"/>
        </w:rPr>
        <w:t>астотный фильтр НКРЯ.</w:t>
      </w:r>
    </w:p>
    <w:p w:rsid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</w:t>
      </w:r>
      <w:r w:rsidRPr="00353A0C">
        <w:rPr>
          <w:rFonts w:ascii="Times New Roman" w:hAnsi="Times New Roman" w:cs="Times New Roman"/>
          <w:sz w:val="28"/>
          <w:lang w:eastAsia="ru-RU"/>
        </w:rPr>
        <w:t>Модуль векторизации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161051">
        <w:rPr>
          <w:rFonts w:ascii="Times New Roman" w:hAnsi="Times New Roman" w:cs="Times New Roman"/>
          <w:sz w:val="28"/>
          <w:lang w:eastAsia="ru-RU"/>
        </w:rPr>
        <w:t xml:space="preserve">Модуль векторизации выполняет преобразование </w:t>
      </w:r>
      <w:proofErr w:type="spellStart"/>
      <w:r w:rsidRPr="00161051">
        <w:rPr>
          <w:rFonts w:ascii="Times New Roman" w:hAnsi="Times New Roman" w:cs="Times New Roman"/>
          <w:sz w:val="28"/>
          <w:lang w:eastAsia="ru-RU"/>
        </w:rPr>
        <w:t>предобработанного</w:t>
      </w:r>
      <w:proofErr w:type="spellEnd"/>
      <w:r w:rsidRPr="00161051">
        <w:rPr>
          <w:rFonts w:ascii="Times New Roman" w:hAnsi="Times New Roman" w:cs="Times New Roman"/>
          <w:sz w:val="28"/>
          <w:lang w:eastAsia="ru-RU"/>
        </w:rPr>
        <w:t xml:space="preserve"> текста в числовые векторы фиксированной размерности (</w:t>
      </w:r>
      <w:proofErr w:type="spellStart"/>
      <w:r w:rsidRPr="00161051">
        <w:rPr>
          <w:rFonts w:ascii="Times New Roman" w:hAnsi="Times New Roman" w:cs="Times New Roman"/>
          <w:sz w:val="28"/>
          <w:lang w:eastAsia="ru-RU"/>
        </w:rPr>
        <w:t>эмбеддинги</w:t>
      </w:r>
      <w:proofErr w:type="spellEnd"/>
      <w:r w:rsidRPr="00161051">
        <w:rPr>
          <w:rFonts w:ascii="Times New Roman" w:hAnsi="Times New Roman" w:cs="Times New Roman"/>
          <w:sz w:val="28"/>
          <w:lang w:eastAsia="ru-RU"/>
        </w:rPr>
        <w:t>), которые в дальнейшем используются модулем прогнозирования.</w:t>
      </w:r>
    </w:p>
    <w:p w:rsidR="00CB1D7B" w:rsidRPr="00161051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161051">
        <w:rPr>
          <w:rFonts w:ascii="Times New Roman" w:hAnsi="Times New Roman" w:cs="Times New Roman"/>
          <w:sz w:val="28"/>
          <w:lang w:eastAsia="ru-RU"/>
        </w:rPr>
        <w:t xml:space="preserve">В ходе экспериментального сравнения было протестировано </w:t>
      </w:r>
      <w:r>
        <w:rPr>
          <w:rFonts w:ascii="Times New Roman" w:hAnsi="Times New Roman" w:cs="Times New Roman"/>
          <w:sz w:val="28"/>
          <w:lang w:eastAsia="ru-RU"/>
        </w:rPr>
        <w:t>5</w:t>
      </w:r>
      <w:r w:rsidRPr="00161051">
        <w:rPr>
          <w:rFonts w:ascii="Times New Roman" w:hAnsi="Times New Roman" w:cs="Times New Roman"/>
          <w:sz w:val="28"/>
          <w:lang w:eastAsia="ru-RU"/>
        </w:rPr>
        <w:t xml:space="preserve"> моделей векторизации на основе архитектуры BERT, адаптированных для русского языка.</w:t>
      </w:r>
      <w:r>
        <w:rPr>
          <w:rFonts w:ascii="Times New Roman" w:hAnsi="Times New Roman" w:cs="Times New Roman"/>
          <w:sz w:val="28"/>
          <w:lang w:eastAsia="ru-RU"/>
        </w:rPr>
        <w:t xml:space="preserve"> Сравнительный анализ моделей 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приведены</w:t>
      </w:r>
      <w:proofErr w:type="gramEnd"/>
      <w:r>
        <w:rPr>
          <w:rFonts w:ascii="Times New Roman" w:hAnsi="Times New Roman" w:cs="Times New Roman"/>
          <w:sz w:val="28"/>
          <w:lang w:eastAsia="ru-RU"/>
        </w:rPr>
        <w:t xml:space="preserve"> в таблице 2.</w:t>
      </w:r>
    </w:p>
    <w:p w:rsidR="00CB1D7B" w:rsidRPr="00161051" w:rsidRDefault="00CB1D7B" w:rsidP="00CB1D7B">
      <w:pPr>
        <w:pStyle w:val="a6"/>
        <w:keepNext/>
        <w:jc w:val="center"/>
        <w:rPr>
          <w:rFonts w:ascii="Times New Roman" w:hAnsi="Times New Roman" w:cs="Times New Roman"/>
          <w:color w:val="auto"/>
          <w:sz w:val="28"/>
        </w:rPr>
      </w:pPr>
      <w:r w:rsidRPr="00161051">
        <w:rPr>
          <w:rFonts w:ascii="Times New Roman" w:hAnsi="Times New Roman" w:cs="Times New Roman"/>
          <w:color w:val="auto"/>
          <w:sz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</w:rPr>
        <w:t>2</w:t>
      </w:r>
      <w:r w:rsidRPr="00161051">
        <w:rPr>
          <w:rFonts w:ascii="Times New Roman" w:hAnsi="Times New Roman" w:cs="Times New Roman"/>
          <w:color w:val="auto"/>
          <w:sz w:val="28"/>
        </w:rPr>
        <w:t xml:space="preserve">. Сравнение моделей векторизации, </w:t>
      </w:r>
      <w:proofErr w:type="gramStart"/>
      <w:r w:rsidRPr="00161051">
        <w:rPr>
          <w:rFonts w:ascii="Times New Roman" w:hAnsi="Times New Roman" w:cs="Times New Roman"/>
          <w:color w:val="auto"/>
          <w:sz w:val="28"/>
        </w:rPr>
        <w:t>основанные</w:t>
      </w:r>
      <w:proofErr w:type="gramEnd"/>
      <w:r w:rsidRPr="00161051">
        <w:rPr>
          <w:rFonts w:ascii="Times New Roman" w:hAnsi="Times New Roman" w:cs="Times New Roman"/>
          <w:color w:val="auto"/>
          <w:sz w:val="28"/>
        </w:rPr>
        <w:t xml:space="preserve"> на архитектуре </w:t>
      </w:r>
      <w:r w:rsidRPr="00161051">
        <w:rPr>
          <w:rFonts w:ascii="Times New Roman" w:hAnsi="Times New Roman" w:cs="Times New Roman"/>
          <w:color w:val="auto"/>
          <w:sz w:val="28"/>
          <w:lang w:val="en-US"/>
        </w:rPr>
        <w:t>BERT</w:t>
      </w:r>
    </w:p>
    <w:p w:rsidR="00CB1D7B" w:rsidRDefault="00CB1D7B" w:rsidP="00CB1D7B">
      <w:pPr>
        <w:ind w:left="708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6AF818" wp14:editId="3BBC9952">
            <wp:extent cx="5146954" cy="18513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121" cy="1852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D7B" w:rsidRPr="00353A0C" w:rsidRDefault="00CB1D7B" w:rsidP="00CB1D7B">
      <w:pPr>
        <w:ind w:left="708"/>
        <w:jc w:val="both"/>
        <w:rPr>
          <w:rFonts w:ascii="Times New Roman" w:hAnsi="Times New Roman" w:cs="Times New Roman"/>
          <w:sz w:val="28"/>
          <w:lang w:eastAsia="ru-RU"/>
        </w:rPr>
      </w:pPr>
      <w:r w:rsidRPr="00161051">
        <w:rPr>
          <w:rFonts w:ascii="Times New Roman" w:hAnsi="Times New Roman" w:cs="Times New Roman"/>
          <w:sz w:val="28"/>
          <w:lang w:eastAsia="ru-RU"/>
        </w:rPr>
        <w:t>Выбран</w:t>
      </w:r>
      <w:r>
        <w:rPr>
          <w:rFonts w:ascii="Times New Roman" w:hAnsi="Times New Roman" w:cs="Times New Roman"/>
          <w:sz w:val="28"/>
          <w:lang w:eastAsia="ru-RU"/>
        </w:rPr>
        <w:t>а модель</w:t>
      </w:r>
      <w:r w:rsidRPr="00161051">
        <w:rPr>
          <w:rFonts w:ascii="Times New Roman" w:hAnsi="Times New Roman" w:cs="Times New Roman"/>
          <w:sz w:val="28"/>
          <w:lang w:eastAsia="ru-RU"/>
        </w:rPr>
        <w:t xml:space="preserve"> USER2-small как </w:t>
      </w:r>
      <w:proofErr w:type="gramStart"/>
      <w:r w:rsidRPr="00161051">
        <w:rPr>
          <w:rFonts w:ascii="Times New Roman" w:hAnsi="Times New Roman" w:cs="Times New Roman"/>
          <w:sz w:val="28"/>
          <w:lang w:eastAsia="ru-RU"/>
        </w:rPr>
        <w:t>оптимальный</w:t>
      </w:r>
      <w:proofErr w:type="gramEnd"/>
      <w:r w:rsidRPr="00161051">
        <w:rPr>
          <w:rFonts w:ascii="Times New Roman" w:hAnsi="Times New Roman" w:cs="Times New Roman"/>
          <w:sz w:val="28"/>
          <w:lang w:eastAsia="ru-RU"/>
        </w:rPr>
        <w:t xml:space="preserve"> по сочетанию точности, производительности и возможности обрабатывать длинные тексты. Длина контекста до 8192 </w:t>
      </w:r>
      <w:proofErr w:type="spellStart"/>
      <w:r w:rsidRPr="00161051">
        <w:rPr>
          <w:rFonts w:ascii="Times New Roman" w:hAnsi="Times New Roman" w:cs="Times New Roman"/>
          <w:sz w:val="28"/>
          <w:lang w:eastAsia="ru-RU"/>
        </w:rPr>
        <w:t>токенов</w:t>
      </w:r>
      <w:proofErr w:type="spellEnd"/>
      <w:r w:rsidRPr="00161051">
        <w:rPr>
          <w:rFonts w:ascii="Times New Roman" w:hAnsi="Times New Roman" w:cs="Times New Roman"/>
          <w:sz w:val="28"/>
          <w:lang w:eastAsia="ru-RU"/>
        </w:rPr>
        <w:t>.</w:t>
      </w:r>
    </w:p>
    <w:p w:rsidR="00CB1D7B" w:rsidRP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4. </w:t>
      </w:r>
      <w:r w:rsidRPr="00353A0C">
        <w:rPr>
          <w:rFonts w:ascii="Times New Roman" w:hAnsi="Times New Roman" w:cs="Times New Roman"/>
          <w:sz w:val="28"/>
          <w:lang w:eastAsia="ru-RU"/>
        </w:rPr>
        <w:t>Модуль для работы с базой данных</w:t>
      </w:r>
      <w:r>
        <w:rPr>
          <w:rFonts w:ascii="Times New Roman" w:hAnsi="Times New Roman" w:cs="Times New Roman"/>
          <w:sz w:val="28"/>
          <w:lang w:eastAsia="ru-RU"/>
        </w:rPr>
        <w:t xml:space="preserve"> (</w:t>
      </w:r>
      <w:r w:rsidRPr="00CB1D7B">
        <w:rPr>
          <w:rFonts w:ascii="Times New Roman" w:hAnsi="Times New Roman" w:cs="Times New Roman"/>
          <w:sz w:val="28"/>
          <w:lang w:val="en-US" w:eastAsia="ru-RU"/>
        </w:rPr>
        <w:t>ERD</w:t>
      </w:r>
      <w:r w:rsidRPr="00CB1D7B">
        <w:rPr>
          <w:rFonts w:ascii="Times New Roman" w:hAnsi="Times New Roman" w:cs="Times New Roman"/>
          <w:sz w:val="28"/>
          <w:lang w:eastAsia="ru-RU"/>
        </w:rPr>
        <w:t>-диаграмма базы данных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представлена</w:t>
      </w:r>
      <w:proofErr w:type="gramEnd"/>
      <w:r>
        <w:rPr>
          <w:rFonts w:ascii="Times New Roman" w:hAnsi="Times New Roman" w:cs="Times New Roman"/>
          <w:sz w:val="28"/>
          <w:lang w:eastAsia="ru-RU"/>
        </w:rPr>
        <w:t xml:space="preserve"> на рисунке 1).</w:t>
      </w:r>
    </w:p>
    <w:p w:rsidR="00CB1D7B" w:rsidRDefault="00CB1D7B" w:rsidP="00CB1D7B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5. </w:t>
      </w:r>
      <w:r w:rsidRPr="00353A0C">
        <w:rPr>
          <w:rFonts w:ascii="Times New Roman" w:hAnsi="Times New Roman" w:cs="Times New Roman"/>
          <w:sz w:val="28"/>
          <w:lang w:eastAsia="ru-RU"/>
        </w:rPr>
        <w:t>Модуль прогнозирования и оценки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CB1D7B" w:rsidRPr="00B26C8F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B26C8F">
        <w:rPr>
          <w:rFonts w:ascii="Times New Roman" w:hAnsi="Times New Roman" w:cs="Times New Roman"/>
          <w:sz w:val="28"/>
          <w:lang w:eastAsia="ru-RU"/>
        </w:rPr>
        <w:t xml:space="preserve">Выбор модели </w:t>
      </w:r>
      <w:r>
        <w:rPr>
          <w:rFonts w:ascii="Times New Roman" w:hAnsi="Times New Roman" w:cs="Times New Roman"/>
          <w:sz w:val="28"/>
          <w:lang w:eastAsia="ru-RU"/>
        </w:rPr>
        <w:t xml:space="preserve">прогнозирования </w:t>
      </w:r>
      <w:r w:rsidRPr="00B26C8F">
        <w:rPr>
          <w:rFonts w:ascii="Times New Roman" w:hAnsi="Times New Roman" w:cs="Times New Roman"/>
          <w:sz w:val="28"/>
          <w:lang w:eastAsia="ru-RU"/>
        </w:rPr>
        <w:t>осуществлялся на основе анализа теоретических сведений, опубликованных результатов сравнения и практических рекомен</w:t>
      </w:r>
      <w:r>
        <w:rPr>
          <w:rFonts w:ascii="Times New Roman" w:hAnsi="Times New Roman" w:cs="Times New Roman"/>
          <w:sz w:val="28"/>
          <w:lang w:eastAsia="ru-RU"/>
        </w:rPr>
        <w:t>даций из открытых источников.</w:t>
      </w:r>
    </w:p>
    <w:p w:rsidR="00CB1D7B" w:rsidRDefault="00CB1D7B" w:rsidP="00CB1D7B">
      <w:pPr>
        <w:ind w:left="708"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B26C8F">
        <w:rPr>
          <w:rFonts w:ascii="Times New Roman" w:hAnsi="Times New Roman" w:cs="Times New Roman"/>
          <w:sz w:val="28"/>
          <w:lang w:eastAsia="ru-RU"/>
        </w:rPr>
        <w:t xml:space="preserve">На основании проведённого анализа была выбрана модель </w:t>
      </w:r>
      <w:proofErr w:type="spellStart"/>
      <w:r w:rsidRPr="00B26C8F">
        <w:rPr>
          <w:rFonts w:ascii="Times New Roman" w:hAnsi="Times New Roman" w:cs="Times New Roman"/>
          <w:sz w:val="28"/>
          <w:lang w:eastAsia="ru-RU"/>
        </w:rPr>
        <w:t>CatBoost</w:t>
      </w:r>
      <w:proofErr w:type="spellEnd"/>
      <w:r w:rsidRPr="00B26C8F">
        <w:rPr>
          <w:rFonts w:ascii="Times New Roman" w:hAnsi="Times New Roman" w:cs="Times New Roman"/>
          <w:sz w:val="28"/>
          <w:lang w:eastAsia="ru-RU"/>
        </w:rPr>
        <w:t>. Сравнительная характеристика рассмотренных подходов приведена в таблице</w:t>
      </w:r>
      <w:r>
        <w:rPr>
          <w:rFonts w:ascii="Times New Roman" w:hAnsi="Times New Roman" w:cs="Times New Roman"/>
          <w:sz w:val="28"/>
          <w:lang w:eastAsia="ru-RU"/>
        </w:rPr>
        <w:t xml:space="preserve"> 3.</w:t>
      </w:r>
    </w:p>
    <w:p w:rsidR="00CB1D7B" w:rsidRPr="00B26C8F" w:rsidRDefault="00CB1D7B" w:rsidP="00CB1D7B">
      <w:pPr>
        <w:pStyle w:val="a6"/>
        <w:keepNext/>
        <w:jc w:val="center"/>
        <w:rPr>
          <w:rFonts w:ascii="Times New Roman" w:hAnsi="Times New Roman" w:cs="Times New Roman"/>
          <w:color w:val="auto"/>
          <w:sz w:val="28"/>
        </w:rPr>
      </w:pPr>
      <w:r w:rsidRPr="00B26C8F">
        <w:rPr>
          <w:rFonts w:ascii="Times New Roman" w:hAnsi="Times New Roman" w:cs="Times New Roman"/>
          <w:color w:val="auto"/>
          <w:sz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</w:rPr>
        <w:t>3</w:t>
      </w:r>
      <w:r w:rsidRPr="00B26C8F">
        <w:rPr>
          <w:rFonts w:ascii="Times New Roman" w:hAnsi="Times New Roman" w:cs="Times New Roman"/>
          <w:color w:val="auto"/>
          <w:sz w:val="28"/>
        </w:rPr>
        <w:t>. Сравнительная характеристика моделей/методов</w:t>
      </w:r>
    </w:p>
    <w:p w:rsidR="00CB1D7B" w:rsidRDefault="00CB1D7B" w:rsidP="00CB1D7B">
      <w:pPr>
        <w:ind w:firstLine="568"/>
        <w:jc w:val="center"/>
        <w:rPr>
          <w:rFonts w:ascii="Times New Roman" w:hAnsi="Times New Roman" w:cs="Times New Roman"/>
          <w:sz w:val="28"/>
          <w:lang w:eastAsia="ru-RU"/>
        </w:rPr>
      </w:pPr>
      <w:r w:rsidRPr="00B26C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B26057" wp14:editId="5C26B236">
            <wp:extent cx="5291204" cy="2154382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97" cy="21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ADB" w:rsidRPr="00862ADB" w:rsidRDefault="00862ADB" w:rsidP="00CB1D7B">
      <w:pPr>
        <w:ind w:firstLine="568"/>
        <w:jc w:val="center"/>
        <w:rPr>
          <w:rFonts w:ascii="Times New Roman" w:hAnsi="Times New Roman" w:cs="Times New Roman"/>
          <w:b/>
          <w:sz w:val="28"/>
          <w:lang w:eastAsia="ru-RU"/>
        </w:rPr>
      </w:pPr>
      <w:r w:rsidRPr="00862ADB">
        <w:rPr>
          <w:rFonts w:ascii="Times New Roman" w:hAnsi="Times New Roman" w:cs="Times New Roman"/>
          <w:b/>
          <w:sz w:val="28"/>
          <w:lang w:eastAsia="ru-RU"/>
        </w:rPr>
        <w:t>Заключение</w:t>
      </w:r>
    </w:p>
    <w:p w:rsidR="00862ADB" w:rsidRPr="00862ADB" w:rsidRDefault="00862ADB" w:rsidP="00862ADB">
      <w:pPr>
        <w:ind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862ADB">
        <w:rPr>
          <w:rFonts w:ascii="Times New Roman" w:hAnsi="Times New Roman" w:cs="Times New Roman"/>
          <w:sz w:val="28"/>
          <w:lang w:eastAsia="ru-RU"/>
        </w:rPr>
        <w:t xml:space="preserve">В рамках данной работы были разработаны архитектура и прототип </w:t>
      </w:r>
      <w:proofErr w:type="gramStart"/>
      <w:r w:rsidRPr="00862ADB">
        <w:rPr>
          <w:rFonts w:ascii="Times New Roman" w:hAnsi="Times New Roman" w:cs="Times New Roman"/>
          <w:sz w:val="28"/>
          <w:lang w:eastAsia="ru-RU"/>
        </w:rPr>
        <w:t>си-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стемы</w:t>
      </w:r>
      <w:proofErr w:type="spellEnd"/>
      <w:proofErr w:type="gramEnd"/>
      <w:r w:rsidRPr="00862ADB">
        <w:rPr>
          <w:rFonts w:ascii="Times New Roman" w:hAnsi="Times New Roman" w:cs="Times New Roman"/>
          <w:sz w:val="28"/>
          <w:lang w:eastAsia="ru-RU"/>
        </w:rPr>
        <w:t xml:space="preserve"> автоматического анализа IT-заявок на основе NLP и машинного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обу-чения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>. В основе системы лежат: NLP-инструменты (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Natasha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Yargy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) для </w:t>
      </w:r>
      <w:proofErr w:type="gramStart"/>
      <w:r w:rsidRPr="00862ADB">
        <w:rPr>
          <w:rFonts w:ascii="Times New Roman" w:hAnsi="Times New Roman" w:cs="Times New Roman"/>
          <w:sz w:val="28"/>
          <w:lang w:eastAsia="ru-RU"/>
        </w:rPr>
        <w:t>из-влечения</w:t>
      </w:r>
      <w:proofErr w:type="gramEnd"/>
      <w:r w:rsidRPr="00862ADB">
        <w:rPr>
          <w:rFonts w:ascii="Times New Roman" w:hAnsi="Times New Roman" w:cs="Times New Roman"/>
          <w:sz w:val="28"/>
          <w:lang w:eastAsia="ru-RU"/>
        </w:rPr>
        <w:t xml:space="preserve"> признаков, модель USER2-small для векторизации текста,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CatBoost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 для прогнозирования трудоёмкости.</w:t>
      </w:r>
    </w:p>
    <w:p w:rsidR="00862ADB" w:rsidRDefault="00862ADB" w:rsidP="00862ADB">
      <w:pPr>
        <w:ind w:firstLine="568"/>
        <w:jc w:val="both"/>
        <w:rPr>
          <w:rFonts w:ascii="Times New Roman" w:hAnsi="Times New Roman" w:cs="Times New Roman"/>
          <w:sz w:val="28"/>
          <w:lang w:eastAsia="ru-RU"/>
        </w:rPr>
      </w:pPr>
      <w:r w:rsidRPr="00862ADB">
        <w:rPr>
          <w:rFonts w:ascii="Times New Roman" w:hAnsi="Times New Roman" w:cs="Times New Roman"/>
          <w:sz w:val="28"/>
          <w:lang w:eastAsia="ru-RU"/>
        </w:rPr>
        <w:t xml:space="preserve">Использование данных технологий </w:t>
      </w:r>
      <w:r>
        <w:rPr>
          <w:rFonts w:ascii="Times New Roman" w:hAnsi="Times New Roman" w:cs="Times New Roman"/>
          <w:sz w:val="28"/>
          <w:lang w:eastAsia="ru-RU"/>
        </w:rPr>
        <w:t>позволяет повысить точность про</w:t>
      </w:r>
      <w:r w:rsidRPr="00862ADB">
        <w:rPr>
          <w:rFonts w:ascii="Times New Roman" w:hAnsi="Times New Roman" w:cs="Times New Roman"/>
          <w:sz w:val="28"/>
          <w:lang w:eastAsia="ru-RU"/>
        </w:rPr>
        <w:t>гнозирования, сократить время обработки заявок и минимизировать влияние человеческого фактора.</w:t>
      </w:r>
    </w:p>
    <w:p w:rsidR="00862ADB" w:rsidRPr="00862ADB" w:rsidRDefault="00862ADB" w:rsidP="00862ADB">
      <w:pPr>
        <w:ind w:firstLine="568"/>
        <w:jc w:val="center"/>
        <w:rPr>
          <w:rFonts w:ascii="Times New Roman" w:hAnsi="Times New Roman" w:cs="Times New Roman"/>
          <w:b/>
          <w:sz w:val="28"/>
          <w:lang w:eastAsia="ru-RU"/>
        </w:rPr>
      </w:pPr>
      <w:r w:rsidRPr="00862ADB">
        <w:rPr>
          <w:rFonts w:ascii="Times New Roman" w:hAnsi="Times New Roman" w:cs="Times New Roman"/>
          <w:b/>
          <w:sz w:val="28"/>
          <w:lang w:eastAsia="ru-RU"/>
        </w:rPr>
        <w:t>Список литературы</w:t>
      </w:r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Обработка естественного языка [Электронный ресурс]. Режим доступа: </w:t>
      </w:r>
      <w:hyperlink r:id="rId24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://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nuancesprog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ru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/11742/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Обработка естественного языка —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Викиконспекты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. [Электронный ресурс]. Режим доступа: </w:t>
      </w:r>
      <w:hyperlink r:id="rId25" w:history="1"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https://neerc.ifmo.ru/wiki/index.php?title=Обработка_естественного_языка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Метод измерения семантического сходства текстовых документов. [Электронный ресурс]. Режим доступа: </w:t>
      </w:r>
      <w:hyperlink r:id="rId26" w:history="1"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https://cyberleninka.ru/article/n/metod-izmereniya-semanticheskogo-shodstva-tekstovyh-dokumentov/viewer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Хорошилов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 А.А., Кан А.В., Евдокимова Е.А.,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Пицхелаури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 С.Г. Установление сходства текстовых документов Моделирование и анализ данных. [Электронный ресурс]. Режим доступа: </w:t>
      </w:r>
      <w:hyperlink r:id="rId27" w:history="1"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https://psyjournals.ru/journals/mda/archive/2023_n4/mda_2023_n4_Khoroshilov_et_al.pdf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Д.О.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Ишанкулиев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, М.А.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Миткина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, Д.И. Гордеев, Д.В. Филиппов Сравнение методов и практические рекомендации по сопоставлению текстовых документов. [Электронный ресурс]. Режим доступа: </w:t>
      </w:r>
      <w:hyperlink r:id="rId28" w:history="1"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https://filippov12.ru/files/article_62.pdf?ysclid=m0tudnsbc065402646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О методе определения текстовой </w:t>
      </w:r>
      <w:proofErr w:type="gramStart"/>
      <w:r w:rsidRPr="004E2EC7">
        <w:rPr>
          <w:rFonts w:ascii="Times New Roman" w:hAnsi="Times New Roman" w:cs="Times New Roman"/>
          <w:sz w:val="28"/>
          <w:lang w:eastAsia="ru-RU"/>
        </w:rPr>
        <w:t>близости</w:t>
      </w:r>
      <w:proofErr w:type="gramEnd"/>
      <w:r w:rsidRPr="004E2EC7">
        <w:rPr>
          <w:rFonts w:ascii="Times New Roman" w:hAnsi="Times New Roman" w:cs="Times New Roman"/>
          <w:sz w:val="28"/>
          <w:lang w:eastAsia="ru-RU"/>
        </w:rPr>
        <w:t xml:space="preserve"> основанном на семантических классах С. Х. Г.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Бермудес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, С. У. Керимова. [Электронный ресурс]. Режим доступа: </w:t>
      </w:r>
      <w:hyperlink r:id="rId29" w:history="1"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http://www.ivdon.ru/uploads/article/pdf/IVD_65_Bermudez_Kerimova__2_.pdf_1a8adc1b77.pdf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TF-IDF – Википедия. [Электронный ресурс]. Режим доступа: </w:t>
      </w:r>
      <w:hyperlink r:id="rId30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://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ru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wikipedia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org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wiki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TF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IDF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Проект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Natasha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 — набор </w:t>
      </w:r>
      <w:proofErr w:type="spellStart"/>
      <w:r w:rsidRPr="004E2EC7">
        <w:rPr>
          <w:rFonts w:ascii="Times New Roman" w:hAnsi="Times New Roman" w:cs="Times New Roman"/>
          <w:sz w:val="28"/>
          <w:lang w:eastAsia="ru-RU"/>
        </w:rPr>
        <w:t>Python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>-библиотек для обработки текстов на естественном русском языке. [Электронный ресурс]. Режим доступа:</w:t>
      </w:r>
      <w:r w:rsidRPr="004E2EC7">
        <w:rPr>
          <w:rFonts w:ascii="Times New Roman" w:hAnsi="Times New Roman" w:cs="Times New Roman"/>
          <w:sz w:val="28"/>
          <w:lang w:val="en-US" w:eastAsia="ru-RU"/>
        </w:rPr>
        <w:t xml:space="preserve"> </w:t>
      </w:r>
      <w:hyperlink r:id="rId31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https://natasha.github.io/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proofErr w:type="gramStart"/>
      <w:r w:rsidRPr="004E2EC7">
        <w:rPr>
          <w:rFonts w:ascii="Times New Roman" w:hAnsi="Times New Roman" w:cs="Times New Roman"/>
          <w:sz w:val="28"/>
          <w:lang w:val="en-US" w:eastAsia="ru-RU"/>
        </w:rPr>
        <w:t>psycopg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>2</w:t>
      </w:r>
      <w:proofErr w:type="gramEnd"/>
      <w:r w:rsidRPr="004E2EC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4E2EC7">
        <w:rPr>
          <w:rFonts w:ascii="Times New Roman" w:hAnsi="Times New Roman" w:cs="Times New Roman"/>
          <w:sz w:val="28"/>
          <w:lang w:val="en-US" w:eastAsia="ru-RU"/>
        </w:rPr>
        <w:t>PyPI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. [Электронный ресурс]. Режим доступа: </w:t>
      </w:r>
      <w:hyperlink r:id="rId32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://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pypi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org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project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psycopg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2/</w:t>
        </w:r>
      </w:hyperlink>
    </w:p>
    <w:p w:rsidR="00862ADB" w:rsidRPr="004E2EC7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 Базы данных в </w:t>
      </w:r>
      <w:r w:rsidRPr="004E2EC7">
        <w:rPr>
          <w:rFonts w:ascii="Times New Roman" w:hAnsi="Times New Roman" w:cs="Times New Roman"/>
          <w:sz w:val="28"/>
          <w:lang w:val="en-US" w:eastAsia="ru-RU"/>
        </w:rPr>
        <w:t>Python</w:t>
      </w:r>
      <w:r w:rsidRPr="004E2EC7">
        <w:rPr>
          <w:rFonts w:ascii="Times New Roman" w:hAnsi="Times New Roman" w:cs="Times New Roman"/>
          <w:sz w:val="28"/>
          <w:lang w:eastAsia="ru-RU"/>
        </w:rPr>
        <w:t xml:space="preserve">: как подключить </w:t>
      </w:r>
      <w:r w:rsidRPr="004E2EC7">
        <w:rPr>
          <w:rFonts w:ascii="Times New Roman" w:hAnsi="Times New Roman" w:cs="Times New Roman"/>
          <w:sz w:val="28"/>
          <w:lang w:val="en-US" w:eastAsia="ru-RU"/>
        </w:rPr>
        <w:t>PostgreSQL</w:t>
      </w:r>
      <w:r w:rsidRPr="004E2EC7">
        <w:rPr>
          <w:rFonts w:ascii="Times New Roman" w:hAnsi="Times New Roman" w:cs="Times New Roman"/>
          <w:sz w:val="28"/>
          <w:lang w:eastAsia="ru-RU"/>
        </w:rPr>
        <w:t xml:space="preserve"> и что это такое. [Электронный ресурс]. Режим доступа: </w:t>
      </w:r>
      <w:hyperlink r:id="rId33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://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ru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hexlet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io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blog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posts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python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postgresql</w:t>
        </w:r>
        <w:proofErr w:type="spellEnd"/>
      </w:hyperlink>
    </w:p>
    <w:p w:rsidR="00CB1D7B" w:rsidRDefault="00862ADB" w:rsidP="00862ADB">
      <w:pPr>
        <w:numPr>
          <w:ilvl w:val="0"/>
          <w:numId w:val="1"/>
        </w:numPr>
        <w:jc w:val="both"/>
        <w:rPr>
          <w:rStyle w:val="ab"/>
          <w:rFonts w:ascii="Times New Roman" w:hAnsi="Times New Roman" w:cs="Times New Roman"/>
          <w:color w:val="auto"/>
          <w:sz w:val="28"/>
          <w:u w:val="none"/>
          <w:lang w:eastAsia="ru-RU"/>
        </w:rPr>
      </w:pPr>
      <w:r w:rsidRPr="004E2EC7">
        <w:rPr>
          <w:rFonts w:ascii="Times New Roman" w:hAnsi="Times New Roman" w:cs="Times New Roman"/>
          <w:sz w:val="28"/>
          <w:lang w:eastAsia="ru-RU"/>
        </w:rPr>
        <w:t xml:space="preserve"> Введение в </w:t>
      </w:r>
      <w:r w:rsidRPr="004E2EC7">
        <w:rPr>
          <w:rFonts w:ascii="Times New Roman" w:hAnsi="Times New Roman" w:cs="Times New Roman"/>
          <w:sz w:val="28"/>
          <w:lang w:val="en-US" w:eastAsia="ru-RU"/>
        </w:rPr>
        <w:t>PostgreSQL</w:t>
      </w:r>
      <w:r w:rsidRPr="004E2EC7">
        <w:rPr>
          <w:rFonts w:ascii="Times New Roman" w:hAnsi="Times New Roman" w:cs="Times New Roman"/>
          <w:sz w:val="28"/>
          <w:lang w:eastAsia="ru-RU"/>
        </w:rPr>
        <w:t xml:space="preserve"> с </w:t>
      </w:r>
      <w:r w:rsidRPr="004E2EC7">
        <w:rPr>
          <w:rFonts w:ascii="Times New Roman" w:hAnsi="Times New Roman" w:cs="Times New Roman"/>
          <w:sz w:val="28"/>
          <w:lang w:val="en-US" w:eastAsia="ru-RU"/>
        </w:rPr>
        <w:t>Python</w:t>
      </w:r>
      <w:r w:rsidRPr="004E2EC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4E2EC7">
        <w:rPr>
          <w:rFonts w:ascii="Times New Roman" w:hAnsi="Times New Roman" w:cs="Times New Roman"/>
          <w:sz w:val="28"/>
          <w:lang w:val="en-US" w:eastAsia="ru-RU"/>
        </w:rPr>
        <w:t>Psycopg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2 </w:t>
      </w:r>
      <w:proofErr w:type="spellStart"/>
      <w:r w:rsidRPr="004E2EC7">
        <w:rPr>
          <w:rFonts w:ascii="Times New Roman" w:hAnsi="Times New Roman" w:cs="Times New Roman"/>
          <w:sz w:val="28"/>
          <w:lang w:val="en-US" w:eastAsia="ru-RU"/>
        </w:rPr>
        <w:t>PythonRu</w:t>
      </w:r>
      <w:proofErr w:type="spellEnd"/>
      <w:r w:rsidRPr="004E2EC7">
        <w:rPr>
          <w:rFonts w:ascii="Times New Roman" w:hAnsi="Times New Roman" w:cs="Times New Roman"/>
          <w:sz w:val="28"/>
          <w:lang w:eastAsia="ru-RU"/>
        </w:rPr>
        <w:t xml:space="preserve">. [Электронный ресурс]. Режим доступа: </w:t>
      </w:r>
      <w:hyperlink r:id="rId34" w:history="1"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https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://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pythonru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.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com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biblioteki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/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vvedenie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v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postgresql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s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python</w:t>
        </w:r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-</w:t>
        </w:r>
        <w:proofErr w:type="spellStart"/>
        <w:r w:rsidRPr="004E2EC7">
          <w:rPr>
            <w:rStyle w:val="ab"/>
            <w:rFonts w:ascii="Times New Roman" w:hAnsi="Times New Roman" w:cs="Times New Roman"/>
            <w:sz w:val="28"/>
            <w:lang w:val="en-US" w:eastAsia="ru-RU"/>
          </w:rPr>
          <w:t>psycopg</w:t>
        </w:r>
        <w:proofErr w:type="spellEnd"/>
        <w:r w:rsidRPr="004E2EC7">
          <w:rPr>
            <w:rStyle w:val="ab"/>
            <w:rFonts w:ascii="Times New Roman" w:hAnsi="Times New Roman" w:cs="Times New Roman"/>
            <w:sz w:val="28"/>
            <w:lang w:eastAsia="ru-RU"/>
          </w:rPr>
          <w:t>2</w:t>
        </w:r>
      </w:hyperlink>
    </w:p>
    <w:p w:rsidR="00862ADB" w:rsidRDefault="00862ADB" w:rsidP="00862A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Python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. Библиотека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Natasha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. Режим доступа: </w:t>
      </w:r>
      <w:hyperlink r:id="rId35" w:history="1">
        <w:r w:rsidRPr="00BD73A4">
          <w:rPr>
            <w:rStyle w:val="ab"/>
            <w:rFonts w:ascii="Times New Roman" w:hAnsi="Times New Roman" w:cs="Times New Roman"/>
            <w:sz w:val="28"/>
            <w:lang w:eastAsia="ru-RU"/>
          </w:rPr>
          <w:t>https://storage.googleapis.com/istories/workshops/2021/02/19/python-biblioteka-natasha/index.html</w:t>
        </w:r>
      </w:hyperlink>
    </w:p>
    <w:p w:rsidR="00862ADB" w:rsidRDefault="00862ADB" w:rsidP="00862ADB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lang w:eastAsia="ru-RU"/>
        </w:rPr>
      </w:pPr>
      <w:r w:rsidRPr="00862ADB">
        <w:rPr>
          <w:rFonts w:ascii="Times New Roman" w:hAnsi="Times New Roman" w:cs="Times New Roman"/>
          <w:sz w:val="28"/>
          <w:lang w:eastAsia="ru-RU"/>
        </w:rPr>
        <w:t xml:space="preserve"> Обработка естественного языка с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Python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. Режим доступа: </w:t>
      </w:r>
      <w:hyperlink r:id="rId36" w:history="1">
        <w:r w:rsidRPr="00BD73A4">
          <w:rPr>
            <w:rStyle w:val="ab"/>
            <w:rFonts w:ascii="Times New Roman" w:hAnsi="Times New Roman" w:cs="Times New Roman"/>
            <w:sz w:val="28"/>
            <w:lang w:eastAsia="ru-RU"/>
          </w:rPr>
          <w:t>https://programpython.ru/voprosy-i-otvety/obrabotka-estestvennogo-yazyka-s-python</w:t>
        </w:r>
      </w:hyperlink>
    </w:p>
    <w:p w:rsidR="00862ADB" w:rsidRDefault="00862ADB" w:rsidP="00862ADB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862ADB">
        <w:rPr>
          <w:rFonts w:ascii="Times New Roman" w:hAnsi="Times New Roman" w:cs="Times New Roman"/>
          <w:sz w:val="28"/>
          <w:lang w:eastAsia="ru-RU"/>
        </w:rPr>
        <w:t xml:space="preserve">Онлайн-учебник по машинному обучению и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нейросетям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. | Машинное и глубокое обучение: </w:t>
      </w:r>
      <w:hyperlink r:id="rId37" w:history="1">
        <w:r w:rsidRPr="00862ADB">
          <w:rPr>
            <w:rStyle w:val="ab"/>
            <w:rFonts w:ascii="Times New Roman" w:hAnsi="Times New Roman" w:cs="Times New Roman"/>
            <w:sz w:val="28"/>
            <w:lang w:eastAsia="ru-RU"/>
          </w:rPr>
          <w:t>https://deepmachinelearning.ru/</w:t>
        </w:r>
      </w:hyperlink>
    </w:p>
    <w:p w:rsidR="00862ADB" w:rsidRDefault="00862ADB" w:rsidP="00862ADB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862ADB">
        <w:rPr>
          <w:rFonts w:ascii="Times New Roman" w:hAnsi="Times New Roman" w:cs="Times New Roman"/>
          <w:sz w:val="28"/>
          <w:lang w:eastAsia="ru-RU"/>
        </w:rPr>
        <w:t xml:space="preserve">Искусственный интеллект и наука МГУ имени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М.В.Ломоносова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. К</w:t>
      </w:r>
      <w:r w:rsidRPr="00862ADB">
        <w:rPr>
          <w:rFonts w:ascii="Times New Roman" w:hAnsi="Times New Roman" w:cs="Times New Roman"/>
          <w:sz w:val="28"/>
          <w:lang w:eastAsia="ru-RU"/>
        </w:rPr>
        <w:t>урс «Нейронные сети для обработки текстов в гуманитарных науках»</w:t>
      </w:r>
      <w:r>
        <w:rPr>
          <w:rFonts w:ascii="Times New Roman" w:hAnsi="Times New Roman" w:cs="Times New Roman"/>
          <w:sz w:val="28"/>
          <w:lang w:eastAsia="ru-RU"/>
        </w:rPr>
        <w:t xml:space="preserve">: </w:t>
      </w:r>
      <w:hyperlink r:id="rId38" w:history="1">
        <w:r w:rsidRPr="00BD73A4">
          <w:rPr>
            <w:rStyle w:val="ab"/>
            <w:rFonts w:ascii="Times New Roman" w:hAnsi="Times New Roman" w:cs="Times New Roman"/>
            <w:sz w:val="28"/>
            <w:lang w:eastAsia="ru-RU"/>
          </w:rPr>
          <w:t>https://msu.ai/nlp</w:t>
        </w:r>
      </w:hyperlink>
    </w:p>
    <w:p w:rsidR="00862ADB" w:rsidRPr="00421C84" w:rsidRDefault="00862ADB" w:rsidP="00421C84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Сильвер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>, Б. BPMN — Метод и стиль. Второе издание</w:t>
      </w:r>
      <w:proofErr w:type="gramStart"/>
      <w:r w:rsidRPr="00862ADB">
        <w:rPr>
          <w:rFonts w:ascii="Times New Roman" w:hAnsi="Times New Roman" w:cs="Times New Roman"/>
          <w:sz w:val="28"/>
          <w:lang w:eastAsia="ru-RU"/>
        </w:rPr>
        <w:t xml:space="preserve"> :</w:t>
      </w:r>
      <w:proofErr w:type="gramEnd"/>
      <w:r w:rsidRPr="00862ADB">
        <w:rPr>
          <w:rFonts w:ascii="Times New Roman" w:hAnsi="Times New Roman" w:cs="Times New Roman"/>
          <w:sz w:val="28"/>
          <w:lang w:eastAsia="ru-RU"/>
        </w:rPr>
        <w:t xml:space="preserve"> практическое руководство / Б.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Сильвер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. - 2-е изд. - Москва :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Zerde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62ADB">
        <w:rPr>
          <w:rFonts w:ascii="Times New Roman" w:hAnsi="Times New Roman" w:cs="Times New Roman"/>
          <w:sz w:val="28"/>
          <w:lang w:eastAsia="ru-RU"/>
        </w:rPr>
        <w:t>Publishing</w:t>
      </w:r>
      <w:proofErr w:type="spellEnd"/>
      <w:r w:rsidRPr="00862ADB">
        <w:rPr>
          <w:rFonts w:ascii="Times New Roman" w:hAnsi="Times New Roman" w:cs="Times New Roman"/>
          <w:sz w:val="28"/>
          <w:lang w:eastAsia="ru-RU"/>
        </w:rPr>
        <w:t>, 2026. - 192 с. - ISBN 978-601-82155-0-6. - Текст</w:t>
      </w:r>
      <w:proofErr w:type="gramStart"/>
      <w:r w:rsidRPr="00862ADB">
        <w:rPr>
          <w:rFonts w:ascii="Times New Roman" w:hAnsi="Times New Roman" w:cs="Times New Roman"/>
          <w:sz w:val="28"/>
          <w:lang w:eastAsia="ru-RU"/>
        </w:rPr>
        <w:t xml:space="preserve"> :</w:t>
      </w:r>
      <w:proofErr w:type="gramEnd"/>
      <w:r w:rsidRPr="00862ADB">
        <w:rPr>
          <w:rFonts w:ascii="Times New Roman" w:hAnsi="Times New Roman" w:cs="Times New Roman"/>
          <w:sz w:val="28"/>
          <w:lang w:eastAsia="ru-RU"/>
        </w:rPr>
        <w:t xml:space="preserve"> электронный. - URL: </w:t>
      </w:r>
      <w:hyperlink r:id="rId39" w:history="1">
        <w:r w:rsidRPr="00BD73A4">
          <w:rPr>
            <w:rStyle w:val="ab"/>
            <w:rFonts w:ascii="Times New Roman" w:hAnsi="Times New Roman" w:cs="Times New Roman"/>
            <w:sz w:val="28"/>
            <w:lang w:eastAsia="ru-RU"/>
          </w:rPr>
          <w:t>https://znanium.ru/catalog/product/2237155</w:t>
        </w:r>
      </w:hyperlink>
    </w:p>
    <w:p w:rsidR="00CB1D7B" w:rsidRPr="007518EF" w:rsidRDefault="00CB1D7B" w:rsidP="00CB1D7B">
      <w:pPr>
        <w:ind w:firstLine="567"/>
        <w:jc w:val="both"/>
        <w:rPr>
          <w:rFonts w:ascii="Times New Roman" w:hAnsi="Times New Roman" w:cs="Times New Roman"/>
          <w:sz w:val="28"/>
        </w:rPr>
      </w:pPr>
    </w:p>
    <w:sectPr w:rsidR="00CB1D7B" w:rsidRPr="007518EF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70D" w:rsidRDefault="00A8570D" w:rsidP="00BC6E70">
      <w:pPr>
        <w:spacing w:after="0" w:line="240" w:lineRule="auto"/>
      </w:pPr>
      <w:r>
        <w:separator/>
      </w:r>
    </w:p>
  </w:endnote>
  <w:endnote w:type="continuationSeparator" w:id="0">
    <w:p w:rsidR="00A8570D" w:rsidRDefault="00A8570D" w:rsidP="00BC6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ote-cjk-patch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7967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BC6E70" w:rsidRPr="00BC6E70" w:rsidRDefault="00BC6E70">
        <w:pPr>
          <w:pStyle w:val="a9"/>
          <w:jc w:val="center"/>
          <w:rPr>
            <w:rFonts w:ascii="Times New Roman" w:hAnsi="Times New Roman" w:cs="Times New Roman"/>
            <w:sz w:val="24"/>
          </w:rPr>
        </w:pPr>
        <w:r w:rsidRPr="00BC6E70">
          <w:rPr>
            <w:rFonts w:ascii="Times New Roman" w:hAnsi="Times New Roman" w:cs="Times New Roman"/>
            <w:sz w:val="24"/>
          </w:rPr>
          <w:fldChar w:fldCharType="begin"/>
        </w:r>
        <w:r w:rsidRPr="00BC6E70">
          <w:rPr>
            <w:rFonts w:ascii="Times New Roman" w:hAnsi="Times New Roman" w:cs="Times New Roman"/>
            <w:sz w:val="24"/>
          </w:rPr>
          <w:instrText>PAGE   \* MERGEFORMAT</w:instrText>
        </w:r>
        <w:r w:rsidRPr="00BC6E70">
          <w:rPr>
            <w:rFonts w:ascii="Times New Roman" w:hAnsi="Times New Roman" w:cs="Times New Roman"/>
            <w:sz w:val="24"/>
          </w:rPr>
          <w:fldChar w:fldCharType="separate"/>
        </w:r>
        <w:r w:rsidR="005446CF">
          <w:rPr>
            <w:rFonts w:ascii="Times New Roman" w:hAnsi="Times New Roman" w:cs="Times New Roman"/>
            <w:noProof/>
            <w:sz w:val="24"/>
          </w:rPr>
          <w:t>10</w:t>
        </w:r>
        <w:r w:rsidRPr="00BC6E7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BC6E70" w:rsidRDefault="00BC6E7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70D" w:rsidRDefault="00A8570D" w:rsidP="00BC6E70">
      <w:pPr>
        <w:spacing w:after="0" w:line="240" w:lineRule="auto"/>
      </w:pPr>
      <w:r>
        <w:separator/>
      </w:r>
    </w:p>
  </w:footnote>
  <w:footnote w:type="continuationSeparator" w:id="0">
    <w:p w:rsidR="00A8570D" w:rsidRDefault="00A8570D" w:rsidP="00BC6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605E8"/>
    <w:multiLevelType w:val="hybridMultilevel"/>
    <w:tmpl w:val="BAAA9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F06B82"/>
    <w:multiLevelType w:val="hybridMultilevel"/>
    <w:tmpl w:val="558079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B5D"/>
    <w:rsid w:val="00043283"/>
    <w:rsid w:val="001A4A90"/>
    <w:rsid w:val="002B1F39"/>
    <w:rsid w:val="002B5E0A"/>
    <w:rsid w:val="002C3732"/>
    <w:rsid w:val="00311E5D"/>
    <w:rsid w:val="003615EB"/>
    <w:rsid w:val="00421C84"/>
    <w:rsid w:val="004C66CB"/>
    <w:rsid w:val="005446CF"/>
    <w:rsid w:val="00556CF6"/>
    <w:rsid w:val="00695D2F"/>
    <w:rsid w:val="007518EF"/>
    <w:rsid w:val="00804AF6"/>
    <w:rsid w:val="0086257A"/>
    <w:rsid w:val="00862ADB"/>
    <w:rsid w:val="009221B4"/>
    <w:rsid w:val="009C0F51"/>
    <w:rsid w:val="00A17BCE"/>
    <w:rsid w:val="00A22C23"/>
    <w:rsid w:val="00A8570D"/>
    <w:rsid w:val="00AE2AD5"/>
    <w:rsid w:val="00B46503"/>
    <w:rsid w:val="00B564A2"/>
    <w:rsid w:val="00BC6E70"/>
    <w:rsid w:val="00C23004"/>
    <w:rsid w:val="00C9594D"/>
    <w:rsid w:val="00C95EC1"/>
    <w:rsid w:val="00CB1D7B"/>
    <w:rsid w:val="00CE6FB2"/>
    <w:rsid w:val="00D022E6"/>
    <w:rsid w:val="00D21B8E"/>
    <w:rsid w:val="00D47B5D"/>
    <w:rsid w:val="00D600E3"/>
    <w:rsid w:val="00D7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95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5EC1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C95EC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C6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6E70"/>
  </w:style>
  <w:style w:type="paragraph" w:styleId="a9">
    <w:name w:val="footer"/>
    <w:basedOn w:val="a"/>
    <w:link w:val="aa"/>
    <w:uiPriority w:val="99"/>
    <w:unhideWhenUsed/>
    <w:rsid w:val="00BC6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6E70"/>
  </w:style>
  <w:style w:type="character" w:styleId="ab">
    <w:name w:val="Hyperlink"/>
    <w:basedOn w:val="a0"/>
    <w:uiPriority w:val="99"/>
    <w:unhideWhenUsed/>
    <w:rsid w:val="00862ADB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862ADB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862AD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95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5EC1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C95EC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C6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6E70"/>
  </w:style>
  <w:style w:type="paragraph" w:styleId="a9">
    <w:name w:val="footer"/>
    <w:basedOn w:val="a"/>
    <w:link w:val="aa"/>
    <w:uiPriority w:val="99"/>
    <w:unhideWhenUsed/>
    <w:rsid w:val="00BC6E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6E70"/>
  </w:style>
  <w:style w:type="character" w:styleId="ab">
    <w:name w:val="Hyperlink"/>
    <w:basedOn w:val="a0"/>
    <w:uiPriority w:val="99"/>
    <w:unhideWhenUsed/>
    <w:rsid w:val="00862ADB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862ADB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862A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26" Type="http://schemas.openxmlformats.org/officeDocument/2006/relationships/hyperlink" Target="https://cyberleninka.ru/article/n/metod-izmereniya-semanticheskogo-shodstva-tekstovyh-dokumentov/viewer" TargetMode="External"/><Relationship Id="rId39" Type="http://schemas.openxmlformats.org/officeDocument/2006/relationships/hyperlink" Target="https://znanium.ru/catalog/product/2237155" TargetMode="External"/><Relationship Id="rId21" Type="http://schemas.microsoft.com/office/2007/relationships/hdphoto" Target="media/hdphoto4.wdp"/><Relationship Id="rId34" Type="http://schemas.openxmlformats.org/officeDocument/2006/relationships/hyperlink" Target="https://pythonru.com/biblioteki/vvedenie-v-postgresql-s-python-psycopg2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://www.ivdon.ru/uploads/article/pdf/IVD_65_Bermudez_Kerimova__2_.pdf_1a8adc1b77.pdf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hyperlink" Target="https://nuancesprog.ru/p/11742/" TargetMode="External"/><Relationship Id="rId32" Type="http://schemas.openxmlformats.org/officeDocument/2006/relationships/hyperlink" Target="https://pypi.org/project/psycopg2/" TargetMode="External"/><Relationship Id="rId37" Type="http://schemas.openxmlformats.org/officeDocument/2006/relationships/hyperlink" Target="https://deepmachinelearning.ru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5.wdp"/><Relationship Id="rId28" Type="http://schemas.openxmlformats.org/officeDocument/2006/relationships/hyperlink" Target="https://filippov12.ru/files/article_62.pdf?ysclid=m0tudnsbc065402646" TargetMode="External"/><Relationship Id="rId36" Type="http://schemas.openxmlformats.org/officeDocument/2006/relationships/hyperlink" Target="https://programpython.ru/voprosy-i-otvety/obrabotka-estestvennogo-yazyka-s-python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31" Type="http://schemas.openxmlformats.org/officeDocument/2006/relationships/hyperlink" Target="https://natasha.github.io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yperlink" Target="https://psyjournals.ru/journals/mda/archive/2023_n4/mda_2023_n4_Khoroshilov_et_al.pdf" TargetMode="External"/><Relationship Id="rId30" Type="http://schemas.openxmlformats.org/officeDocument/2006/relationships/hyperlink" Target="https://ru.wikipedia.org/wiki/TF-IDF" TargetMode="External"/><Relationship Id="rId35" Type="http://schemas.openxmlformats.org/officeDocument/2006/relationships/hyperlink" Target="https://storage.googleapis.com/istories/workshops/2021/02/19/python-biblioteka-natasha/index.html" TargetMode="External"/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hyperlink" Target="https://neerc.ifmo.ru/wiki/index.php?title=&#1054;&#1073;&#1088;&#1072;&#1073;&#1086;&#1090;&#1082;&#1072;_&#1077;&#1089;&#1090;&#1077;&#1089;&#1090;&#1074;&#1077;&#1085;&#1085;&#1086;&#1075;&#1086;_&#1103;&#1079;&#1099;&#1082;&#1072;" TargetMode="External"/><Relationship Id="rId33" Type="http://schemas.openxmlformats.org/officeDocument/2006/relationships/hyperlink" Target="https://ru.hexlet.io/blog/posts/python-postgresql" TargetMode="External"/><Relationship Id="rId38" Type="http://schemas.openxmlformats.org/officeDocument/2006/relationships/hyperlink" Target="https://msu.ai/nl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2026-04-18T23:35:00Z</dcterms:created>
  <dcterms:modified xsi:type="dcterms:W3CDTF">2026-04-20T15:52:00Z</dcterms:modified>
</cp:coreProperties>
</file>