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8AA" w:rsidRDefault="004A25CF">
      <w:r>
        <w:t>Informe sobre la carga de imágenes:</w:t>
      </w:r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30333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25CF" w:rsidRDefault="004A25CF"/>
    <w:p w:rsidR="004A25CF" w:rsidRDefault="004A25CF"/>
    <w:p w:rsidR="004A25CF" w:rsidRDefault="004A25CF">
      <w:r>
        <w:t>Informe sobre el contraste</w:t>
      </w:r>
    </w:p>
    <w:p w:rsidR="004A25CF" w:rsidRDefault="004A25CF">
      <w:r>
        <w:rPr>
          <w:noProof/>
          <w:lang w:eastAsia="es-ES"/>
        </w:rPr>
        <w:drawing>
          <wp:inline distT="0" distB="0" distL="0" distR="0">
            <wp:extent cx="5400040" cy="27660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CF"/>
    <w:rsid w:val="004A25CF"/>
    <w:rsid w:val="00567920"/>
    <w:rsid w:val="00765DCF"/>
    <w:rsid w:val="0098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E4699"/>
  <w15:chartTrackingRefBased/>
  <w15:docId w15:val="{4AB6656C-7305-4983-95D9-64A1AC6A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2023-05-22T18:36:00Z</dcterms:created>
  <dcterms:modified xsi:type="dcterms:W3CDTF">2023-05-22T19:05:00Z</dcterms:modified>
</cp:coreProperties>
</file>